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FE" w:rsidRPr="00245571" w:rsidRDefault="00871AFE" w:rsidP="00871AFE">
      <w:pPr>
        <w:pStyle w:val="Sansinterligne"/>
        <w:jc w:val="center"/>
        <w:rPr>
          <w:rFonts w:ascii="Arial" w:hAnsi="Arial" w:cs="Arial"/>
          <w:color w:val="538135" w:themeColor="accent6" w:themeShade="BF"/>
          <w:sz w:val="44"/>
          <w:szCs w:val="44"/>
          <w:lang w:val="en-US"/>
        </w:rPr>
      </w:pPr>
      <w:r w:rsidRPr="00245571">
        <w:rPr>
          <w:rFonts w:ascii="Arial" w:hAnsi="Arial" w:cs="Arial"/>
          <w:color w:val="538135" w:themeColor="accent6" w:themeShade="BF"/>
          <w:sz w:val="44"/>
          <w:szCs w:val="44"/>
          <w:lang w:val="en-US"/>
        </w:rPr>
        <w:t>Connecting Practice</w:t>
      </w:r>
    </w:p>
    <w:p w:rsidR="00871AFE" w:rsidRPr="00871AFE" w:rsidRDefault="00871AFE" w:rsidP="00871AFE">
      <w:pPr>
        <w:pStyle w:val="Sansinterligne"/>
        <w:jc w:val="center"/>
        <w:rPr>
          <w:rFonts w:ascii="Arial" w:hAnsi="Arial" w:cs="Arial"/>
          <w:sz w:val="32"/>
          <w:szCs w:val="32"/>
          <w:lang w:val="en-US"/>
        </w:rPr>
      </w:pPr>
      <w:r w:rsidRPr="00871AFE">
        <w:rPr>
          <w:rFonts w:ascii="Arial" w:hAnsi="Arial" w:cs="Arial"/>
          <w:sz w:val="32"/>
          <w:szCs w:val="32"/>
          <w:lang w:val="en-US"/>
        </w:rPr>
        <w:t>Call for Interest</w:t>
      </w:r>
    </w:p>
    <w:p w:rsidR="00871AFE" w:rsidRDefault="00871AFE" w:rsidP="00871AFE">
      <w:pPr>
        <w:pStyle w:val="Sansinterligne"/>
        <w:rPr>
          <w:rFonts w:ascii="Arial" w:hAnsi="Arial" w:cs="Arial"/>
          <w:lang w:val="en-US"/>
        </w:rPr>
      </w:pPr>
    </w:p>
    <w:p w:rsidR="00871AFE" w:rsidRDefault="00871AFE" w:rsidP="00871AFE">
      <w:pPr>
        <w:pStyle w:val="Sansinterligne"/>
        <w:rPr>
          <w:rFonts w:ascii="Arial" w:hAnsi="Arial" w:cs="Arial"/>
          <w:lang w:val="en-US"/>
        </w:rPr>
      </w:pPr>
    </w:p>
    <w:p w:rsidR="00871AFE" w:rsidRPr="00871AFE" w:rsidRDefault="00871AFE" w:rsidP="00871AFE">
      <w:pPr>
        <w:pStyle w:val="Sansinterligne"/>
        <w:rPr>
          <w:rFonts w:ascii="Arial" w:hAnsi="Arial" w:cs="Arial"/>
          <w:b/>
          <w:lang w:val="en-US"/>
        </w:rPr>
      </w:pPr>
      <w:r w:rsidRPr="00871AFE">
        <w:rPr>
          <w:rFonts w:ascii="Arial" w:hAnsi="Arial" w:cs="Arial"/>
          <w:b/>
          <w:lang w:val="en-US"/>
        </w:rPr>
        <w:t>What is Connecting Practice?</w:t>
      </w:r>
    </w:p>
    <w:p w:rsidR="00871AFE" w:rsidRDefault="00871AFE" w:rsidP="00871AFE">
      <w:pPr>
        <w:pStyle w:val="Sansinterligne"/>
        <w:rPr>
          <w:rFonts w:ascii="Arial" w:hAnsi="Arial" w:cs="Arial"/>
          <w:lang w:val="en-US"/>
        </w:rPr>
      </w:pPr>
    </w:p>
    <w:p w:rsidR="00871AFE" w:rsidRDefault="00871AFE" w:rsidP="00871AFE">
      <w:pPr>
        <w:pStyle w:val="Sansinterligne"/>
        <w:rPr>
          <w:rFonts w:ascii="Arial" w:hAnsi="Arial" w:cs="Arial"/>
          <w:lang w:val="en-US"/>
        </w:rPr>
      </w:pPr>
      <w:r w:rsidRPr="00871AFE">
        <w:rPr>
          <w:rFonts w:ascii="Arial" w:hAnsi="Arial" w:cs="Arial"/>
          <w:lang w:val="en-US"/>
        </w:rPr>
        <w:t>The Connecting Practice project aims to explore, learn about, and create new methods of recognition and support for the interconnected character of the natural, cultural and social value of highly significant land and seascapes and affiliated biocultural practices. The project is a joint initiative between IUCN and ICOMOS, providing the opportunity for influencing a shift in conceptual and practical arrangements for the consideration of culture and nature within the implementation of the World Heritage Convention.</w:t>
      </w:r>
    </w:p>
    <w:p w:rsidR="00871AFE" w:rsidRPr="00871AFE" w:rsidRDefault="00871AFE" w:rsidP="00871AFE">
      <w:pPr>
        <w:pStyle w:val="Sansinterligne"/>
        <w:rPr>
          <w:rFonts w:ascii="Arial" w:hAnsi="Arial" w:cs="Arial"/>
          <w:lang w:val="en-US"/>
        </w:rPr>
      </w:pPr>
    </w:p>
    <w:p w:rsidR="003614BA" w:rsidRDefault="00871AFE" w:rsidP="00871AFE">
      <w:pPr>
        <w:pStyle w:val="Sansinterligne"/>
        <w:rPr>
          <w:rFonts w:ascii="Arial" w:hAnsi="Arial" w:cs="Arial"/>
          <w:lang w:val="en-US"/>
        </w:rPr>
      </w:pPr>
      <w:r w:rsidRPr="00871AFE">
        <w:rPr>
          <w:rFonts w:ascii="Arial" w:hAnsi="Arial" w:cs="Arial"/>
          <w:lang w:val="en-US"/>
        </w:rPr>
        <w:t xml:space="preserve">Following the successful work done in the first two phases of Connecting Practice, the third phase will continue to explore relevant information gathered as part of the project, and to implement lessons learned into practical interventions and new mechanisms for achieving positive results for </w:t>
      </w:r>
      <w:r w:rsidR="00AD6E57">
        <w:rPr>
          <w:rFonts w:ascii="Arial" w:hAnsi="Arial" w:cs="Arial"/>
          <w:lang w:val="en-US"/>
        </w:rPr>
        <w:t xml:space="preserve">agricultural and </w:t>
      </w:r>
      <w:r w:rsidRPr="00871AFE">
        <w:rPr>
          <w:rFonts w:ascii="Arial" w:hAnsi="Arial" w:cs="Arial"/>
          <w:lang w:val="en-US"/>
        </w:rPr>
        <w:t>biocultural practice</w:t>
      </w:r>
      <w:r w:rsidR="00AD6E57">
        <w:rPr>
          <w:rFonts w:ascii="Arial" w:hAnsi="Arial" w:cs="Arial"/>
          <w:lang w:val="en-US"/>
        </w:rPr>
        <w:t>s</w:t>
      </w:r>
      <w:r w:rsidRPr="00871AFE">
        <w:rPr>
          <w:rFonts w:ascii="Arial" w:hAnsi="Arial" w:cs="Arial"/>
          <w:lang w:val="en-US"/>
        </w:rPr>
        <w:t>.</w:t>
      </w:r>
      <w:r w:rsidR="00756445">
        <w:rPr>
          <w:rFonts w:ascii="Arial" w:hAnsi="Arial" w:cs="Arial"/>
          <w:lang w:val="en-US"/>
        </w:rPr>
        <w:t xml:space="preserve"> </w:t>
      </w:r>
      <w:r w:rsidR="00756445" w:rsidRPr="00635642">
        <w:rPr>
          <w:rFonts w:ascii="Arial" w:hAnsi="Arial" w:cs="Arial"/>
          <w:lang w:val="en-CA"/>
        </w:rPr>
        <w:t xml:space="preserve">This third phase of the project will focus specifically on </w:t>
      </w:r>
      <w:r w:rsidR="006203DB">
        <w:rPr>
          <w:rFonts w:ascii="Arial" w:hAnsi="Arial" w:cs="Arial"/>
          <w:lang w:val="en-CA"/>
        </w:rPr>
        <w:t>evolved cultural</w:t>
      </w:r>
      <w:r w:rsidR="00756445" w:rsidRPr="00635642">
        <w:rPr>
          <w:rFonts w:ascii="Arial" w:hAnsi="Arial" w:cs="Arial"/>
          <w:lang w:val="en-CA"/>
        </w:rPr>
        <w:t xml:space="preserve"> landscapes</w:t>
      </w:r>
      <w:r w:rsidR="00756445">
        <w:rPr>
          <w:rFonts w:ascii="Arial" w:hAnsi="Arial" w:cs="Arial"/>
          <w:lang w:val="en-CA"/>
        </w:rPr>
        <w:t xml:space="preserve">, and will explore how to best support and sustain traditional management practices </w:t>
      </w:r>
      <w:r w:rsidR="006203DB">
        <w:rPr>
          <w:rFonts w:ascii="Arial" w:hAnsi="Arial" w:cs="Arial"/>
          <w:lang w:val="en-CA"/>
        </w:rPr>
        <w:t xml:space="preserve">and change management </w:t>
      </w:r>
      <w:r w:rsidR="00756445">
        <w:rPr>
          <w:rFonts w:ascii="Arial" w:hAnsi="Arial" w:cs="Arial"/>
          <w:lang w:val="en-CA"/>
        </w:rPr>
        <w:t>within the processes of the World Heritage framework.</w:t>
      </w:r>
    </w:p>
    <w:p w:rsidR="004C2E46" w:rsidRDefault="004C2E46" w:rsidP="00871AFE">
      <w:pPr>
        <w:pStyle w:val="Sansinterligne"/>
        <w:rPr>
          <w:rFonts w:ascii="Arial" w:hAnsi="Arial" w:cs="Arial"/>
          <w:lang w:val="en-US"/>
        </w:rPr>
      </w:pPr>
    </w:p>
    <w:p w:rsidR="004C2E46" w:rsidRDefault="00210CA2" w:rsidP="00871AFE">
      <w:pPr>
        <w:pStyle w:val="Sansinterligne"/>
        <w:rPr>
          <w:rFonts w:ascii="Arial" w:hAnsi="Arial" w:cs="Arial"/>
          <w:lang w:val="en-US"/>
        </w:rPr>
      </w:pPr>
      <w:r>
        <w:rPr>
          <w:rFonts w:ascii="Arial" w:hAnsi="Arial" w:cs="Arial"/>
          <w:lang w:val="en-US"/>
        </w:rPr>
        <w:t xml:space="preserve">If you are interested in participating in the project, please answer the following questions and send your responses to </w:t>
      </w:r>
      <w:hyperlink r:id="rId8" w:history="1">
        <w:r w:rsidRPr="000E06BE">
          <w:rPr>
            <w:rStyle w:val="Lienhypertexte"/>
            <w:rFonts w:ascii="Arial" w:hAnsi="Arial" w:cs="Arial"/>
            <w:lang w:val="en-US"/>
          </w:rPr>
          <w:t>maureen.pelletier@icomos.org</w:t>
        </w:r>
      </w:hyperlink>
      <w:r>
        <w:rPr>
          <w:rFonts w:ascii="Arial" w:hAnsi="Arial" w:cs="Arial"/>
          <w:lang w:val="en-US"/>
        </w:rPr>
        <w:t xml:space="preserve"> by </w:t>
      </w:r>
      <w:r w:rsidR="00213B75">
        <w:rPr>
          <w:rFonts w:ascii="Arial" w:hAnsi="Arial" w:cs="Arial"/>
          <w:lang w:val="en-US"/>
        </w:rPr>
        <w:t>30 September</w:t>
      </w:r>
      <w:r>
        <w:rPr>
          <w:rFonts w:ascii="Arial" w:hAnsi="Arial" w:cs="Arial"/>
          <w:lang w:val="en-US"/>
        </w:rPr>
        <w:t xml:space="preserve"> 2018.</w:t>
      </w:r>
      <w:r w:rsidR="00213B75">
        <w:rPr>
          <w:rFonts w:ascii="Arial" w:hAnsi="Arial" w:cs="Arial"/>
          <w:lang w:val="en-US"/>
        </w:rPr>
        <w:t xml:space="preserve"> Please limit your response to 500 words.</w:t>
      </w:r>
    </w:p>
    <w:p w:rsidR="00210CA2" w:rsidRDefault="00210CA2" w:rsidP="00871AFE">
      <w:pPr>
        <w:pStyle w:val="Sansinterligne"/>
        <w:rPr>
          <w:rFonts w:ascii="Arial" w:hAnsi="Arial" w:cs="Arial"/>
          <w:lang w:val="en-US"/>
        </w:rPr>
      </w:pPr>
    </w:p>
    <w:p w:rsidR="00210CA2" w:rsidRDefault="007C035F" w:rsidP="007C035F">
      <w:pPr>
        <w:pStyle w:val="Sansinterligne"/>
        <w:numPr>
          <w:ilvl w:val="0"/>
          <w:numId w:val="1"/>
        </w:numPr>
        <w:rPr>
          <w:rFonts w:ascii="Arial" w:hAnsi="Arial" w:cs="Arial"/>
          <w:lang w:val="en-US"/>
        </w:rPr>
      </w:pPr>
      <w:r>
        <w:rPr>
          <w:rFonts w:ascii="Arial" w:hAnsi="Arial" w:cs="Arial"/>
          <w:lang w:val="en-US"/>
        </w:rPr>
        <w:t xml:space="preserve">Does your site </w:t>
      </w:r>
      <w:r w:rsidR="002D42D9">
        <w:rPr>
          <w:rFonts w:ascii="Arial" w:hAnsi="Arial" w:cs="Arial"/>
          <w:lang w:val="en-US"/>
        </w:rPr>
        <w:t>demonstrate</w:t>
      </w:r>
      <w:r>
        <w:rPr>
          <w:rFonts w:ascii="Arial" w:hAnsi="Arial" w:cs="Arial"/>
          <w:lang w:val="en-US"/>
        </w:rPr>
        <w:t xml:space="preserve"> significant biocultural values?</w:t>
      </w:r>
      <w:r w:rsidR="00213B75">
        <w:rPr>
          <w:rFonts w:ascii="Arial" w:hAnsi="Arial" w:cs="Arial"/>
          <w:lang w:val="en-US"/>
        </w:rPr>
        <w:t xml:space="preserve"> Please </w:t>
      </w:r>
      <w:r w:rsidR="00F00278">
        <w:rPr>
          <w:rFonts w:ascii="Arial" w:hAnsi="Arial" w:cs="Arial"/>
          <w:lang w:val="en-US"/>
        </w:rPr>
        <w:t>explain</w:t>
      </w:r>
      <w:r w:rsidR="00213B75">
        <w:rPr>
          <w:rFonts w:ascii="Arial" w:hAnsi="Arial" w:cs="Arial"/>
          <w:lang w:val="en-US"/>
        </w:rPr>
        <w:t>.</w:t>
      </w:r>
    </w:p>
    <w:p w:rsidR="007C6AE2" w:rsidRDefault="007C6AE2" w:rsidP="007C6AE2">
      <w:pPr>
        <w:pStyle w:val="Sansinterligne"/>
        <w:ind w:left="720"/>
        <w:rPr>
          <w:rFonts w:ascii="Arial" w:hAnsi="Arial" w:cs="Arial"/>
          <w:lang w:val="en-US"/>
        </w:rPr>
      </w:pPr>
    </w:p>
    <w:p w:rsidR="007C035F" w:rsidRDefault="007C035F" w:rsidP="007C035F">
      <w:pPr>
        <w:pStyle w:val="Sansinterligne"/>
        <w:numPr>
          <w:ilvl w:val="0"/>
          <w:numId w:val="1"/>
        </w:numPr>
        <w:rPr>
          <w:rFonts w:ascii="Arial" w:hAnsi="Arial" w:cs="Arial"/>
          <w:lang w:val="en-US"/>
        </w:rPr>
      </w:pPr>
      <w:r>
        <w:rPr>
          <w:rFonts w:ascii="Arial" w:hAnsi="Arial" w:cs="Arial"/>
          <w:lang w:val="en-US"/>
        </w:rPr>
        <w:t>Please define the traditional managem</w:t>
      </w:r>
      <w:r w:rsidR="00213B75">
        <w:rPr>
          <w:rFonts w:ascii="Arial" w:hAnsi="Arial" w:cs="Arial"/>
          <w:lang w:val="en-US"/>
        </w:rPr>
        <w:t>ent practices used at your site and how they are managed.</w:t>
      </w:r>
    </w:p>
    <w:p w:rsidR="007C6AE2" w:rsidRDefault="007C6AE2" w:rsidP="007C6AE2">
      <w:pPr>
        <w:pStyle w:val="Sansinterligne"/>
        <w:rPr>
          <w:rFonts w:ascii="Arial" w:hAnsi="Arial" w:cs="Arial"/>
          <w:lang w:val="en-US"/>
        </w:rPr>
      </w:pPr>
    </w:p>
    <w:p w:rsidR="007C035F" w:rsidRDefault="007C035F" w:rsidP="007C035F">
      <w:pPr>
        <w:pStyle w:val="Sansinterligne"/>
        <w:numPr>
          <w:ilvl w:val="0"/>
          <w:numId w:val="1"/>
        </w:numPr>
        <w:rPr>
          <w:rFonts w:ascii="Arial" w:hAnsi="Arial" w:cs="Arial"/>
          <w:lang w:val="en-US"/>
        </w:rPr>
      </w:pPr>
      <w:r>
        <w:rPr>
          <w:rFonts w:ascii="Arial" w:hAnsi="Arial" w:cs="Arial"/>
          <w:lang w:val="en-US"/>
        </w:rPr>
        <w:t xml:space="preserve">Has your site been designated as </w:t>
      </w:r>
      <w:r w:rsidRPr="007C6AE2">
        <w:rPr>
          <w:rFonts w:ascii="Arial" w:hAnsi="Arial" w:cs="Arial"/>
          <w:b/>
          <w:lang w:val="en-US"/>
        </w:rPr>
        <w:t>GIAHS</w:t>
      </w:r>
      <w:r>
        <w:rPr>
          <w:rFonts w:ascii="Arial" w:hAnsi="Arial" w:cs="Arial"/>
          <w:lang w:val="en-US"/>
        </w:rPr>
        <w:t xml:space="preserve"> (</w:t>
      </w:r>
      <w:r w:rsidRPr="007C035F">
        <w:rPr>
          <w:rFonts w:ascii="Arial" w:hAnsi="Arial" w:cs="Arial"/>
          <w:lang w:val="en-US"/>
        </w:rPr>
        <w:t>Globally Important Agricultural Heritage Systems</w:t>
      </w:r>
      <w:r>
        <w:rPr>
          <w:rFonts w:ascii="Arial" w:hAnsi="Arial" w:cs="Arial"/>
          <w:lang w:val="en-US"/>
        </w:rPr>
        <w:t>)?</w:t>
      </w:r>
    </w:p>
    <w:p w:rsidR="007C6AE2" w:rsidRDefault="007C6AE2" w:rsidP="007C6AE2">
      <w:pPr>
        <w:pStyle w:val="Sansinterligne"/>
        <w:rPr>
          <w:rFonts w:ascii="Arial" w:hAnsi="Arial" w:cs="Arial"/>
          <w:lang w:val="en-US"/>
        </w:rPr>
      </w:pPr>
    </w:p>
    <w:p w:rsidR="00AD6E57" w:rsidRPr="00AD6E57" w:rsidRDefault="007C035F" w:rsidP="00AD6E57">
      <w:pPr>
        <w:pStyle w:val="Sansinterligne"/>
        <w:numPr>
          <w:ilvl w:val="0"/>
          <w:numId w:val="1"/>
        </w:numPr>
        <w:rPr>
          <w:rFonts w:ascii="Arial" w:hAnsi="Arial" w:cs="Arial"/>
          <w:lang w:val="en-US"/>
        </w:rPr>
      </w:pPr>
      <w:r>
        <w:rPr>
          <w:rFonts w:ascii="Arial" w:hAnsi="Arial" w:cs="Arial"/>
          <w:lang w:val="en-US"/>
        </w:rPr>
        <w:t>How could you contribute to the third phase of the Connecting Practice project</w:t>
      </w:r>
      <w:r w:rsidR="007C6AE2">
        <w:rPr>
          <w:rFonts w:ascii="Arial" w:hAnsi="Arial" w:cs="Arial"/>
          <w:lang w:val="en-US"/>
        </w:rPr>
        <w:t xml:space="preserve">? Please explain your </w:t>
      </w:r>
      <w:r w:rsidR="005C509C">
        <w:rPr>
          <w:rFonts w:ascii="Arial" w:hAnsi="Arial" w:cs="Arial"/>
          <w:lang w:val="en-US"/>
        </w:rPr>
        <w:t>interest in</w:t>
      </w:r>
      <w:r w:rsidR="007C6AE2">
        <w:rPr>
          <w:rFonts w:ascii="Arial" w:hAnsi="Arial" w:cs="Arial"/>
          <w:lang w:val="en-US"/>
        </w:rPr>
        <w:t xml:space="preserve"> participating.</w:t>
      </w:r>
    </w:p>
    <w:p w:rsidR="00245571" w:rsidRDefault="00245571" w:rsidP="00245571">
      <w:pPr>
        <w:pStyle w:val="Sansinterligne"/>
        <w:rPr>
          <w:rFonts w:ascii="Arial" w:hAnsi="Arial" w:cs="Arial"/>
          <w:sz w:val="16"/>
          <w:szCs w:val="16"/>
          <w:lang w:val="en-US"/>
        </w:rPr>
      </w:pPr>
    </w:p>
    <w:p w:rsidR="00AD6E57" w:rsidRPr="00AD6E57" w:rsidRDefault="00AD6E57" w:rsidP="00245571">
      <w:pPr>
        <w:pStyle w:val="Sansinterligne"/>
        <w:rPr>
          <w:rFonts w:ascii="Arial" w:hAnsi="Arial" w:cs="Arial"/>
          <w:sz w:val="16"/>
          <w:szCs w:val="16"/>
          <w:lang w:val="en-US"/>
        </w:rPr>
      </w:pPr>
    </w:p>
    <w:p w:rsidR="00245571" w:rsidRDefault="004A5073" w:rsidP="00245571">
      <w:pPr>
        <w:pStyle w:val="Paragraphedelist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57.5pt;mso-position-horizontal-relative:margin;mso-position-vertical-relative:margin;mso-width-relative:page;mso-height-relative:page">
            <v:imagedata r:id="rId9" o:title="Sheep Grazing in the Puszta, Hungary - taken by Goran Gugic"/>
          </v:shape>
        </w:pict>
      </w:r>
    </w:p>
    <w:p w:rsidR="00AD6E57" w:rsidRDefault="00245571" w:rsidP="00AD6E57">
      <w:pPr>
        <w:pStyle w:val="Paragraphedeliste"/>
        <w:jc w:val="center"/>
        <w:rPr>
          <w:rFonts w:ascii="Arial" w:hAnsi="Arial" w:cs="Arial"/>
          <w:i/>
          <w:sz w:val="16"/>
          <w:szCs w:val="16"/>
          <w:lang w:val="en-US"/>
        </w:rPr>
      </w:pPr>
      <w:r w:rsidRPr="00836B15">
        <w:rPr>
          <w:rFonts w:ascii="Arial" w:hAnsi="Arial" w:cs="Arial"/>
          <w:i/>
          <w:sz w:val="16"/>
          <w:szCs w:val="16"/>
          <w:lang w:val="en-US"/>
        </w:rPr>
        <w:t>Sheep Grazing in the Puszta, Hungary – one of the sites of Connecting Practice Phase II</w:t>
      </w:r>
      <w:r w:rsidR="004A5073" w:rsidRPr="004A5073">
        <w:rPr>
          <w:lang w:val="en-US"/>
        </w:rPr>
        <w:t xml:space="preserve"> </w:t>
      </w:r>
      <w:r w:rsidR="004A5073" w:rsidRPr="004A5073">
        <w:rPr>
          <w:rFonts w:ascii="Arial" w:hAnsi="Arial" w:cs="Arial"/>
          <w:sz w:val="16"/>
          <w:szCs w:val="16"/>
          <w:lang w:val="en-US"/>
        </w:rPr>
        <w:t>©</w:t>
      </w:r>
      <w:r w:rsidR="004A5073">
        <w:rPr>
          <w:rFonts w:ascii="Arial" w:hAnsi="Arial" w:cs="Arial"/>
          <w:i/>
          <w:sz w:val="16"/>
          <w:szCs w:val="16"/>
          <w:lang w:val="en-US"/>
        </w:rPr>
        <w:t xml:space="preserve"> </w:t>
      </w:r>
      <w:bookmarkStart w:id="0" w:name="_GoBack"/>
      <w:bookmarkEnd w:id="0"/>
      <w:r w:rsidR="004A5073" w:rsidRPr="004A5073">
        <w:rPr>
          <w:rFonts w:ascii="Arial" w:hAnsi="Arial" w:cs="Arial"/>
          <w:i/>
          <w:sz w:val="16"/>
          <w:szCs w:val="16"/>
          <w:lang w:val="en-US"/>
        </w:rPr>
        <w:t>Goran Gugic</w:t>
      </w:r>
    </w:p>
    <w:p w:rsidR="00AD6E57" w:rsidRPr="00AD6E57" w:rsidRDefault="00AD6E57" w:rsidP="00AD6E57">
      <w:pPr>
        <w:pStyle w:val="Paragraphedeliste"/>
        <w:jc w:val="center"/>
        <w:rPr>
          <w:rFonts w:ascii="Arial" w:hAnsi="Arial" w:cs="Arial"/>
          <w:i/>
          <w:sz w:val="16"/>
          <w:szCs w:val="16"/>
          <w:lang w:val="en-US"/>
        </w:rPr>
      </w:pPr>
    </w:p>
    <w:p w:rsidR="00210CA2" w:rsidRPr="00836B15" w:rsidRDefault="00F147D2" w:rsidP="00836B15">
      <w:pPr>
        <w:pStyle w:val="Paragraphedeliste"/>
        <w:jc w:val="center"/>
        <w:rPr>
          <w:rFonts w:ascii="Arial" w:hAnsi="Arial" w:cs="Arial"/>
          <w:sz w:val="16"/>
          <w:szCs w:val="16"/>
          <w:lang w:val="en-US"/>
        </w:rPr>
      </w:pPr>
      <w:r w:rsidRPr="00F147D2">
        <w:rPr>
          <w:rFonts w:ascii="Arial" w:hAnsi="Arial" w:cs="Arial"/>
          <w:noProof/>
          <w:lang w:eastAsia="fr-FR"/>
        </w:rPr>
        <w:drawing>
          <wp:inline distT="0" distB="0" distL="0" distR="0" wp14:anchorId="20673A93" wp14:editId="333EEFDF">
            <wp:extent cx="452798" cy="433705"/>
            <wp:effectExtent l="0" t="0" r="4445"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466370" cy="446705"/>
                    </a:xfrm>
                    <a:prstGeom prst="rect">
                      <a:avLst/>
                    </a:prstGeom>
                  </pic:spPr>
                </pic:pic>
              </a:graphicData>
            </a:graphic>
          </wp:inline>
        </w:drawing>
      </w:r>
      <w:r w:rsidR="00245571">
        <w:rPr>
          <w:rFonts w:ascii="Arial" w:hAnsi="Arial" w:cs="Arial"/>
          <w:lang w:val="en-US"/>
        </w:rPr>
        <w:t xml:space="preserve"> </w:t>
      </w:r>
      <w:r w:rsidR="00836B15">
        <w:rPr>
          <w:rFonts w:ascii="Arial" w:hAnsi="Arial" w:cs="Arial"/>
          <w:lang w:val="en-US"/>
        </w:rPr>
        <w:t xml:space="preserve"> </w:t>
      </w:r>
      <w:r w:rsidR="00245571">
        <w:rPr>
          <w:rFonts w:ascii="Arial" w:hAnsi="Arial" w:cs="Arial"/>
          <w:lang w:val="en-US"/>
        </w:rPr>
        <w:t xml:space="preserve">  </w:t>
      </w:r>
      <w:r w:rsidRPr="00F147D2">
        <w:rPr>
          <w:rFonts w:ascii="Arial" w:hAnsi="Arial" w:cs="Arial"/>
          <w:noProof/>
          <w:lang w:eastAsia="fr-FR"/>
        </w:rPr>
        <w:drawing>
          <wp:inline distT="0" distB="0" distL="0" distR="0" wp14:anchorId="7A1B48C1" wp14:editId="6F032CC1">
            <wp:extent cx="1252735" cy="328930"/>
            <wp:effectExtent l="0" t="0" r="508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1261110" cy="331129"/>
                    </a:xfrm>
                    <a:prstGeom prst="rect">
                      <a:avLst/>
                    </a:prstGeom>
                  </pic:spPr>
                </pic:pic>
              </a:graphicData>
            </a:graphic>
          </wp:inline>
        </w:drawing>
      </w:r>
      <w:r w:rsidR="00245571">
        <w:rPr>
          <w:rFonts w:ascii="Arial" w:hAnsi="Arial" w:cs="Arial"/>
          <w:lang w:val="en-US"/>
        </w:rPr>
        <w:t xml:space="preserve">   </w:t>
      </w:r>
      <w:r w:rsidRPr="00F147D2">
        <w:rPr>
          <w:rFonts w:ascii="Arial" w:hAnsi="Arial" w:cs="Arial"/>
          <w:noProof/>
          <w:lang w:eastAsia="fr-FR"/>
        </w:rPr>
        <w:drawing>
          <wp:inline distT="0" distB="0" distL="0" distR="0" wp14:anchorId="01E9BC2E" wp14:editId="7EE4E156">
            <wp:extent cx="1352550" cy="484664"/>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1430065" cy="512440"/>
                    </a:xfrm>
                    <a:prstGeom prst="rect">
                      <a:avLst/>
                    </a:prstGeom>
                  </pic:spPr>
                </pic:pic>
              </a:graphicData>
            </a:graphic>
          </wp:inline>
        </w:drawing>
      </w:r>
    </w:p>
    <w:sectPr w:rsidR="00210CA2" w:rsidRPr="00836B15" w:rsidSect="00245571">
      <w:pgSz w:w="11906" w:h="16838"/>
      <w:pgMar w:top="1417" w:right="1417" w:bottom="1417" w:left="1417"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E6" w:rsidRDefault="00017EE6" w:rsidP="00AD6E57">
      <w:pPr>
        <w:spacing w:after="0" w:line="240" w:lineRule="auto"/>
      </w:pPr>
      <w:r>
        <w:separator/>
      </w:r>
    </w:p>
  </w:endnote>
  <w:endnote w:type="continuationSeparator" w:id="0">
    <w:p w:rsidR="00017EE6" w:rsidRDefault="00017EE6" w:rsidP="00AD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E6" w:rsidRDefault="00017EE6" w:rsidP="00AD6E57">
      <w:pPr>
        <w:spacing w:after="0" w:line="240" w:lineRule="auto"/>
      </w:pPr>
      <w:r>
        <w:separator/>
      </w:r>
    </w:p>
  </w:footnote>
  <w:footnote w:type="continuationSeparator" w:id="0">
    <w:p w:rsidR="00017EE6" w:rsidRDefault="00017EE6" w:rsidP="00AD6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A47FC"/>
    <w:multiLevelType w:val="hybridMultilevel"/>
    <w:tmpl w:val="7696D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FE"/>
    <w:rsid w:val="00017EE6"/>
    <w:rsid w:val="000C4E02"/>
    <w:rsid w:val="000D2251"/>
    <w:rsid w:val="00210CA2"/>
    <w:rsid w:val="00213B75"/>
    <w:rsid w:val="00245571"/>
    <w:rsid w:val="002507E5"/>
    <w:rsid w:val="00272F23"/>
    <w:rsid w:val="002D42D9"/>
    <w:rsid w:val="003614BA"/>
    <w:rsid w:val="004A5073"/>
    <w:rsid w:val="004C2E46"/>
    <w:rsid w:val="00530F66"/>
    <w:rsid w:val="005C509C"/>
    <w:rsid w:val="006203DB"/>
    <w:rsid w:val="00756445"/>
    <w:rsid w:val="007C035F"/>
    <w:rsid w:val="007C6AE2"/>
    <w:rsid w:val="00836B15"/>
    <w:rsid w:val="00871AFE"/>
    <w:rsid w:val="009C7DD4"/>
    <w:rsid w:val="00AD6E57"/>
    <w:rsid w:val="00CB0958"/>
    <w:rsid w:val="00F00278"/>
    <w:rsid w:val="00F147D2"/>
    <w:rsid w:val="00FA4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9A5F3-F054-4FE5-A8A9-B10B89E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1AFE"/>
    <w:pPr>
      <w:spacing w:after="0" w:line="240" w:lineRule="auto"/>
    </w:pPr>
  </w:style>
  <w:style w:type="character" w:styleId="Lienhypertexte">
    <w:name w:val="Hyperlink"/>
    <w:basedOn w:val="Policepardfaut"/>
    <w:uiPriority w:val="99"/>
    <w:unhideWhenUsed/>
    <w:rsid w:val="00210CA2"/>
    <w:rPr>
      <w:color w:val="0563C1" w:themeColor="hyperlink"/>
      <w:u w:val="single"/>
    </w:rPr>
  </w:style>
  <w:style w:type="paragraph" w:styleId="Paragraphedeliste">
    <w:name w:val="List Paragraph"/>
    <w:basedOn w:val="Normal"/>
    <w:uiPriority w:val="34"/>
    <w:qFormat/>
    <w:rsid w:val="007C6AE2"/>
    <w:pPr>
      <w:ind w:left="720"/>
      <w:contextualSpacing/>
    </w:pPr>
  </w:style>
  <w:style w:type="paragraph" w:styleId="En-tte">
    <w:name w:val="header"/>
    <w:basedOn w:val="Normal"/>
    <w:link w:val="En-tteCar"/>
    <w:uiPriority w:val="99"/>
    <w:unhideWhenUsed/>
    <w:rsid w:val="00AD6E57"/>
    <w:pPr>
      <w:tabs>
        <w:tab w:val="center" w:pos="4536"/>
        <w:tab w:val="right" w:pos="9072"/>
      </w:tabs>
      <w:spacing w:after="0" w:line="240" w:lineRule="auto"/>
    </w:pPr>
  </w:style>
  <w:style w:type="character" w:customStyle="1" w:styleId="En-tteCar">
    <w:name w:val="En-tête Car"/>
    <w:basedOn w:val="Policepardfaut"/>
    <w:link w:val="En-tte"/>
    <w:uiPriority w:val="99"/>
    <w:rsid w:val="00AD6E57"/>
  </w:style>
  <w:style w:type="paragraph" w:styleId="Pieddepage">
    <w:name w:val="footer"/>
    <w:basedOn w:val="Normal"/>
    <w:link w:val="PieddepageCar"/>
    <w:uiPriority w:val="99"/>
    <w:unhideWhenUsed/>
    <w:rsid w:val="00AD6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pelletier@icomo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8F92-4C8B-43C2-9074-33CE3F4C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16</cp:revision>
  <dcterms:created xsi:type="dcterms:W3CDTF">2018-03-23T09:19:00Z</dcterms:created>
  <dcterms:modified xsi:type="dcterms:W3CDTF">2018-07-09T11:54:00Z</dcterms:modified>
</cp:coreProperties>
</file>