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900D" w14:textId="77777777" w:rsidR="000B5DBD" w:rsidRPr="00945C39" w:rsidRDefault="000B5DBD" w:rsidP="009A545F">
      <w:pPr>
        <w:rPr>
          <w:rFonts w:ascii="Arial" w:hAnsi="Arial" w:cs="Arial"/>
          <w:sz w:val="18"/>
          <w:szCs w:val="18"/>
          <w:lang w:val="en-GB"/>
        </w:rPr>
      </w:pPr>
      <w:bookmarkStart w:id="0" w:name="_Hlk61356865"/>
      <w:bookmarkStart w:id="1" w:name="_Hlk57989210"/>
      <w:bookmarkEnd w:id="0"/>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3119"/>
        <w:gridCol w:w="7938"/>
        <w:gridCol w:w="1021"/>
        <w:gridCol w:w="1021"/>
        <w:gridCol w:w="1077"/>
      </w:tblGrid>
      <w:tr w:rsidR="000B5DBD" w:rsidRPr="004A2CBF" w14:paraId="6114019D" w14:textId="77777777" w:rsidTr="007706DD">
        <w:trPr>
          <w:trHeight w:val="227"/>
          <w:tblHeader/>
        </w:trPr>
        <w:tc>
          <w:tcPr>
            <w:tcW w:w="680" w:type="dxa"/>
            <w:tcMar>
              <w:top w:w="57" w:type="dxa"/>
              <w:bottom w:w="57" w:type="dxa"/>
            </w:tcMar>
          </w:tcPr>
          <w:p w14:paraId="48904FBD" w14:textId="77777777" w:rsidR="000B5DBD" w:rsidRPr="004A2CBF" w:rsidRDefault="000B5DBD" w:rsidP="007706DD">
            <w:pPr>
              <w:rPr>
                <w:rFonts w:ascii="Arial" w:eastAsia="BatangChe" w:hAnsi="Arial" w:cs="Arial"/>
                <w:b/>
                <w:color w:val="000000"/>
                <w:sz w:val="20"/>
                <w:szCs w:val="18"/>
                <w:lang w:val="en-GB"/>
              </w:rPr>
            </w:pPr>
            <w:r w:rsidRPr="004A2CBF">
              <w:rPr>
                <w:rFonts w:ascii="Arial" w:eastAsia="BatangChe" w:hAnsi="Arial" w:cs="Arial"/>
                <w:b/>
                <w:color w:val="000000"/>
                <w:sz w:val="20"/>
                <w:szCs w:val="18"/>
                <w:lang w:val="en-GB"/>
              </w:rPr>
              <w:t>No.</w:t>
            </w:r>
          </w:p>
        </w:tc>
        <w:tc>
          <w:tcPr>
            <w:tcW w:w="3119" w:type="dxa"/>
            <w:tcMar>
              <w:top w:w="57" w:type="dxa"/>
              <w:bottom w:w="57" w:type="dxa"/>
            </w:tcMar>
          </w:tcPr>
          <w:p w14:paraId="634FD9CE" w14:textId="77777777" w:rsidR="000B5DBD" w:rsidRPr="004A2CBF" w:rsidRDefault="000B5DBD" w:rsidP="007706DD">
            <w:pPr>
              <w:tabs>
                <w:tab w:val="left" w:pos="826"/>
              </w:tabs>
              <w:rPr>
                <w:rFonts w:ascii="Arial" w:eastAsia="BatangChe" w:hAnsi="Arial" w:cs="Arial"/>
                <w:b/>
                <w:sz w:val="20"/>
                <w:szCs w:val="18"/>
                <w:lang w:val="en-GB"/>
              </w:rPr>
            </w:pPr>
            <w:r w:rsidRPr="004A2CBF">
              <w:rPr>
                <w:rFonts w:ascii="Arial" w:eastAsia="BatangChe" w:hAnsi="Arial" w:cs="Arial"/>
                <w:b/>
                <w:sz w:val="20"/>
                <w:szCs w:val="18"/>
                <w:lang w:val="en-GB"/>
              </w:rPr>
              <w:t>Topic</w:t>
            </w:r>
          </w:p>
        </w:tc>
        <w:tc>
          <w:tcPr>
            <w:tcW w:w="7938" w:type="dxa"/>
            <w:tcMar>
              <w:top w:w="57" w:type="dxa"/>
              <w:bottom w:w="57" w:type="dxa"/>
            </w:tcMar>
          </w:tcPr>
          <w:p w14:paraId="09638D01" w14:textId="5E71CB76" w:rsidR="000B5DBD" w:rsidRPr="004A2CBF" w:rsidRDefault="000B5DBD" w:rsidP="007706DD">
            <w:pPr>
              <w:rPr>
                <w:rFonts w:ascii="Arial" w:eastAsia="BatangChe" w:hAnsi="Arial" w:cs="Arial"/>
                <w:b/>
                <w:sz w:val="20"/>
                <w:szCs w:val="18"/>
                <w:lang w:val="en-GB"/>
              </w:rPr>
            </w:pPr>
            <w:r w:rsidRPr="004A2CBF">
              <w:rPr>
                <w:rFonts w:ascii="Arial" w:eastAsia="BatangChe" w:hAnsi="Arial" w:cs="Arial"/>
                <w:b/>
                <w:color w:val="0A4F21"/>
                <w:sz w:val="20"/>
                <w:szCs w:val="18"/>
                <w:lang w:val="en-GB"/>
              </w:rPr>
              <w:t xml:space="preserve">ICOMOS </w:t>
            </w:r>
            <w:r w:rsidR="00ED50F0" w:rsidRPr="004A2CBF">
              <w:rPr>
                <w:rFonts w:ascii="Arial" w:eastAsia="BatangChe" w:hAnsi="Arial" w:cs="Arial"/>
                <w:b/>
                <w:color w:val="0A4F21"/>
                <w:sz w:val="20"/>
                <w:szCs w:val="18"/>
                <w:lang w:val="en-GB"/>
              </w:rPr>
              <w:t>TRIENNIAL</w:t>
            </w:r>
            <w:r w:rsidR="00BF4C1F" w:rsidRPr="004A2CBF">
              <w:rPr>
                <w:rFonts w:ascii="Arial" w:eastAsia="BatangChe" w:hAnsi="Arial" w:cs="Arial"/>
                <w:b/>
                <w:color w:val="0A4F21"/>
                <w:sz w:val="20"/>
                <w:szCs w:val="18"/>
                <w:lang w:val="en-GB"/>
              </w:rPr>
              <w:t xml:space="preserve"> GENERAL ASSEMBLY</w:t>
            </w:r>
            <w:r w:rsidR="00594AE1" w:rsidRPr="004A2CBF">
              <w:rPr>
                <w:rFonts w:ascii="Arial" w:eastAsia="BatangChe" w:hAnsi="Arial" w:cs="Arial"/>
                <w:b/>
                <w:color w:val="0A4F21"/>
                <w:sz w:val="20"/>
                <w:szCs w:val="18"/>
                <w:lang w:val="en-GB"/>
              </w:rPr>
              <w:t xml:space="preserve"> </w:t>
            </w:r>
            <w:r w:rsidR="000A168E" w:rsidRPr="004A2CBF">
              <w:rPr>
                <w:rFonts w:ascii="Arial" w:eastAsia="BatangChe" w:hAnsi="Arial" w:cs="Arial"/>
                <w:b/>
                <w:color w:val="0A4F21"/>
                <w:sz w:val="20"/>
                <w:szCs w:val="18"/>
                <w:lang w:val="en-GB"/>
              </w:rPr>
              <w:t>2020</w:t>
            </w:r>
            <w:r w:rsidR="00594AE1" w:rsidRPr="004A2CBF">
              <w:rPr>
                <w:rFonts w:ascii="Arial" w:eastAsia="BatangChe" w:hAnsi="Arial" w:cs="Arial"/>
                <w:b/>
                <w:color w:val="0A4F21"/>
                <w:sz w:val="20"/>
                <w:szCs w:val="18"/>
                <w:lang w:val="en-GB"/>
              </w:rPr>
              <w:t>/12</w:t>
            </w:r>
          </w:p>
        </w:tc>
        <w:tc>
          <w:tcPr>
            <w:tcW w:w="1021" w:type="dxa"/>
            <w:tcMar>
              <w:top w:w="57" w:type="dxa"/>
              <w:bottom w:w="57" w:type="dxa"/>
            </w:tcMar>
          </w:tcPr>
          <w:p w14:paraId="4B2518AF" w14:textId="5F7EB9C7" w:rsidR="000B5DBD" w:rsidRPr="004A2CBF" w:rsidRDefault="000B5DBD" w:rsidP="007706DD">
            <w:pPr>
              <w:rPr>
                <w:rFonts w:ascii="Arial" w:eastAsia="BatangChe" w:hAnsi="Arial" w:cs="Arial"/>
                <w:b/>
                <w:color w:val="000000"/>
                <w:sz w:val="20"/>
                <w:szCs w:val="18"/>
                <w:lang w:val="en-GB"/>
              </w:rPr>
            </w:pPr>
          </w:p>
        </w:tc>
        <w:tc>
          <w:tcPr>
            <w:tcW w:w="1021" w:type="dxa"/>
            <w:tcMar>
              <w:top w:w="57" w:type="dxa"/>
              <w:bottom w:w="57" w:type="dxa"/>
            </w:tcMar>
          </w:tcPr>
          <w:p w14:paraId="6930C9B0" w14:textId="77777777" w:rsidR="000B5DBD" w:rsidRPr="004A2CBF" w:rsidRDefault="000B5DBD" w:rsidP="007706DD">
            <w:pPr>
              <w:rPr>
                <w:rFonts w:ascii="Arial" w:eastAsia="BatangChe" w:hAnsi="Arial" w:cs="Arial"/>
                <w:b/>
                <w:sz w:val="20"/>
                <w:szCs w:val="18"/>
                <w:lang w:val="en-GB"/>
              </w:rPr>
            </w:pPr>
            <w:r w:rsidRPr="004A2CBF">
              <w:rPr>
                <w:rFonts w:ascii="Arial" w:eastAsia="BatangChe" w:hAnsi="Arial" w:cs="Arial"/>
                <w:b/>
                <w:sz w:val="20"/>
                <w:szCs w:val="18"/>
                <w:lang w:val="en-GB"/>
              </w:rPr>
              <w:t>Deadline</w:t>
            </w:r>
          </w:p>
        </w:tc>
        <w:tc>
          <w:tcPr>
            <w:tcW w:w="1077" w:type="dxa"/>
          </w:tcPr>
          <w:p w14:paraId="0FB65628" w14:textId="77777777" w:rsidR="000B5DBD" w:rsidRPr="004A2CBF" w:rsidRDefault="000B5DBD" w:rsidP="007706DD">
            <w:pPr>
              <w:rPr>
                <w:rFonts w:ascii="Arial" w:eastAsia="BatangChe" w:hAnsi="Arial" w:cs="Arial"/>
                <w:b/>
                <w:sz w:val="20"/>
                <w:szCs w:val="18"/>
                <w:lang w:val="en-GB"/>
              </w:rPr>
            </w:pPr>
            <w:r w:rsidRPr="004A2CBF">
              <w:rPr>
                <w:rFonts w:ascii="Arial" w:eastAsia="BatangChe" w:hAnsi="Arial" w:cs="Arial"/>
                <w:b/>
                <w:sz w:val="20"/>
                <w:szCs w:val="18"/>
                <w:lang w:val="en-GB"/>
              </w:rPr>
              <w:t>Progress</w:t>
            </w:r>
          </w:p>
        </w:tc>
      </w:tr>
      <w:tr w:rsidR="00945C39" w:rsidRPr="00483E7E" w14:paraId="32073880" w14:textId="77777777" w:rsidTr="007706DD">
        <w:trPr>
          <w:trHeight w:val="227"/>
        </w:trPr>
        <w:tc>
          <w:tcPr>
            <w:tcW w:w="680" w:type="dxa"/>
            <w:tcMar>
              <w:top w:w="57" w:type="dxa"/>
              <w:bottom w:w="57" w:type="dxa"/>
            </w:tcMar>
          </w:tcPr>
          <w:p w14:paraId="578ED001" w14:textId="77777777" w:rsidR="00945C39" w:rsidRPr="00945C39" w:rsidRDefault="00945C39" w:rsidP="007706DD">
            <w:pPr>
              <w:rPr>
                <w:rFonts w:ascii="Arial" w:hAnsi="Arial" w:cs="Arial"/>
                <w:b/>
                <w:color w:val="000000"/>
                <w:sz w:val="18"/>
                <w:szCs w:val="18"/>
                <w:lang w:val="en-GB"/>
              </w:rPr>
            </w:pPr>
          </w:p>
        </w:tc>
        <w:tc>
          <w:tcPr>
            <w:tcW w:w="3119" w:type="dxa"/>
            <w:tcMar>
              <w:top w:w="57" w:type="dxa"/>
              <w:bottom w:w="57" w:type="dxa"/>
            </w:tcMar>
          </w:tcPr>
          <w:p w14:paraId="1CCEACC1" w14:textId="77777777" w:rsidR="00945C39" w:rsidRPr="009D41D8" w:rsidRDefault="00945C39" w:rsidP="007706DD">
            <w:pPr>
              <w:rPr>
                <w:rFonts w:ascii="Arial" w:hAnsi="Arial" w:cs="Arial"/>
                <w:b/>
                <w:sz w:val="18"/>
                <w:szCs w:val="18"/>
                <w:lang w:val="en-GB"/>
              </w:rPr>
            </w:pPr>
          </w:p>
        </w:tc>
        <w:tc>
          <w:tcPr>
            <w:tcW w:w="7938" w:type="dxa"/>
            <w:tcMar>
              <w:top w:w="57" w:type="dxa"/>
              <w:bottom w:w="57" w:type="dxa"/>
            </w:tcMar>
          </w:tcPr>
          <w:p w14:paraId="2B5B0A06" w14:textId="77777777" w:rsidR="004A2CBF" w:rsidRPr="004A2CBF" w:rsidRDefault="004A2CBF" w:rsidP="007706DD">
            <w:pPr>
              <w:rPr>
                <w:rFonts w:ascii="Arial" w:eastAsia="BatangChe" w:hAnsi="Arial" w:cs="Arial"/>
                <w:b/>
                <w:sz w:val="22"/>
                <w:szCs w:val="18"/>
                <w:lang w:val="en-GB"/>
              </w:rPr>
            </w:pPr>
            <w:r w:rsidRPr="004A2CBF">
              <w:rPr>
                <w:rFonts w:ascii="Arial" w:eastAsia="BatangChe" w:hAnsi="Arial" w:cs="Arial"/>
                <w:b/>
                <w:sz w:val="22"/>
                <w:szCs w:val="18"/>
                <w:lang w:val="en-GB"/>
              </w:rPr>
              <w:t>Thursday, 3 December 2020 Opening of the General Assembly – Online Meeting Session 1</w:t>
            </w:r>
          </w:p>
          <w:p w14:paraId="3FC61B4A" w14:textId="624AD573" w:rsidR="00945C39" w:rsidRPr="00483E7E" w:rsidRDefault="004A2CBF" w:rsidP="007706DD">
            <w:pPr>
              <w:rPr>
                <w:rFonts w:ascii="Arial" w:eastAsia="BatangChe" w:hAnsi="Arial" w:cs="Arial"/>
                <w:b/>
                <w:color w:val="0A4F21"/>
                <w:sz w:val="18"/>
                <w:szCs w:val="18"/>
                <w:lang w:val="en-GB"/>
              </w:rPr>
            </w:pPr>
            <w:r w:rsidRPr="004A2CBF">
              <w:rPr>
                <w:rFonts w:ascii="Arial" w:eastAsia="BatangChe" w:hAnsi="Arial" w:cs="Arial"/>
                <w:b/>
                <w:sz w:val="22"/>
                <w:szCs w:val="18"/>
                <w:lang w:val="en-GB"/>
              </w:rPr>
              <w:t>12:00 pm – 13:00 pm (Paris time – CET)</w:t>
            </w:r>
          </w:p>
        </w:tc>
        <w:tc>
          <w:tcPr>
            <w:tcW w:w="1021" w:type="dxa"/>
            <w:tcMar>
              <w:top w:w="57" w:type="dxa"/>
              <w:bottom w:w="57" w:type="dxa"/>
            </w:tcMar>
          </w:tcPr>
          <w:p w14:paraId="2E11C20C" w14:textId="77777777" w:rsidR="00945C39" w:rsidRPr="00945C39" w:rsidRDefault="00945C39" w:rsidP="007706DD">
            <w:pPr>
              <w:rPr>
                <w:rFonts w:ascii="Arial" w:hAnsi="Arial" w:cs="Arial"/>
                <w:color w:val="000000"/>
                <w:sz w:val="18"/>
                <w:szCs w:val="18"/>
                <w:lang w:val="en-GB"/>
              </w:rPr>
            </w:pPr>
          </w:p>
        </w:tc>
        <w:tc>
          <w:tcPr>
            <w:tcW w:w="1021" w:type="dxa"/>
            <w:tcMar>
              <w:top w:w="57" w:type="dxa"/>
              <w:bottom w:w="57" w:type="dxa"/>
            </w:tcMar>
          </w:tcPr>
          <w:p w14:paraId="7A4E09DE" w14:textId="77777777" w:rsidR="00945C39" w:rsidRPr="00945C39" w:rsidRDefault="00945C39" w:rsidP="007706DD">
            <w:pPr>
              <w:rPr>
                <w:rFonts w:ascii="Arial" w:hAnsi="Arial" w:cs="Arial"/>
                <w:sz w:val="18"/>
                <w:szCs w:val="18"/>
                <w:lang w:val="en-GB"/>
              </w:rPr>
            </w:pPr>
          </w:p>
        </w:tc>
        <w:tc>
          <w:tcPr>
            <w:tcW w:w="1077" w:type="dxa"/>
          </w:tcPr>
          <w:p w14:paraId="1EDD7CBE" w14:textId="77777777" w:rsidR="00945C39" w:rsidRPr="00945C39" w:rsidRDefault="00945C39" w:rsidP="007706DD">
            <w:pPr>
              <w:rPr>
                <w:rFonts w:ascii="Arial" w:hAnsi="Arial" w:cs="Arial"/>
                <w:sz w:val="18"/>
                <w:szCs w:val="18"/>
                <w:lang w:val="en-GB"/>
              </w:rPr>
            </w:pPr>
          </w:p>
        </w:tc>
      </w:tr>
      <w:tr w:rsidR="00566E3F" w:rsidRPr="005A0581" w14:paraId="6EF74FE7" w14:textId="77777777" w:rsidTr="007706DD">
        <w:trPr>
          <w:trHeight w:val="227"/>
        </w:trPr>
        <w:tc>
          <w:tcPr>
            <w:tcW w:w="680" w:type="dxa"/>
            <w:tcMar>
              <w:top w:w="57" w:type="dxa"/>
              <w:bottom w:w="57" w:type="dxa"/>
            </w:tcMar>
          </w:tcPr>
          <w:p w14:paraId="5A0F582C" w14:textId="77777777" w:rsidR="00566E3F" w:rsidRPr="00945C39" w:rsidRDefault="00566E3F" w:rsidP="007706DD">
            <w:pPr>
              <w:rPr>
                <w:rFonts w:ascii="Arial" w:hAnsi="Arial" w:cs="Arial"/>
                <w:b/>
                <w:color w:val="000000"/>
                <w:sz w:val="18"/>
                <w:szCs w:val="18"/>
                <w:lang w:val="en-GB"/>
              </w:rPr>
            </w:pPr>
          </w:p>
        </w:tc>
        <w:tc>
          <w:tcPr>
            <w:tcW w:w="3119" w:type="dxa"/>
            <w:tcMar>
              <w:top w:w="57" w:type="dxa"/>
              <w:bottom w:w="57" w:type="dxa"/>
            </w:tcMar>
          </w:tcPr>
          <w:p w14:paraId="19B66960" w14:textId="62F617EF" w:rsidR="00566E3F" w:rsidRPr="009D41D8" w:rsidRDefault="006858F0" w:rsidP="007706DD">
            <w:pPr>
              <w:rPr>
                <w:rFonts w:ascii="Arial" w:hAnsi="Arial" w:cs="Arial"/>
                <w:b/>
                <w:sz w:val="18"/>
                <w:szCs w:val="18"/>
                <w:lang w:val="en-GB"/>
              </w:rPr>
            </w:pPr>
            <w:r w:rsidRPr="009D41D8">
              <w:rPr>
                <w:rFonts w:ascii="Arial" w:hAnsi="Arial" w:cs="Arial"/>
                <w:b/>
                <w:sz w:val="18"/>
                <w:szCs w:val="18"/>
                <w:lang w:val="en-GB"/>
              </w:rPr>
              <w:t>Virtual</w:t>
            </w:r>
            <w:r w:rsidR="00A23E4A" w:rsidRPr="009D41D8">
              <w:rPr>
                <w:rFonts w:ascii="Arial" w:hAnsi="Arial" w:cs="Arial"/>
                <w:b/>
                <w:sz w:val="18"/>
                <w:szCs w:val="18"/>
                <w:lang w:val="en-GB"/>
              </w:rPr>
              <w:t xml:space="preserve"> a</w:t>
            </w:r>
            <w:r w:rsidR="00566E3F" w:rsidRPr="009D41D8">
              <w:rPr>
                <w:rFonts w:ascii="Arial" w:hAnsi="Arial" w:cs="Arial"/>
                <w:b/>
                <w:sz w:val="18"/>
                <w:szCs w:val="18"/>
                <w:lang w:val="en-GB"/>
              </w:rPr>
              <w:t>rrival of participants</w:t>
            </w:r>
          </w:p>
        </w:tc>
        <w:tc>
          <w:tcPr>
            <w:tcW w:w="7938" w:type="dxa"/>
            <w:tcMar>
              <w:top w:w="57" w:type="dxa"/>
              <w:bottom w:w="57" w:type="dxa"/>
            </w:tcMar>
          </w:tcPr>
          <w:p w14:paraId="05F5561B" w14:textId="721FDB43" w:rsidR="00566E3F" w:rsidRPr="00612FDE" w:rsidRDefault="006858F0" w:rsidP="007706DD">
            <w:pPr>
              <w:rPr>
                <w:rFonts w:ascii="Arial" w:hAnsi="Arial" w:cs="Arial"/>
                <w:sz w:val="18"/>
                <w:szCs w:val="18"/>
                <w:lang w:val="en-GB"/>
              </w:rPr>
            </w:pPr>
            <w:r w:rsidRPr="00612FDE">
              <w:rPr>
                <w:rFonts w:ascii="Arial" w:hAnsi="Arial" w:cs="Arial"/>
                <w:sz w:val="18"/>
                <w:szCs w:val="18"/>
                <w:lang w:val="en-GB"/>
              </w:rPr>
              <w:t>Participants connect one by one onto the Zoom virtual meeting room.</w:t>
            </w:r>
          </w:p>
        </w:tc>
        <w:tc>
          <w:tcPr>
            <w:tcW w:w="1021" w:type="dxa"/>
            <w:tcMar>
              <w:top w:w="57" w:type="dxa"/>
              <w:bottom w:w="57" w:type="dxa"/>
            </w:tcMar>
          </w:tcPr>
          <w:p w14:paraId="2FF4EF33" w14:textId="77777777" w:rsidR="00566E3F" w:rsidRPr="00945C39" w:rsidRDefault="00566E3F" w:rsidP="007706DD">
            <w:pPr>
              <w:rPr>
                <w:rFonts w:ascii="Arial" w:hAnsi="Arial" w:cs="Arial"/>
                <w:color w:val="000000"/>
                <w:sz w:val="18"/>
                <w:szCs w:val="18"/>
                <w:lang w:val="en-GB"/>
              </w:rPr>
            </w:pPr>
          </w:p>
        </w:tc>
        <w:tc>
          <w:tcPr>
            <w:tcW w:w="1021" w:type="dxa"/>
            <w:tcMar>
              <w:top w:w="57" w:type="dxa"/>
              <w:bottom w:w="57" w:type="dxa"/>
            </w:tcMar>
          </w:tcPr>
          <w:p w14:paraId="62894381" w14:textId="77777777" w:rsidR="00566E3F" w:rsidRPr="00945C39" w:rsidRDefault="00566E3F" w:rsidP="007706DD">
            <w:pPr>
              <w:rPr>
                <w:rFonts w:ascii="Arial" w:hAnsi="Arial" w:cs="Arial"/>
                <w:sz w:val="18"/>
                <w:szCs w:val="18"/>
                <w:lang w:val="en-GB"/>
              </w:rPr>
            </w:pPr>
          </w:p>
        </w:tc>
        <w:tc>
          <w:tcPr>
            <w:tcW w:w="1077" w:type="dxa"/>
          </w:tcPr>
          <w:p w14:paraId="46EF8CBF" w14:textId="77777777" w:rsidR="00566E3F" w:rsidRPr="00945C39" w:rsidRDefault="00566E3F" w:rsidP="007706DD">
            <w:pPr>
              <w:rPr>
                <w:rFonts w:ascii="Arial" w:hAnsi="Arial" w:cs="Arial"/>
                <w:sz w:val="18"/>
                <w:szCs w:val="18"/>
                <w:lang w:val="en-GB"/>
              </w:rPr>
            </w:pPr>
          </w:p>
        </w:tc>
      </w:tr>
      <w:tr w:rsidR="00DA54F1" w:rsidRPr="005A0581" w14:paraId="25945E88" w14:textId="77777777" w:rsidTr="007706DD">
        <w:trPr>
          <w:trHeight w:val="227"/>
        </w:trPr>
        <w:tc>
          <w:tcPr>
            <w:tcW w:w="680" w:type="dxa"/>
            <w:tcMar>
              <w:top w:w="57" w:type="dxa"/>
              <w:bottom w:w="57" w:type="dxa"/>
            </w:tcMar>
          </w:tcPr>
          <w:p w14:paraId="20C14CED" w14:textId="77777777" w:rsidR="00DA54F1" w:rsidRPr="00945C39" w:rsidRDefault="007E0BAD" w:rsidP="007706DD">
            <w:pPr>
              <w:rPr>
                <w:rFonts w:ascii="Arial" w:hAnsi="Arial" w:cs="Arial"/>
                <w:b/>
                <w:color w:val="000000"/>
                <w:sz w:val="18"/>
                <w:szCs w:val="18"/>
                <w:lang w:val="en-GB"/>
              </w:rPr>
            </w:pPr>
            <w:r w:rsidRPr="00945C39">
              <w:rPr>
                <w:rFonts w:ascii="Arial" w:hAnsi="Arial" w:cs="Arial"/>
                <w:b/>
                <w:color w:val="000000"/>
                <w:sz w:val="18"/>
                <w:szCs w:val="18"/>
                <w:lang w:val="en-GB"/>
              </w:rPr>
              <w:t>1</w:t>
            </w:r>
          </w:p>
        </w:tc>
        <w:tc>
          <w:tcPr>
            <w:tcW w:w="3119" w:type="dxa"/>
            <w:tcMar>
              <w:top w:w="57" w:type="dxa"/>
              <w:bottom w:w="57" w:type="dxa"/>
            </w:tcMar>
          </w:tcPr>
          <w:p w14:paraId="32B0EB40" w14:textId="77777777" w:rsidR="00DA54F1" w:rsidRPr="009D41D8" w:rsidRDefault="00BF4C1F" w:rsidP="007706DD">
            <w:pPr>
              <w:rPr>
                <w:rFonts w:ascii="Arial" w:hAnsi="Arial" w:cs="Arial"/>
                <w:b/>
                <w:sz w:val="18"/>
                <w:szCs w:val="18"/>
                <w:lang w:val="en-GB"/>
              </w:rPr>
            </w:pPr>
            <w:r w:rsidRPr="009D41D8">
              <w:rPr>
                <w:rFonts w:ascii="Arial" w:hAnsi="Arial" w:cs="Arial"/>
                <w:b/>
                <w:sz w:val="18"/>
                <w:szCs w:val="18"/>
                <w:lang w:val="en-GB"/>
              </w:rPr>
              <w:t xml:space="preserve">Official </w:t>
            </w:r>
            <w:r w:rsidR="00DA54F1" w:rsidRPr="009D41D8">
              <w:rPr>
                <w:rFonts w:ascii="Arial" w:hAnsi="Arial" w:cs="Arial"/>
                <w:b/>
                <w:sz w:val="18"/>
                <w:szCs w:val="18"/>
                <w:lang w:val="en-GB"/>
              </w:rPr>
              <w:t xml:space="preserve">Opening of the </w:t>
            </w:r>
            <w:r w:rsidRPr="009D41D8">
              <w:rPr>
                <w:rFonts w:ascii="Arial" w:hAnsi="Arial" w:cs="Arial"/>
                <w:b/>
                <w:sz w:val="18"/>
                <w:szCs w:val="18"/>
                <w:lang w:val="en-GB"/>
              </w:rPr>
              <w:t>General Assembly</w:t>
            </w:r>
          </w:p>
        </w:tc>
        <w:tc>
          <w:tcPr>
            <w:tcW w:w="7938" w:type="dxa"/>
            <w:tcMar>
              <w:top w:w="57" w:type="dxa"/>
              <w:bottom w:w="57" w:type="dxa"/>
            </w:tcMar>
          </w:tcPr>
          <w:p w14:paraId="06CE31EA" w14:textId="23CBAADE" w:rsidR="00DA54F1" w:rsidRPr="00612FDE" w:rsidRDefault="00A23E4A" w:rsidP="007706DD">
            <w:pPr>
              <w:rPr>
                <w:rFonts w:ascii="Arial" w:hAnsi="Arial" w:cs="Arial"/>
                <w:sz w:val="18"/>
                <w:szCs w:val="18"/>
                <w:lang w:val="en-GB"/>
              </w:rPr>
            </w:pPr>
            <w:r w:rsidRPr="00612FDE">
              <w:rPr>
                <w:rFonts w:ascii="Arial" w:hAnsi="Arial" w:cs="Arial"/>
                <w:sz w:val="18"/>
                <w:szCs w:val="18"/>
                <w:lang w:val="en-GB"/>
              </w:rPr>
              <w:t xml:space="preserve">Ms Laura Maxwell proceeds to </w:t>
            </w:r>
            <w:r w:rsidR="008E2DE3">
              <w:rPr>
                <w:rFonts w:ascii="Arial" w:hAnsi="Arial" w:cs="Arial"/>
                <w:sz w:val="18"/>
                <w:szCs w:val="18"/>
                <w:lang w:val="en-GB"/>
              </w:rPr>
              <w:t xml:space="preserve">some </w:t>
            </w:r>
            <w:r w:rsidRPr="00612FDE">
              <w:rPr>
                <w:rFonts w:ascii="Arial" w:hAnsi="Arial" w:cs="Arial"/>
                <w:sz w:val="18"/>
                <w:szCs w:val="18"/>
                <w:lang w:val="en-GB"/>
              </w:rPr>
              <w:t>technical announcements</w:t>
            </w:r>
            <w:r w:rsidR="001D760F">
              <w:rPr>
                <w:rFonts w:ascii="Arial" w:hAnsi="Arial" w:cs="Arial"/>
                <w:sz w:val="18"/>
                <w:szCs w:val="18"/>
                <w:lang w:val="en-GB"/>
              </w:rPr>
              <w:t>.</w:t>
            </w:r>
          </w:p>
          <w:p w14:paraId="529EFB6D" w14:textId="77777777" w:rsidR="001D760F" w:rsidRDefault="001D760F" w:rsidP="007706DD">
            <w:pPr>
              <w:rPr>
                <w:rFonts w:ascii="Arial" w:hAnsi="Arial" w:cs="Arial"/>
                <w:sz w:val="18"/>
                <w:szCs w:val="18"/>
                <w:lang w:val="en-GB"/>
              </w:rPr>
            </w:pPr>
          </w:p>
          <w:p w14:paraId="75F305D1" w14:textId="2F751B62" w:rsidR="00A23E4A" w:rsidRPr="00612FDE" w:rsidRDefault="00A23E4A" w:rsidP="007706DD">
            <w:pPr>
              <w:rPr>
                <w:rFonts w:ascii="Arial" w:hAnsi="Arial" w:cs="Arial"/>
                <w:sz w:val="18"/>
                <w:szCs w:val="18"/>
                <w:lang w:val="en-GB"/>
              </w:rPr>
            </w:pPr>
            <w:r w:rsidRPr="00612FDE">
              <w:rPr>
                <w:rFonts w:ascii="Arial" w:hAnsi="Arial" w:cs="Arial"/>
                <w:sz w:val="18"/>
                <w:szCs w:val="18"/>
                <w:lang w:val="en-GB"/>
              </w:rPr>
              <w:t>M</w:t>
            </w:r>
            <w:r w:rsidR="008E2DE3">
              <w:rPr>
                <w:rFonts w:ascii="Arial" w:hAnsi="Arial" w:cs="Arial"/>
                <w:sz w:val="18"/>
                <w:szCs w:val="18"/>
                <w:lang w:val="en-GB"/>
              </w:rPr>
              <w:t xml:space="preserve">s </w:t>
            </w:r>
            <w:r w:rsidRPr="00612FDE">
              <w:rPr>
                <w:rFonts w:ascii="Arial" w:hAnsi="Arial" w:cs="Arial"/>
                <w:sz w:val="18"/>
                <w:szCs w:val="18"/>
                <w:lang w:val="en-GB"/>
              </w:rPr>
              <w:t xml:space="preserve">Gaia Jungeblodt </w:t>
            </w:r>
            <w:r w:rsidR="00055249">
              <w:rPr>
                <w:rFonts w:ascii="Arial" w:hAnsi="Arial" w:cs="Arial"/>
                <w:sz w:val="18"/>
                <w:szCs w:val="18"/>
                <w:lang w:val="en-GB"/>
              </w:rPr>
              <w:t>give</w:t>
            </w:r>
            <w:r w:rsidRPr="00612FDE">
              <w:rPr>
                <w:rFonts w:ascii="Arial" w:hAnsi="Arial" w:cs="Arial"/>
                <w:sz w:val="18"/>
                <w:szCs w:val="18"/>
                <w:lang w:val="en-GB"/>
              </w:rPr>
              <w:t xml:space="preserve">s the floor to M Alfredo </w:t>
            </w:r>
            <w:r w:rsidR="006858F0" w:rsidRPr="00612FDE">
              <w:rPr>
                <w:rFonts w:ascii="Arial" w:hAnsi="Arial" w:cs="Arial"/>
                <w:sz w:val="18"/>
                <w:szCs w:val="18"/>
                <w:lang w:val="en-GB"/>
              </w:rPr>
              <w:t xml:space="preserve">Conti, </w:t>
            </w:r>
            <w:r w:rsidR="0043381C" w:rsidRPr="00612FDE">
              <w:rPr>
                <w:rFonts w:ascii="Arial" w:hAnsi="Arial" w:cs="Arial"/>
                <w:sz w:val="18"/>
                <w:szCs w:val="18"/>
                <w:lang w:val="en-GB"/>
              </w:rPr>
              <w:t>Cochair</w:t>
            </w:r>
            <w:r w:rsidRPr="00612FDE">
              <w:rPr>
                <w:rFonts w:ascii="Arial" w:hAnsi="Arial" w:cs="Arial"/>
                <w:sz w:val="18"/>
                <w:szCs w:val="18"/>
                <w:lang w:val="en-GB"/>
              </w:rPr>
              <w:t xml:space="preserve"> of the Elections Committee. Explanations </w:t>
            </w:r>
            <w:r w:rsidR="008E2DE3">
              <w:rPr>
                <w:rFonts w:ascii="Arial" w:hAnsi="Arial" w:cs="Arial"/>
                <w:sz w:val="18"/>
                <w:szCs w:val="18"/>
                <w:lang w:val="en-GB"/>
              </w:rPr>
              <w:t xml:space="preserve">are given </w:t>
            </w:r>
            <w:r w:rsidRPr="00612FDE">
              <w:rPr>
                <w:rFonts w:ascii="Arial" w:hAnsi="Arial" w:cs="Arial"/>
                <w:sz w:val="18"/>
                <w:szCs w:val="18"/>
                <w:lang w:val="en-GB"/>
              </w:rPr>
              <w:t xml:space="preserve">on how the voting system will function, </w:t>
            </w:r>
            <w:r w:rsidR="00D0481A" w:rsidRPr="00612FDE">
              <w:rPr>
                <w:rFonts w:ascii="Arial" w:hAnsi="Arial" w:cs="Arial"/>
                <w:sz w:val="18"/>
                <w:szCs w:val="18"/>
                <w:lang w:val="en-GB"/>
              </w:rPr>
              <w:t xml:space="preserve">the </w:t>
            </w:r>
            <w:r w:rsidRPr="00612FDE">
              <w:rPr>
                <w:rFonts w:ascii="Arial" w:hAnsi="Arial" w:cs="Arial"/>
                <w:sz w:val="18"/>
                <w:szCs w:val="18"/>
                <w:lang w:val="en-GB"/>
              </w:rPr>
              <w:t>number o</w:t>
            </w:r>
            <w:r w:rsidR="006858F0" w:rsidRPr="00612FDE">
              <w:rPr>
                <w:rFonts w:ascii="Arial" w:hAnsi="Arial" w:cs="Arial"/>
                <w:sz w:val="18"/>
                <w:szCs w:val="18"/>
                <w:lang w:val="en-GB"/>
              </w:rPr>
              <w:t>f</w:t>
            </w:r>
            <w:r w:rsidRPr="00612FDE">
              <w:rPr>
                <w:rFonts w:ascii="Arial" w:hAnsi="Arial" w:cs="Arial"/>
                <w:sz w:val="18"/>
                <w:szCs w:val="18"/>
                <w:lang w:val="en-GB"/>
              </w:rPr>
              <w:t xml:space="preserve"> online sessions.</w:t>
            </w:r>
          </w:p>
          <w:p w14:paraId="69B10572" w14:textId="77777777" w:rsidR="001D760F" w:rsidRDefault="001D760F" w:rsidP="007706DD">
            <w:pPr>
              <w:rPr>
                <w:rFonts w:ascii="Arial" w:hAnsi="Arial" w:cs="Arial"/>
                <w:sz w:val="18"/>
                <w:szCs w:val="18"/>
                <w:lang w:val="en-GB"/>
              </w:rPr>
            </w:pPr>
          </w:p>
          <w:p w14:paraId="00343D4F" w14:textId="61BDA735" w:rsidR="00B377F3" w:rsidRPr="00612FDE" w:rsidRDefault="00B377F3" w:rsidP="007706DD">
            <w:pPr>
              <w:rPr>
                <w:rFonts w:ascii="Arial" w:hAnsi="Arial" w:cs="Arial"/>
                <w:sz w:val="18"/>
                <w:szCs w:val="18"/>
                <w:lang w:val="en-GB"/>
              </w:rPr>
            </w:pPr>
            <w:r w:rsidRPr="00612FDE">
              <w:rPr>
                <w:rFonts w:ascii="Arial" w:hAnsi="Arial" w:cs="Arial"/>
                <w:sz w:val="18"/>
                <w:szCs w:val="18"/>
                <w:lang w:val="en-GB"/>
              </w:rPr>
              <w:t>Agenda item</w:t>
            </w:r>
            <w:r w:rsidR="001D760F">
              <w:rPr>
                <w:rFonts w:ascii="Arial" w:hAnsi="Arial" w:cs="Arial"/>
                <w:sz w:val="18"/>
                <w:szCs w:val="18"/>
                <w:lang w:val="en-GB"/>
              </w:rPr>
              <w:t>s</w:t>
            </w:r>
            <w:r w:rsidRPr="00612FDE">
              <w:rPr>
                <w:rFonts w:ascii="Arial" w:hAnsi="Arial" w:cs="Arial"/>
                <w:sz w:val="18"/>
                <w:szCs w:val="18"/>
                <w:lang w:val="en-GB"/>
              </w:rPr>
              <w:t xml:space="preserve"> 2-2 </w:t>
            </w:r>
            <w:r w:rsidR="006858F0" w:rsidRPr="00612FDE">
              <w:rPr>
                <w:rFonts w:ascii="Arial" w:hAnsi="Arial" w:cs="Arial"/>
                <w:sz w:val="18"/>
                <w:szCs w:val="18"/>
                <w:lang w:val="en-GB"/>
              </w:rPr>
              <w:t>to</w:t>
            </w:r>
            <w:r w:rsidRPr="00612FDE">
              <w:rPr>
                <w:rFonts w:ascii="Arial" w:hAnsi="Arial" w:cs="Arial"/>
                <w:sz w:val="18"/>
                <w:szCs w:val="18"/>
                <w:lang w:val="en-GB"/>
              </w:rPr>
              <w:t xml:space="preserve"> 2-7 will be </w:t>
            </w:r>
            <w:r w:rsidR="00055249">
              <w:rPr>
                <w:rFonts w:ascii="Arial" w:hAnsi="Arial" w:cs="Arial"/>
                <w:sz w:val="18"/>
                <w:szCs w:val="18"/>
                <w:lang w:val="en-GB"/>
              </w:rPr>
              <w:t>voted</w:t>
            </w:r>
            <w:r w:rsidR="006858F0" w:rsidRPr="00612FDE">
              <w:rPr>
                <w:rFonts w:ascii="Arial" w:hAnsi="Arial" w:cs="Arial"/>
                <w:sz w:val="18"/>
                <w:szCs w:val="18"/>
                <w:lang w:val="en-GB"/>
              </w:rPr>
              <w:t xml:space="preserve"> by </w:t>
            </w:r>
            <w:r w:rsidRPr="00612FDE">
              <w:rPr>
                <w:rFonts w:ascii="Arial" w:hAnsi="Arial" w:cs="Arial"/>
                <w:sz w:val="18"/>
                <w:szCs w:val="18"/>
                <w:lang w:val="en-GB"/>
              </w:rPr>
              <w:t>show of hand. The rest of the votes will take place on the voting platform</w:t>
            </w:r>
            <w:r w:rsidR="008A1CA3" w:rsidRPr="00612FDE">
              <w:rPr>
                <w:rFonts w:ascii="Arial" w:hAnsi="Arial" w:cs="Arial"/>
                <w:sz w:val="18"/>
                <w:szCs w:val="18"/>
                <w:lang w:val="en-GB"/>
              </w:rPr>
              <w:t>s</w:t>
            </w:r>
            <w:r w:rsidRPr="00612FDE">
              <w:rPr>
                <w:rFonts w:ascii="Arial" w:hAnsi="Arial" w:cs="Arial"/>
                <w:sz w:val="18"/>
                <w:szCs w:val="18"/>
                <w:lang w:val="en-GB"/>
              </w:rPr>
              <w:t xml:space="preserve"> and will be </w:t>
            </w:r>
            <w:r w:rsidR="00055249">
              <w:rPr>
                <w:rFonts w:ascii="Arial" w:hAnsi="Arial" w:cs="Arial"/>
                <w:sz w:val="18"/>
                <w:szCs w:val="18"/>
                <w:lang w:val="en-GB"/>
              </w:rPr>
              <w:t>anonymous</w:t>
            </w:r>
            <w:r w:rsidRPr="00612FDE">
              <w:rPr>
                <w:rFonts w:ascii="Arial" w:hAnsi="Arial" w:cs="Arial"/>
                <w:sz w:val="18"/>
                <w:szCs w:val="18"/>
                <w:lang w:val="en-GB"/>
              </w:rPr>
              <w:t>.</w:t>
            </w:r>
          </w:p>
          <w:p w14:paraId="7180A0EE" w14:textId="77777777" w:rsidR="001D760F" w:rsidRDefault="001D760F" w:rsidP="007706DD">
            <w:pPr>
              <w:rPr>
                <w:rFonts w:ascii="Arial" w:hAnsi="Arial" w:cs="Arial"/>
                <w:sz w:val="18"/>
                <w:szCs w:val="18"/>
                <w:lang w:val="en-GB"/>
              </w:rPr>
            </w:pPr>
          </w:p>
          <w:p w14:paraId="67156836" w14:textId="2EB504A9" w:rsidR="00B377F3" w:rsidRPr="00612FDE" w:rsidRDefault="00B377F3" w:rsidP="007706DD">
            <w:pPr>
              <w:rPr>
                <w:rFonts w:ascii="Arial" w:hAnsi="Arial" w:cs="Arial"/>
                <w:sz w:val="18"/>
                <w:szCs w:val="18"/>
                <w:lang w:val="en-GB"/>
              </w:rPr>
            </w:pPr>
            <w:r w:rsidRPr="00612FDE">
              <w:rPr>
                <w:rFonts w:ascii="Arial" w:hAnsi="Arial" w:cs="Arial"/>
                <w:sz w:val="18"/>
                <w:szCs w:val="18"/>
                <w:lang w:val="en-GB"/>
              </w:rPr>
              <w:t>M</w:t>
            </w:r>
            <w:r w:rsidR="001D760F">
              <w:rPr>
                <w:rFonts w:ascii="Arial" w:hAnsi="Arial" w:cs="Arial"/>
                <w:sz w:val="18"/>
                <w:szCs w:val="18"/>
                <w:lang w:val="en-GB"/>
              </w:rPr>
              <w:t>.</w:t>
            </w:r>
            <w:r w:rsidRPr="00612FDE">
              <w:rPr>
                <w:rFonts w:ascii="Arial" w:hAnsi="Arial" w:cs="Arial"/>
                <w:sz w:val="18"/>
                <w:szCs w:val="18"/>
                <w:lang w:val="en-GB"/>
              </w:rPr>
              <w:t xml:space="preserve"> </w:t>
            </w:r>
            <w:r w:rsidR="001D760F">
              <w:rPr>
                <w:rFonts w:ascii="Arial" w:hAnsi="Arial" w:cs="Arial"/>
                <w:sz w:val="18"/>
                <w:szCs w:val="18"/>
                <w:lang w:val="en-GB"/>
              </w:rPr>
              <w:t xml:space="preserve">Alfredo </w:t>
            </w:r>
            <w:r w:rsidRPr="00612FDE">
              <w:rPr>
                <w:rFonts w:ascii="Arial" w:hAnsi="Arial" w:cs="Arial"/>
                <w:sz w:val="18"/>
                <w:szCs w:val="18"/>
                <w:lang w:val="en-GB"/>
              </w:rPr>
              <w:t>Conti explain</w:t>
            </w:r>
            <w:r w:rsidR="006858F0" w:rsidRPr="00612FDE">
              <w:rPr>
                <w:rFonts w:ascii="Arial" w:hAnsi="Arial" w:cs="Arial"/>
                <w:sz w:val="18"/>
                <w:szCs w:val="18"/>
                <w:lang w:val="en-GB"/>
              </w:rPr>
              <w:t>s</w:t>
            </w:r>
            <w:r w:rsidRPr="00612FDE">
              <w:rPr>
                <w:rFonts w:ascii="Arial" w:hAnsi="Arial" w:cs="Arial"/>
                <w:sz w:val="18"/>
                <w:szCs w:val="18"/>
                <w:lang w:val="en-GB"/>
              </w:rPr>
              <w:t xml:space="preserve"> who are the voting members; details the purposes and specificities of each voting platform. M Conti explains the role of the bailiff who will supervise the voting sessions.</w:t>
            </w:r>
          </w:p>
          <w:p w14:paraId="483DD735" w14:textId="7E84260F" w:rsidR="008A1CA3" w:rsidRPr="00612FDE" w:rsidRDefault="008A1CA3" w:rsidP="007706DD">
            <w:pPr>
              <w:rPr>
                <w:rFonts w:ascii="Arial" w:hAnsi="Arial" w:cs="Arial"/>
                <w:sz w:val="18"/>
                <w:szCs w:val="18"/>
                <w:lang w:val="en-GB"/>
              </w:rPr>
            </w:pPr>
          </w:p>
        </w:tc>
        <w:tc>
          <w:tcPr>
            <w:tcW w:w="1021" w:type="dxa"/>
            <w:tcMar>
              <w:top w:w="57" w:type="dxa"/>
              <w:bottom w:w="57" w:type="dxa"/>
            </w:tcMar>
          </w:tcPr>
          <w:p w14:paraId="0775E7BF" w14:textId="77777777" w:rsidR="00DA54F1" w:rsidRPr="00A23E4A" w:rsidRDefault="00DA54F1" w:rsidP="007706DD">
            <w:pPr>
              <w:rPr>
                <w:rFonts w:ascii="Arial" w:hAnsi="Arial" w:cs="Arial"/>
                <w:color w:val="000000"/>
                <w:sz w:val="18"/>
                <w:szCs w:val="18"/>
                <w:lang w:val="en-GB"/>
              </w:rPr>
            </w:pPr>
          </w:p>
        </w:tc>
        <w:tc>
          <w:tcPr>
            <w:tcW w:w="1021" w:type="dxa"/>
            <w:tcMar>
              <w:top w:w="57" w:type="dxa"/>
              <w:bottom w:w="57" w:type="dxa"/>
            </w:tcMar>
          </w:tcPr>
          <w:p w14:paraId="5148358B" w14:textId="77777777" w:rsidR="00DA54F1" w:rsidRPr="00A23E4A" w:rsidRDefault="00DA54F1" w:rsidP="007706DD">
            <w:pPr>
              <w:rPr>
                <w:rFonts w:ascii="Arial" w:hAnsi="Arial" w:cs="Arial"/>
                <w:sz w:val="18"/>
                <w:szCs w:val="18"/>
                <w:lang w:val="en-GB"/>
              </w:rPr>
            </w:pPr>
          </w:p>
        </w:tc>
        <w:tc>
          <w:tcPr>
            <w:tcW w:w="1077" w:type="dxa"/>
          </w:tcPr>
          <w:p w14:paraId="5A3B0750" w14:textId="77777777" w:rsidR="00DA54F1" w:rsidRPr="00A23E4A" w:rsidRDefault="00DA54F1" w:rsidP="007706DD">
            <w:pPr>
              <w:rPr>
                <w:rFonts w:ascii="Arial" w:hAnsi="Arial" w:cs="Arial"/>
                <w:sz w:val="18"/>
                <w:szCs w:val="18"/>
                <w:lang w:val="en-GB"/>
              </w:rPr>
            </w:pPr>
          </w:p>
        </w:tc>
      </w:tr>
      <w:tr w:rsidR="007E0BAD" w:rsidRPr="005A0581" w14:paraId="569DEC98" w14:textId="77777777" w:rsidTr="007706DD">
        <w:trPr>
          <w:trHeight w:val="227"/>
        </w:trPr>
        <w:tc>
          <w:tcPr>
            <w:tcW w:w="680" w:type="dxa"/>
            <w:tcMar>
              <w:top w:w="57" w:type="dxa"/>
              <w:bottom w:w="57" w:type="dxa"/>
            </w:tcMar>
          </w:tcPr>
          <w:p w14:paraId="47FB5269" w14:textId="77777777" w:rsidR="007E0BAD" w:rsidRPr="00945C39" w:rsidRDefault="007E0BAD" w:rsidP="007706DD">
            <w:pPr>
              <w:rPr>
                <w:rFonts w:ascii="Arial" w:hAnsi="Arial" w:cs="Arial"/>
                <w:color w:val="000000"/>
                <w:sz w:val="18"/>
                <w:szCs w:val="18"/>
                <w:lang w:val="en-GB"/>
              </w:rPr>
            </w:pPr>
            <w:r w:rsidRPr="00945C39">
              <w:rPr>
                <w:rFonts w:ascii="Arial" w:hAnsi="Arial" w:cs="Arial"/>
                <w:color w:val="000000"/>
                <w:sz w:val="18"/>
                <w:szCs w:val="18"/>
                <w:lang w:val="en-GB"/>
              </w:rPr>
              <w:t>1-1</w:t>
            </w:r>
          </w:p>
        </w:tc>
        <w:tc>
          <w:tcPr>
            <w:tcW w:w="3119" w:type="dxa"/>
            <w:tcMar>
              <w:top w:w="57" w:type="dxa"/>
              <w:bottom w:w="57" w:type="dxa"/>
            </w:tcMar>
          </w:tcPr>
          <w:p w14:paraId="0F95592B" w14:textId="53BF6E41" w:rsidR="007E0BAD" w:rsidRPr="009D41D8" w:rsidRDefault="000A168E" w:rsidP="007706DD">
            <w:pPr>
              <w:rPr>
                <w:rFonts w:ascii="Arial" w:hAnsi="Arial" w:cs="Arial"/>
                <w:sz w:val="18"/>
                <w:szCs w:val="18"/>
                <w:lang w:val="en-GB"/>
              </w:rPr>
            </w:pPr>
            <w:r w:rsidRPr="009D41D8">
              <w:rPr>
                <w:rFonts w:ascii="Arial" w:hAnsi="Arial" w:cs="Arial"/>
                <w:sz w:val="18"/>
                <w:szCs w:val="18"/>
                <w:lang w:val="en-GB"/>
              </w:rPr>
              <w:t>Welcome address by the President of ICOMOS</w:t>
            </w:r>
          </w:p>
        </w:tc>
        <w:tc>
          <w:tcPr>
            <w:tcW w:w="7938" w:type="dxa"/>
            <w:tcMar>
              <w:top w:w="57" w:type="dxa"/>
              <w:bottom w:w="57" w:type="dxa"/>
            </w:tcMar>
          </w:tcPr>
          <w:p w14:paraId="41DF19EB" w14:textId="7B48D2C5" w:rsidR="001D760F" w:rsidRDefault="00F93869" w:rsidP="007706DD">
            <w:pPr>
              <w:rPr>
                <w:rFonts w:ascii="Arial" w:hAnsi="Arial" w:cs="Arial"/>
                <w:sz w:val="18"/>
                <w:szCs w:val="18"/>
                <w:lang w:val="en-GB"/>
              </w:rPr>
            </w:pPr>
            <w:r>
              <w:rPr>
                <w:rFonts w:ascii="Arial" w:hAnsi="Arial" w:cs="Arial"/>
                <w:sz w:val="18"/>
                <w:szCs w:val="18"/>
                <w:lang w:val="en-GB"/>
              </w:rPr>
              <w:t xml:space="preserve">M. </w:t>
            </w:r>
            <w:r w:rsidR="001D760F" w:rsidRPr="001D760F">
              <w:rPr>
                <w:rFonts w:ascii="Arial" w:hAnsi="Arial" w:cs="Arial"/>
                <w:sz w:val="18"/>
                <w:szCs w:val="18"/>
                <w:lang w:val="en-GB"/>
              </w:rPr>
              <w:t>Toshiyuki Kono welcome</w:t>
            </w:r>
            <w:r w:rsidR="001D760F">
              <w:rPr>
                <w:rFonts w:ascii="Arial" w:hAnsi="Arial" w:cs="Arial"/>
                <w:sz w:val="18"/>
                <w:szCs w:val="18"/>
                <w:lang w:val="en-GB"/>
              </w:rPr>
              <w:t>s</w:t>
            </w:r>
            <w:r w:rsidR="001D760F" w:rsidRPr="001D760F">
              <w:rPr>
                <w:rFonts w:ascii="Arial" w:hAnsi="Arial" w:cs="Arial"/>
                <w:sz w:val="18"/>
                <w:szCs w:val="18"/>
                <w:lang w:val="en-GB"/>
              </w:rPr>
              <w:t xml:space="preserve"> the participants and recall</w:t>
            </w:r>
            <w:r w:rsidR="001D760F">
              <w:rPr>
                <w:rFonts w:ascii="Arial" w:hAnsi="Arial" w:cs="Arial"/>
                <w:sz w:val="18"/>
                <w:szCs w:val="18"/>
                <w:lang w:val="en-GB"/>
              </w:rPr>
              <w:t>s</w:t>
            </w:r>
            <w:r w:rsidR="001D760F" w:rsidRPr="001D760F">
              <w:rPr>
                <w:rFonts w:ascii="Arial" w:hAnsi="Arial" w:cs="Arial"/>
                <w:sz w:val="18"/>
                <w:szCs w:val="18"/>
                <w:lang w:val="en-GB"/>
              </w:rPr>
              <w:t xml:space="preserve"> that the 20</w:t>
            </w:r>
            <w:r w:rsidR="001D760F" w:rsidRPr="001D760F">
              <w:rPr>
                <w:rFonts w:ascii="Arial" w:hAnsi="Arial" w:cs="Arial"/>
                <w:sz w:val="18"/>
                <w:szCs w:val="18"/>
                <w:vertAlign w:val="superscript"/>
                <w:lang w:val="en-GB"/>
              </w:rPr>
              <w:t>th</w:t>
            </w:r>
            <w:r w:rsidR="001D760F">
              <w:rPr>
                <w:rFonts w:ascii="Arial" w:hAnsi="Arial" w:cs="Arial"/>
                <w:sz w:val="18"/>
                <w:szCs w:val="18"/>
                <w:lang w:val="en-GB"/>
              </w:rPr>
              <w:t xml:space="preserve"> </w:t>
            </w:r>
            <w:r w:rsidR="001D760F" w:rsidRPr="001D760F">
              <w:rPr>
                <w:rFonts w:ascii="Arial" w:hAnsi="Arial" w:cs="Arial"/>
                <w:sz w:val="18"/>
                <w:szCs w:val="18"/>
                <w:lang w:val="en-GB"/>
              </w:rPr>
              <w:t>General Assembly should have been held in Sydney (Australia), but that the Covid-19 pandemic prevented it from taking place.</w:t>
            </w:r>
          </w:p>
          <w:p w14:paraId="32D335BD" w14:textId="77777777" w:rsidR="001D760F" w:rsidRDefault="001D760F" w:rsidP="007706DD">
            <w:pPr>
              <w:rPr>
                <w:rFonts w:ascii="Arial" w:hAnsi="Arial" w:cs="Arial"/>
                <w:sz w:val="18"/>
                <w:szCs w:val="18"/>
                <w:lang w:val="en-GB"/>
              </w:rPr>
            </w:pPr>
          </w:p>
          <w:p w14:paraId="7EA95F3E" w14:textId="669B4918" w:rsidR="007E0BAD" w:rsidRPr="00612FDE" w:rsidRDefault="0043381C" w:rsidP="007706DD">
            <w:pPr>
              <w:rPr>
                <w:rFonts w:ascii="Arial" w:hAnsi="Arial" w:cs="Arial"/>
                <w:sz w:val="18"/>
                <w:szCs w:val="18"/>
                <w:lang w:val="en-GB"/>
              </w:rPr>
            </w:pPr>
            <w:r w:rsidRPr="00612FDE">
              <w:rPr>
                <w:rFonts w:ascii="Arial" w:hAnsi="Arial" w:cs="Arial"/>
                <w:sz w:val="18"/>
                <w:szCs w:val="18"/>
                <w:lang w:val="en-GB"/>
              </w:rPr>
              <w:t>M</w:t>
            </w:r>
            <w:r w:rsidR="00055249">
              <w:rPr>
                <w:rFonts w:ascii="Arial" w:hAnsi="Arial" w:cs="Arial"/>
                <w:sz w:val="18"/>
                <w:szCs w:val="18"/>
                <w:lang w:val="en-GB"/>
              </w:rPr>
              <w:t>.</w:t>
            </w:r>
            <w:r w:rsidRPr="00612FDE">
              <w:rPr>
                <w:rFonts w:ascii="Arial" w:hAnsi="Arial" w:cs="Arial"/>
                <w:sz w:val="18"/>
                <w:szCs w:val="18"/>
                <w:lang w:val="en-GB"/>
              </w:rPr>
              <w:t xml:space="preserve"> </w:t>
            </w:r>
            <w:r w:rsidR="006858F0" w:rsidRPr="00612FDE">
              <w:rPr>
                <w:rFonts w:ascii="Arial" w:hAnsi="Arial" w:cs="Arial"/>
                <w:sz w:val="18"/>
                <w:szCs w:val="18"/>
                <w:lang w:val="en-GB"/>
              </w:rPr>
              <w:t>To</w:t>
            </w:r>
            <w:r w:rsidR="008B2628">
              <w:rPr>
                <w:rFonts w:ascii="Arial" w:hAnsi="Arial" w:cs="Arial"/>
                <w:sz w:val="18"/>
                <w:szCs w:val="18"/>
                <w:lang w:val="en-GB"/>
              </w:rPr>
              <w:t>s</w:t>
            </w:r>
            <w:r w:rsidR="006858F0" w:rsidRPr="00612FDE">
              <w:rPr>
                <w:rFonts w:ascii="Arial" w:hAnsi="Arial" w:cs="Arial"/>
                <w:sz w:val="18"/>
                <w:szCs w:val="18"/>
                <w:lang w:val="en-GB"/>
              </w:rPr>
              <w:t>hiyu</w:t>
            </w:r>
            <w:r w:rsidR="00483E7E">
              <w:rPr>
                <w:rFonts w:ascii="Arial" w:hAnsi="Arial" w:cs="Arial"/>
                <w:sz w:val="18"/>
                <w:szCs w:val="18"/>
                <w:lang w:val="en-GB"/>
              </w:rPr>
              <w:t>k</w:t>
            </w:r>
            <w:r w:rsidR="006858F0" w:rsidRPr="00612FDE">
              <w:rPr>
                <w:rFonts w:ascii="Arial" w:hAnsi="Arial" w:cs="Arial"/>
                <w:sz w:val="18"/>
                <w:szCs w:val="18"/>
                <w:lang w:val="en-GB"/>
              </w:rPr>
              <w:t xml:space="preserve">i </w:t>
            </w:r>
            <w:r w:rsidRPr="00612FDE">
              <w:rPr>
                <w:rFonts w:ascii="Arial" w:hAnsi="Arial" w:cs="Arial"/>
                <w:sz w:val="18"/>
                <w:szCs w:val="18"/>
                <w:lang w:val="en-GB"/>
              </w:rPr>
              <w:t>Kono</w:t>
            </w:r>
            <w:r w:rsidR="001D760F">
              <w:rPr>
                <w:rFonts w:ascii="Arial" w:hAnsi="Arial" w:cs="Arial"/>
                <w:sz w:val="18"/>
                <w:szCs w:val="18"/>
                <w:lang w:val="en-GB"/>
              </w:rPr>
              <w:t xml:space="preserve"> </w:t>
            </w:r>
            <w:r w:rsidR="00F93869">
              <w:rPr>
                <w:rFonts w:ascii="Arial" w:hAnsi="Arial" w:cs="Arial"/>
                <w:sz w:val="18"/>
                <w:szCs w:val="18"/>
                <w:lang w:val="en-GB"/>
              </w:rPr>
              <w:t>also</w:t>
            </w:r>
            <w:r w:rsidRPr="00612FDE">
              <w:rPr>
                <w:rFonts w:ascii="Arial" w:hAnsi="Arial" w:cs="Arial"/>
                <w:sz w:val="18"/>
                <w:szCs w:val="18"/>
                <w:lang w:val="en-GB"/>
              </w:rPr>
              <w:t xml:space="preserve"> evo</w:t>
            </w:r>
            <w:r w:rsidR="000A2D70" w:rsidRPr="00612FDE">
              <w:rPr>
                <w:rFonts w:ascii="Arial" w:hAnsi="Arial" w:cs="Arial"/>
                <w:sz w:val="18"/>
                <w:szCs w:val="18"/>
                <w:lang w:val="en-GB"/>
              </w:rPr>
              <w:t>k</w:t>
            </w:r>
            <w:r w:rsidRPr="00612FDE">
              <w:rPr>
                <w:rFonts w:ascii="Arial" w:hAnsi="Arial" w:cs="Arial"/>
                <w:sz w:val="18"/>
                <w:szCs w:val="18"/>
                <w:lang w:val="en-GB"/>
              </w:rPr>
              <w:t xml:space="preserve">es the </w:t>
            </w:r>
            <w:r w:rsidR="00F93869">
              <w:rPr>
                <w:rFonts w:ascii="Arial" w:hAnsi="Arial" w:cs="Arial"/>
                <w:sz w:val="18"/>
                <w:szCs w:val="18"/>
                <w:lang w:val="en-GB"/>
              </w:rPr>
              <w:t xml:space="preserve">23 </w:t>
            </w:r>
            <w:r w:rsidRPr="00612FDE">
              <w:rPr>
                <w:rFonts w:ascii="Arial" w:hAnsi="Arial" w:cs="Arial"/>
                <w:sz w:val="18"/>
                <w:szCs w:val="18"/>
                <w:lang w:val="en-GB"/>
              </w:rPr>
              <w:t xml:space="preserve">July 2020 </w:t>
            </w:r>
            <w:r w:rsidR="001D760F">
              <w:rPr>
                <w:rFonts w:ascii="Arial" w:hAnsi="Arial" w:cs="Arial"/>
                <w:sz w:val="18"/>
                <w:szCs w:val="18"/>
                <w:lang w:val="en-GB"/>
              </w:rPr>
              <w:t xml:space="preserve">Extraordinary </w:t>
            </w:r>
            <w:r w:rsidRPr="00612FDE">
              <w:rPr>
                <w:rFonts w:ascii="Arial" w:hAnsi="Arial" w:cs="Arial"/>
                <w:sz w:val="18"/>
                <w:szCs w:val="18"/>
                <w:lang w:val="en-GB"/>
              </w:rPr>
              <w:t>G</w:t>
            </w:r>
            <w:r w:rsidR="001D760F">
              <w:rPr>
                <w:rFonts w:ascii="Arial" w:hAnsi="Arial" w:cs="Arial"/>
                <w:sz w:val="18"/>
                <w:szCs w:val="18"/>
                <w:lang w:val="en-GB"/>
              </w:rPr>
              <w:t xml:space="preserve">eneral </w:t>
            </w:r>
            <w:r w:rsidRPr="00612FDE">
              <w:rPr>
                <w:rFonts w:ascii="Arial" w:hAnsi="Arial" w:cs="Arial"/>
                <w:sz w:val="18"/>
                <w:szCs w:val="18"/>
                <w:lang w:val="en-GB"/>
              </w:rPr>
              <w:t>A</w:t>
            </w:r>
            <w:r w:rsidR="001D760F">
              <w:rPr>
                <w:rFonts w:ascii="Arial" w:hAnsi="Arial" w:cs="Arial"/>
                <w:sz w:val="18"/>
                <w:szCs w:val="18"/>
                <w:lang w:val="en-GB"/>
              </w:rPr>
              <w:t>ssembly</w:t>
            </w:r>
            <w:r w:rsidRPr="00612FDE">
              <w:rPr>
                <w:rFonts w:ascii="Arial" w:hAnsi="Arial" w:cs="Arial"/>
                <w:sz w:val="18"/>
                <w:szCs w:val="18"/>
                <w:lang w:val="en-GB"/>
              </w:rPr>
              <w:t xml:space="preserve"> which </w:t>
            </w:r>
            <w:r w:rsidR="003C0271" w:rsidRPr="003C0271">
              <w:rPr>
                <w:rFonts w:ascii="Arial" w:hAnsi="Arial" w:cs="Arial"/>
                <w:sz w:val="18"/>
                <w:szCs w:val="18"/>
                <w:lang w:val="en-GB"/>
              </w:rPr>
              <w:t>authorize</w:t>
            </w:r>
            <w:r w:rsidR="003C0271">
              <w:rPr>
                <w:rFonts w:ascii="Arial" w:hAnsi="Arial" w:cs="Arial"/>
                <w:sz w:val="18"/>
                <w:szCs w:val="18"/>
                <w:lang w:val="en-GB"/>
              </w:rPr>
              <w:t>d</w:t>
            </w:r>
            <w:r w:rsidR="003C0271" w:rsidRPr="003C0271">
              <w:rPr>
                <w:rFonts w:ascii="Arial" w:hAnsi="Arial" w:cs="Arial"/>
                <w:sz w:val="18"/>
                <w:szCs w:val="18"/>
                <w:lang w:val="en-GB"/>
              </w:rPr>
              <w:t xml:space="preserve"> the holding in virtual form of th</w:t>
            </w:r>
            <w:r w:rsidR="00055249">
              <w:rPr>
                <w:rFonts w:ascii="Arial" w:hAnsi="Arial" w:cs="Arial"/>
                <w:sz w:val="18"/>
                <w:szCs w:val="18"/>
                <w:lang w:val="en-GB"/>
              </w:rPr>
              <w:t>e</w:t>
            </w:r>
            <w:r w:rsidR="00F93869">
              <w:rPr>
                <w:rFonts w:ascii="Arial" w:hAnsi="Arial" w:cs="Arial"/>
                <w:sz w:val="18"/>
                <w:szCs w:val="18"/>
                <w:lang w:val="en-GB"/>
              </w:rPr>
              <w:t xml:space="preserve"> </w:t>
            </w:r>
            <w:r w:rsidR="003C0271" w:rsidRPr="003C0271">
              <w:rPr>
                <w:rFonts w:ascii="Arial" w:hAnsi="Arial" w:cs="Arial"/>
                <w:sz w:val="18"/>
                <w:szCs w:val="18"/>
                <w:lang w:val="en-GB"/>
              </w:rPr>
              <w:t>December 2020</w:t>
            </w:r>
            <w:r w:rsidR="003C0271">
              <w:rPr>
                <w:rFonts w:ascii="Arial" w:hAnsi="Arial" w:cs="Arial"/>
                <w:sz w:val="18"/>
                <w:szCs w:val="18"/>
                <w:lang w:val="en-GB"/>
              </w:rPr>
              <w:t xml:space="preserve"> Trienn</w:t>
            </w:r>
            <w:r w:rsidR="00055249">
              <w:rPr>
                <w:rFonts w:ascii="Arial" w:hAnsi="Arial" w:cs="Arial"/>
                <w:sz w:val="18"/>
                <w:szCs w:val="18"/>
                <w:lang w:val="en-GB"/>
              </w:rPr>
              <w:t>i</w:t>
            </w:r>
            <w:r w:rsidR="003C0271">
              <w:rPr>
                <w:rFonts w:ascii="Arial" w:hAnsi="Arial" w:cs="Arial"/>
                <w:sz w:val="18"/>
                <w:szCs w:val="18"/>
                <w:lang w:val="en-GB"/>
              </w:rPr>
              <w:t>al General Assembly</w:t>
            </w:r>
            <w:r w:rsidRPr="00612FDE">
              <w:rPr>
                <w:rFonts w:ascii="Arial" w:hAnsi="Arial" w:cs="Arial"/>
                <w:sz w:val="18"/>
                <w:szCs w:val="18"/>
                <w:lang w:val="en-GB"/>
              </w:rPr>
              <w:t>.</w:t>
            </w:r>
          </w:p>
          <w:p w14:paraId="6F8A83FC" w14:textId="7427C9EB" w:rsidR="0043381C" w:rsidRPr="00612FDE" w:rsidRDefault="00F93869" w:rsidP="007706DD">
            <w:pPr>
              <w:rPr>
                <w:rFonts w:ascii="Arial" w:hAnsi="Arial" w:cs="Arial"/>
                <w:sz w:val="18"/>
                <w:szCs w:val="18"/>
                <w:lang w:val="en-GB"/>
              </w:rPr>
            </w:pPr>
            <w:r>
              <w:rPr>
                <w:rFonts w:ascii="Arial" w:hAnsi="Arial" w:cs="Arial"/>
                <w:sz w:val="18"/>
                <w:szCs w:val="18"/>
                <w:lang w:val="en-GB"/>
              </w:rPr>
              <w:t xml:space="preserve">He thanks again the participants and apologizes </w:t>
            </w:r>
            <w:r w:rsidRPr="00612FDE">
              <w:rPr>
                <w:rFonts w:ascii="Arial" w:hAnsi="Arial" w:cs="Arial"/>
                <w:sz w:val="18"/>
                <w:szCs w:val="18"/>
                <w:lang w:val="en-GB"/>
              </w:rPr>
              <w:t>to</w:t>
            </w:r>
            <w:r>
              <w:rPr>
                <w:rFonts w:ascii="Arial" w:hAnsi="Arial" w:cs="Arial"/>
                <w:sz w:val="18"/>
                <w:szCs w:val="18"/>
                <w:lang w:val="en-GB"/>
              </w:rPr>
              <w:t xml:space="preserve"> the</w:t>
            </w:r>
            <w:r w:rsidRPr="00612FDE">
              <w:rPr>
                <w:rFonts w:ascii="Arial" w:hAnsi="Arial" w:cs="Arial"/>
                <w:sz w:val="18"/>
                <w:szCs w:val="18"/>
                <w:lang w:val="en-GB"/>
              </w:rPr>
              <w:t xml:space="preserve"> francophone</w:t>
            </w:r>
            <w:r>
              <w:rPr>
                <w:rFonts w:ascii="Arial" w:hAnsi="Arial" w:cs="Arial"/>
                <w:sz w:val="18"/>
                <w:szCs w:val="18"/>
                <w:lang w:val="en-GB"/>
              </w:rPr>
              <w:t xml:space="preserve"> members that d</w:t>
            </w:r>
            <w:r w:rsidR="0043381C" w:rsidRPr="00612FDE">
              <w:rPr>
                <w:rFonts w:ascii="Arial" w:hAnsi="Arial" w:cs="Arial"/>
                <w:sz w:val="18"/>
                <w:szCs w:val="18"/>
                <w:lang w:val="en-GB"/>
              </w:rPr>
              <w:t>ue to the conditions</w:t>
            </w:r>
            <w:r w:rsidR="006858F0" w:rsidRPr="00612FDE">
              <w:rPr>
                <w:rFonts w:ascii="Arial" w:hAnsi="Arial" w:cs="Arial"/>
                <w:sz w:val="18"/>
                <w:szCs w:val="18"/>
                <w:lang w:val="en-GB"/>
              </w:rPr>
              <w:t xml:space="preserve"> of </w:t>
            </w:r>
            <w:r w:rsidR="00612FDE">
              <w:rPr>
                <w:rFonts w:ascii="Arial" w:hAnsi="Arial" w:cs="Arial"/>
                <w:sz w:val="18"/>
                <w:szCs w:val="18"/>
                <w:lang w:val="en-GB"/>
              </w:rPr>
              <w:t xml:space="preserve">language </w:t>
            </w:r>
            <w:r w:rsidR="00612FDE" w:rsidRPr="00612FDE">
              <w:rPr>
                <w:rFonts w:ascii="Arial" w:hAnsi="Arial" w:cs="Arial"/>
                <w:sz w:val="18"/>
                <w:szCs w:val="18"/>
                <w:lang w:val="en-GB"/>
              </w:rPr>
              <w:t>interpretation</w:t>
            </w:r>
            <w:r w:rsidR="0043381C" w:rsidRPr="00612FDE">
              <w:rPr>
                <w:rFonts w:ascii="Arial" w:hAnsi="Arial" w:cs="Arial"/>
                <w:sz w:val="18"/>
                <w:szCs w:val="18"/>
                <w:lang w:val="en-GB"/>
              </w:rPr>
              <w:t xml:space="preserve">, </w:t>
            </w:r>
            <w:r>
              <w:rPr>
                <w:rFonts w:ascii="Arial" w:hAnsi="Arial" w:cs="Arial"/>
                <w:sz w:val="18"/>
                <w:szCs w:val="18"/>
                <w:lang w:val="en-GB"/>
              </w:rPr>
              <w:t>he</w:t>
            </w:r>
            <w:r w:rsidR="00055249">
              <w:rPr>
                <w:rFonts w:ascii="Arial" w:hAnsi="Arial" w:cs="Arial"/>
                <w:sz w:val="18"/>
                <w:szCs w:val="18"/>
                <w:lang w:val="en-GB"/>
              </w:rPr>
              <w:t xml:space="preserve"> will have to speak in English.</w:t>
            </w:r>
          </w:p>
        </w:tc>
        <w:tc>
          <w:tcPr>
            <w:tcW w:w="1021" w:type="dxa"/>
            <w:tcMar>
              <w:top w:w="57" w:type="dxa"/>
              <w:bottom w:w="57" w:type="dxa"/>
            </w:tcMar>
          </w:tcPr>
          <w:p w14:paraId="2FF651AF" w14:textId="6B340E0D" w:rsidR="007E0BAD" w:rsidRPr="00945C39" w:rsidRDefault="007E0BAD" w:rsidP="007706DD">
            <w:pPr>
              <w:rPr>
                <w:rFonts w:ascii="Arial" w:hAnsi="Arial" w:cs="Arial"/>
                <w:color w:val="000000"/>
                <w:sz w:val="18"/>
                <w:szCs w:val="18"/>
                <w:lang w:val="en-GB"/>
              </w:rPr>
            </w:pPr>
          </w:p>
        </w:tc>
        <w:tc>
          <w:tcPr>
            <w:tcW w:w="1021" w:type="dxa"/>
            <w:tcMar>
              <w:top w:w="57" w:type="dxa"/>
              <w:bottom w:w="57" w:type="dxa"/>
            </w:tcMar>
          </w:tcPr>
          <w:p w14:paraId="17A87939" w14:textId="77777777" w:rsidR="007E0BAD" w:rsidRPr="00945C39" w:rsidRDefault="007E0BAD" w:rsidP="007706DD">
            <w:pPr>
              <w:rPr>
                <w:rFonts w:ascii="Arial" w:hAnsi="Arial" w:cs="Arial"/>
                <w:sz w:val="18"/>
                <w:szCs w:val="18"/>
                <w:lang w:val="en-GB"/>
              </w:rPr>
            </w:pPr>
          </w:p>
        </w:tc>
        <w:tc>
          <w:tcPr>
            <w:tcW w:w="1077" w:type="dxa"/>
          </w:tcPr>
          <w:p w14:paraId="353F4099" w14:textId="77777777" w:rsidR="007E0BAD" w:rsidRPr="00945C39" w:rsidRDefault="007E0BAD" w:rsidP="007706DD">
            <w:pPr>
              <w:rPr>
                <w:rFonts w:ascii="Arial" w:hAnsi="Arial" w:cs="Arial"/>
                <w:sz w:val="18"/>
                <w:szCs w:val="18"/>
                <w:lang w:val="en-GB"/>
              </w:rPr>
            </w:pPr>
          </w:p>
        </w:tc>
      </w:tr>
      <w:tr w:rsidR="009144E2" w:rsidRPr="00945C39" w14:paraId="49E3AAF1" w14:textId="77777777" w:rsidTr="007706DD">
        <w:trPr>
          <w:trHeight w:val="227"/>
        </w:trPr>
        <w:tc>
          <w:tcPr>
            <w:tcW w:w="680" w:type="dxa"/>
            <w:tcMar>
              <w:top w:w="57" w:type="dxa"/>
              <w:bottom w:w="57" w:type="dxa"/>
            </w:tcMar>
          </w:tcPr>
          <w:p w14:paraId="038A7A35" w14:textId="77777777" w:rsidR="009144E2" w:rsidRPr="00945C39" w:rsidRDefault="009144E2" w:rsidP="007706DD">
            <w:pPr>
              <w:rPr>
                <w:rFonts w:ascii="Arial" w:hAnsi="Arial" w:cs="Arial"/>
                <w:b/>
                <w:color w:val="000000"/>
                <w:sz w:val="18"/>
                <w:szCs w:val="18"/>
                <w:lang w:val="en-GB"/>
              </w:rPr>
            </w:pPr>
            <w:r w:rsidRPr="00945C39">
              <w:rPr>
                <w:rFonts w:ascii="Arial" w:hAnsi="Arial" w:cs="Arial"/>
                <w:b/>
                <w:color w:val="000000"/>
                <w:sz w:val="18"/>
                <w:szCs w:val="18"/>
                <w:lang w:val="en-GB"/>
              </w:rPr>
              <w:t>2</w:t>
            </w:r>
          </w:p>
        </w:tc>
        <w:tc>
          <w:tcPr>
            <w:tcW w:w="3119" w:type="dxa"/>
            <w:tcMar>
              <w:top w:w="57" w:type="dxa"/>
              <w:bottom w:w="57" w:type="dxa"/>
            </w:tcMar>
          </w:tcPr>
          <w:p w14:paraId="727F07CF" w14:textId="77777777" w:rsidR="009144E2" w:rsidRPr="009D41D8" w:rsidRDefault="00BF4C1F" w:rsidP="007706DD">
            <w:pPr>
              <w:rPr>
                <w:rFonts w:ascii="Arial" w:hAnsi="Arial" w:cs="Arial"/>
                <w:sz w:val="18"/>
                <w:szCs w:val="18"/>
                <w:lang w:val="en-US"/>
              </w:rPr>
            </w:pPr>
            <w:proofErr w:type="spellStart"/>
            <w:r w:rsidRPr="009D41D8">
              <w:rPr>
                <w:rFonts w:ascii="Arial" w:hAnsi="Arial" w:cs="Arial"/>
                <w:b/>
                <w:sz w:val="18"/>
                <w:szCs w:val="18"/>
                <w:lang w:val="en-US"/>
              </w:rPr>
              <w:t>Organisation</w:t>
            </w:r>
            <w:proofErr w:type="spellEnd"/>
            <w:r w:rsidRPr="009D41D8">
              <w:rPr>
                <w:rFonts w:ascii="Arial" w:hAnsi="Arial" w:cs="Arial"/>
                <w:b/>
                <w:sz w:val="18"/>
                <w:szCs w:val="18"/>
                <w:lang w:val="en-US"/>
              </w:rPr>
              <w:t xml:space="preserve"> of the sessions</w:t>
            </w:r>
          </w:p>
        </w:tc>
        <w:tc>
          <w:tcPr>
            <w:tcW w:w="7938" w:type="dxa"/>
            <w:tcMar>
              <w:top w:w="57" w:type="dxa"/>
              <w:bottom w:w="57" w:type="dxa"/>
            </w:tcMar>
          </w:tcPr>
          <w:p w14:paraId="0E5B981F" w14:textId="77777777" w:rsidR="009144E2" w:rsidRPr="00612FDE" w:rsidRDefault="009144E2" w:rsidP="007706DD">
            <w:pPr>
              <w:rPr>
                <w:rFonts w:ascii="Arial" w:hAnsi="Arial" w:cs="Arial"/>
                <w:sz w:val="18"/>
                <w:szCs w:val="18"/>
                <w:lang w:val="en-GB"/>
              </w:rPr>
            </w:pPr>
          </w:p>
        </w:tc>
        <w:tc>
          <w:tcPr>
            <w:tcW w:w="1021" w:type="dxa"/>
            <w:tcMar>
              <w:top w:w="57" w:type="dxa"/>
              <w:bottom w:w="57" w:type="dxa"/>
            </w:tcMar>
          </w:tcPr>
          <w:p w14:paraId="6AE7A3EB" w14:textId="77777777" w:rsidR="009144E2" w:rsidRPr="00945C39" w:rsidRDefault="009144E2" w:rsidP="007706DD">
            <w:pPr>
              <w:rPr>
                <w:rFonts w:ascii="Arial" w:hAnsi="Arial" w:cs="Arial"/>
                <w:color w:val="000000"/>
                <w:sz w:val="18"/>
                <w:szCs w:val="18"/>
                <w:lang w:val="en-GB"/>
              </w:rPr>
            </w:pPr>
          </w:p>
        </w:tc>
        <w:tc>
          <w:tcPr>
            <w:tcW w:w="1021" w:type="dxa"/>
            <w:tcMar>
              <w:top w:w="57" w:type="dxa"/>
              <w:bottom w:w="57" w:type="dxa"/>
            </w:tcMar>
          </w:tcPr>
          <w:p w14:paraId="53885339" w14:textId="77777777" w:rsidR="009144E2" w:rsidRPr="00945C39" w:rsidRDefault="009144E2" w:rsidP="007706DD">
            <w:pPr>
              <w:rPr>
                <w:rFonts w:ascii="Arial" w:hAnsi="Arial" w:cs="Arial"/>
                <w:sz w:val="18"/>
                <w:szCs w:val="18"/>
                <w:lang w:val="en-GB"/>
              </w:rPr>
            </w:pPr>
          </w:p>
        </w:tc>
        <w:tc>
          <w:tcPr>
            <w:tcW w:w="1077" w:type="dxa"/>
          </w:tcPr>
          <w:p w14:paraId="2FED9E6E" w14:textId="77777777" w:rsidR="009144E2" w:rsidRPr="00945C39" w:rsidRDefault="009144E2" w:rsidP="007706DD">
            <w:pPr>
              <w:rPr>
                <w:rFonts w:ascii="Arial" w:hAnsi="Arial" w:cs="Arial"/>
                <w:sz w:val="18"/>
                <w:szCs w:val="18"/>
                <w:lang w:val="en-GB"/>
              </w:rPr>
            </w:pPr>
          </w:p>
        </w:tc>
      </w:tr>
      <w:tr w:rsidR="00BF4C1F" w:rsidRPr="00945C39" w14:paraId="734BDC85" w14:textId="77777777" w:rsidTr="007706DD">
        <w:trPr>
          <w:trHeight w:val="227"/>
        </w:trPr>
        <w:tc>
          <w:tcPr>
            <w:tcW w:w="680" w:type="dxa"/>
            <w:tcMar>
              <w:top w:w="57" w:type="dxa"/>
              <w:bottom w:w="57" w:type="dxa"/>
            </w:tcMar>
          </w:tcPr>
          <w:p w14:paraId="3E21B63E" w14:textId="77777777" w:rsidR="00BF4C1F" w:rsidRPr="00945C39" w:rsidRDefault="00BF4C1F" w:rsidP="007706DD">
            <w:pPr>
              <w:rPr>
                <w:rFonts w:ascii="Arial" w:hAnsi="Arial" w:cs="Arial"/>
                <w:color w:val="000000"/>
                <w:sz w:val="18"/>
                <w:szCs w:val="18"/>
                <w:lang w:val="en-GB"/>
              </w:rPr>
            </w:pPr>
            <w:r w:rsidRPr="00945C39">
              <w:rPr>
                <w:rFonts w:ascii="Arial" w:hAnsi="Arial" w:cs="Arial"/>
                <w:color w:val="000000"/>
                <w:sz w:val="18"/>
                <w:szCs w:val="18"/>
                <w:lang w:val="en-GB"/>
              </w:rPr>
              <w:t>2-1</w:t>
            </w:r>
          </w:p>
        </w:tc>
        <w:tc>
          <w:tcPr>
            <w:tcW w:w="3119" w:type="dxa"/>
            <w:tcMar>
              <w:top w:w="57" w:type="dxa"/>
              <w:bottom w:w="57" w:type="dxa"/>
            </w:tcMar>
          </w:tcPr>
          <w:p w14:paraId="2E59486F" w14:textId="1EF13B0B" w:rsidR="00BF4C1F" w:rsidRPr="009D41D8" w:rsidRDefault="00BF4C1F" w:rsidP="007706DD">
            <w:pPr>
              <w:rPr>
                <w:rFonts w:ascii="Arial" w:hAnsi="Arial" w:cs="Arial"/>
                <w:sz w:val="18"/>
                <w:szCs w:val="18"/>
                <w:lang w:val="en-US"/>
              </w:rPr>
            </w:pPr>
            <w:r w:rsidRPr="009D41D8">
              <w:rPr>
                <w:rFonts w:ascii="Arial" w:hAnsi="Arial" w:cs="Arial"/>
                <w:sz w:val="18"/>
                <w:szCs w:val="18"/>
                <w:lang w:val="en-US"/>
              </w:rPr>
              <w:t xml:space="preserve">Address by the Chairman of the </w:t>
            </w:r>
            <w:r w:rsidR="000A168E" w:rsidRPr="009D41D8">
              <w:rPr>
                <w:rFonts w:ascii="Arial" w:hAnsi="Arial" w:cs="Arial"/>
                <w:sz w:val="18"/>
                <w:szCs w:val="18"/>
                <w:lang w:val="en-US"/>
              </w:rPr>
              <w:t>20</w:t>
            </w:r>
            <w:r w:rsidRPr="009D41D8">
              <w:rPr>
                <w:rFonts w:ascii="Arial" w:hAnsi="Arial" w:cs="Arial"/>
                <w:sz w:val="18"/>
                <w:szCs w:val="18"/>
                <w:vertAlign w:val="superscript"/>
                <w:lang w:val="en-US"/>
              </w:rPr>
              <w:t>th</w:t>
            </w:r>
            <w:r w:rsidRPr="009D41D8">
              <w:rPr>
                <w:rFonts w:ascii="Arial" w:hAnsi="Arial" w:cs="Arial"/>
                <w:sz w:val="18"/>
                <w:szCs w:val="18"/>
                <w:lang w:val="en-US"/>
              </w:rPr>
              <w:t xml:space="preserve"> GA including confirmation of appointment of General Assembly Committees</w:t>
            </w:r>
          </w:p>
        </w:tc>
        <w:tc>
          <w:tcPr>
            <w:tcW w:w="7938" w:type="dxa"/>
            <w:tcMar>
              <w:top w:w="57" w:type="dxa"/>
              <w:bottom w:w="57" w:type="dxa"/>
            </w:tcMar>
          </w:tcPr>
          <w:p w14:paraId="23F409E0" w14:textId="2E341175" w:rsidR="00F93869" w:rsidRPr="009D41D8" w:rsidRDefault="00055249" w:rsidP="007706DD">
            <w:pPr>
              <w:rPr>
                <w:rFonts w:ascii="Arial" w:hAnsi="Arial" w:cs="Arial"/>
                <w:sz w:val="18"/>
                <w:szCs w:val="18"/>
                <w:lang w:val="en-GB"/>
              </w:rPr>
            </w:pPr>
            <w:r>
              <w:rPr>
                <w:rFonts w:ascii="Arial" w:hAnsi="Arial" w:cs="Arial"/>
                <w:sz w:val="18"/>
                <w:szCs w:val="18"/>
                <w:lang w:val="en-US"/>
              </w:rPr>
              <w:t>The f</w:t>
            </w:r>
            <w:proofErr w:type="spellStart"/>
            <w:r w:rsidR="0043381C" w:rsidRPr="00612FDE">
              <w:rPr>
                <w:rFonts w:ascii="Arial" w:hAnsi="Arial" w:cs="Arial"/>
                <w:sz w:val="18"/>
                <w:szCs w:val="18"/>
                <w:lang w:val="en-GB"/>
              </w:rPr>
              <w:t>loor</w:t>
            </w:r>
            <w:proofErr w:type="spellEnd"/>
            <w:r w:rsidR="0043381C" w:rsidRPr="00612FDE">
              <w:rPr>
                <w:rFonts w:ascii="Arial" w:hAnsi="Arial" w:cs="Arial"/>
                <w:sz w:val="18"/>
                <w:szCs w:val="18"/>
                <w:lang w:val="en-GB"/>
              </w:rPr>
              <w:t xml:space="preserve"> goes to Rohit Jigyasu (</w:t>
            </w:r>
            <w:r w:rsidR="00F93869" w:rsidRPr="00F93869">
              <w:rPr>
                <w:rFonts w:ascii="Arial" w:hAnsi="Arial" w:cs="Arial"/>
                <w:sz w:val="18"/>
                <w:szCs w:val="18"/>
                <w:lang w:val="en-GB"/>
              </w:rPr>
              <w:t>Chairman of the 19</w:t>
            </w:r>
            <w:r w:rsidR="00F93869" w:rsidRPr="00F93869">
              <w:rPr>
                <w:rFonts w:ascii="Arial" w:hAnsi="Arial" w:cs="Arial"/>
                <w:sz w:val="18"/>
                <w:szCs w:val="18"/>
                <w:vertAlign w:val="superscript"/>
                <w:lang w:val="en-GB"/>
              </w:rPr>
              <w:t>th</w:t>
            </w:r>
            <w:r w:rsidR="00F93869">
              <w:rPr>
                <w:rFonts w:ascii="Arial" w:hAnsi="Arial" w:cs="Arial"/>
                <w:sz w:val="18"/>
                <w:szCs w:val="18"/>
                <w:lang w:val="en-GB"/>
              </w:rPr>
              <w:t xml:space="preserve"> </w:t>
            </w:r>
            <w:r w:rsidR="00F93869" w:rsidRPr="00F93869">
              <w:rPr>
                <w:rFonts w:ascii="Arial" w:hAnsi="Arial" w:cs="Arial"/>
                <w:sz w:val="18"/>
                <w:szCs w:val="18"/>
                <w:lang w:val="en-GB"/>
              </w:rPr>
              <w:t>Triennial General Assembly in Delhi in 2017</w:t>
            </w:r>
            <w:r w:rsidR="00F93869">
              <w:rPr>
                <w:rFonts w:ascii="Arial" w:hAnsi="Arial" w:cs="Arial"/>
                <w:sz w:val="18"/>
                <w:szCs w:val="18"/>
                <w:lang w:val="en-GB"/>
              </w:rPr>
              <w:t xml:space="preserve">). He </w:t>
            </w:r>
            <w:r w:rsidR="00F93869" w:rsidRPr="00F93869">
              <w:rPr>
                <w:rFonts w:ascii="Arial" w:hAnsi="Arial" w:cs="Arial"/>
                <w:sz w:val="18"/>
                <w:szCs w:val="18"/>
                <w:lang w:val="en-GB"/>
              </w:rPr>
              <w:t>recall</w:t>
            </w:r>
            <w:r w:rsidR="003B1435">
              <w:rPr>
                <w:rFonts w:ascii="Arial" w:hAnsi="Arial" w:cs="Arial"/>
                <w:sz w:val="18"/>
                <w:szCs w:val="18"/>
                <w:lang w:val="en-GB"/>
              </w:rPr>
              <w:t>s</w:t>
            </w:r>
            <w:r w:rsidR="00F93869" w:rsidRPr="00F93869">
              <w:rPr>
                <w:rFonts w:ascii="Arial" w:hAnsi="Arial" w:cs="Arial"/>
                <w:sz w:val="18"/>
                <w:szCs w:val="18"/>
                <w:lang w:val="en-GB"/>
              </w:rPr>
              <w:t xml:space="preserve"> having had the privilege of hosting the Delhi GA and noted the efforts made by ICOMOS </w:t>
            </w:r>
            <w:r w:rsidR="00F93869" w:rsidRPr="009D41D8">
              <w:rPr>
                <w:rFonts w:ascii="Arial" w:hAnsi="Arial" w:cs="Arial"/>
                <w:sz w:val="18"/>
                <w:szCs w:val="18"/>
                <w:lang w:val="en-GB"/>
              </w:rPr>
              <w:t xml:space="preserve">Australia to organize the next GA. Unfortunately, the Covid-19 pandemic prevented him from doing so. </w:t>
            </w:r>
            <w:r>
              <w:rPr>
                <w:rFonts w:ascii="Arial" w:hAnsi="Arial" w:cs="Arial"/>
                <w:sz w:val="18"/>
                <w:szCs w:val="18"/>
                <w:lang w:val="en-GB"/>
              </w:rPr>
              <w:t>He note</w:t>
            </w:r>
            <w:r w:rsidR="00152957" w:rsidRPr="009D41D8">
              <w:rPr>
                <w:rFonts w:ascii="Arial" w:hAnsi="Arial" w:cs="Arial"/>
                <w:sz w:val="18"/>
                <w:szCs w:val="18"/>
                <w:lang w:val="en-GB"/>
              </w:rPr>
              <w:t>s how the 2020 pandemic makes us reflect on our human condition, and more specifically on the impact and challenges of Climate change for the cultural heritage community.</w:t>
            </w:r>
          </w:p>
          <w:p w14:paraId="323C90FC" w14:textId="7D9F2DD5" w:rsidR="000A2D70" w:rsidRPr="00612FDE" w:rsidRDefault="003B1435" w:rsidP="007706DD">
            <w:pPr>
              <w:rPr>
                <w:rFonts w:ascii="Arial" w:hAnsi="Arial" w:cs="Arial"/>
                <w:sz w:val="18"/>
                <w:szCs w:val="18"/>
                <w:lang w:val="en-GB"/>
              </w:rPr>
            </w:pPr>
            <w:r w:rsidRPr="009D41D8">
              <w:rPr>
                <w:rFonts w:ascii="Arial" w:hAnsi="Arial" w:cs="Arial"/>
                <w:sz w:val="18"/>
                <w:szCs w:val="18"/>
                <w:lang w:val="en-GB"/>
              </w:rPr>
              <w:t xml:space="preserve">He underlines </w:t>
            </w:r>
            <w:r w:rsidRPr="003B1435">
              <w:rPr>
                <w:rFonts w:ascii="Arial" w:hAnsi="Arial" w:cs="Arial"/>
                <w:sz w:val="18"/>
                <w:szCs w:val="18"/>
                <w:lang w:val="en-GB"/>
              </w:rPr>
              <w:t>the strong resilience of ICOMOS which, despite the difficulties currently encountered, has succeeded in organizing meetings of this type in a virtual way. He believes that these challenges have been remarkably met by the International Secretariat and by ICOMOS as a whole.</w:t>
            </w:r>
          </w:p>
        </w:tc>
        <w:tc>
          <w:tcPr>
            <w:tcW w:w="1021" w:type="dxa"/>
            <w:tcMar>
              <w:top w:w="57" w:type="dxa"/>
              <w:bottom w:w="57" w:type="dxa"/>
            </w:tcMar>
          </w:tcPr>
          <w:p w14:paraId="5892D209" w14:textId="470BFB83" w:rsidR="00BF4C1F" w:rsidRPr="00945C39" w:rsidRDefault="006A3C90" w:rsidP="007706DD">
            <w:pPr>
              <w:rPr>
                <w:rFonts w:ascii="Arial" w:hAnsi="Arial" w:cs="Arial"/>
                <w:color w:val="000000"/>
                <w:sz w:val="18"/>
                <w:szCs w:val="18"/>
                <w:lang w:val="en-GB"/>
              </w:rPr>
            </w:pPr>
            <w:proofErr w:type="spellStart"/>
            <w:r w:rsidRPr="001050F4">
              <w:rPr>
                <w:rFonts w:ascii="Arial" w:hAnsi="Arial" w:cs="Arial"/>
                <w:sz w:val="18"/>
                <w:szCs w:val="18"/>
              </w:rPr>
              <w:t>Statutes</w:t>
            </w:r>
            <w:proofErr w:type="spellEnd"/>
            <w:r w:rsidRPr="001050F4">
              <w:rPr>
                <w:rFonts w:ascii="Arial" w:hAnsi="Arial" w:cs="Arial"/>
                <w:sz w:val="18"/>
                <w:szCs w:val="18"/>
              </w:rPr>
              <w:t xml:space="preserve"> art 42, 43, 44, 45</w:t>
            </w:r>
          </w:p>
        </w:tc>
        <w:tc>
          <w:tcPr>
            <w:tcW w:w="1021" w:type="dxa"/>
            <w:tcMar>
              <w:top w:w="57" w:type="dxa"/>
              <w:bottom w:w="57" w:type="dxa"/>
            </w:tcMar>
          </w:tcPr>
          <w:p w14:paraId="13908FD8" w14:textId="77777777" w:rsidR="00BF4C1F" w:rsidRPr="00945C39" w:rsidRDefault="00BF4C1F" w:rsidP="007706DD">
            <w:pPr>
              <w:rPr>
                <w:rFonts w:ascii="Arial" w:hAnsi="Arial" w:cs="Arial"/>
                <w:sz w:val="18"/>
                <w:szCs w:val="18"/>
                <w:lang w:val="en-GB"/>
              </w:rPr>
            </w:pPr>
          </w:p>
        </w:tc>
        <w:tc>
          <w:tcPr>
            <w:tcW w:w="1077" w:type="dxa"/>
          </w:tcPr>
          <w:p w14:paraId="2BEB0C84" w14:textId="77777777" w:rsidR="00BF4C1F" w:rsidRPr="00945C39" w:rsidRDefault="00BF4C1F" w:rsidP="007706DD">
            <w:pPr>
              <w:rPr>
                <w:rFonts w:ascii="Arial" w:hAnsi="Arial" w:cs="Arial"/>
                <w:sz w:val="18"/>
                <w:szCs w:val="18"/>
                <w:lang w:val="en-GB"/>
              </w:rPr>
            </w:pPr>
          </w:p>
        </w:tc>
      </w:tr>
      <w:tr w:rsidR="00BF4C1F" w:rsidRPr="000A168E" w14:paraId="17E2EB5F" w14:textId="77777777" w:rsidTr="007706DD">
        <w:trPr>
          <w:trHeight w:val="227"/>
        </w:trPr>
        <w:tc>
          <w:tcPr>
            <w:tcW w:w="680" w:type="dxa"/>
            <w:tcMar>
              <w:top w:w="57" w:type="dxa"/>
              <w:bottom w:w="57" w:type="dxa"/>
            </w:tcMar>
          </w:tcPr>
          <w:p w14:paraId="4057DFD7" w14:textId="77777777" w:rsidR="00BF4C1F" w:rsidRPr="00945C39" w:rsidRDefault="00BF4C1F" w:rsidP="007706DD">
            <w:pPr>
              <w:rPr>
                <w:rFonts w:ascii="Arial" w:hAnsi="Arial" w:cs="Arial"/>
                <w:color w:val="000000"/>
                <w:sz w:val="18"/>
                <w:szCs w:val="18"/>
                <w:lang w:val="en-GB"/>
              </w:rPr>
            </w:pPr>
            <w:r w:rsidRPr="00945C39">
              <w:rPr>
                <w:rFonts w:ascii="Arial" w:hAnsi="Arial" w:cs="Arial"/>
                <w:color w:val="000000"/>
                <w:sz w:val="18"/>
                <w:szCs w:val="18"/>
                <w:lang w:val="en-GB"/>
              </w:rPr>
              <w:t>2-2</w:t>
            </w:r>
          </w:p>
        </w:tc>
        <w:tc>
          <w:tcPr>
            <w:tcW w:w="3119" w:type="dxa"/>
            <w:tcMar>
              <w:top w:w="57" w:type="dxa"/>
              <w:bottom w:w="57" w:type="dxa"/>
            </w:tcMar>
          </w:tcPr>
          <w:p w14:paraId="17EB4EFC" w14:textId="77777777" w:rsidR="000A168E" w:rsidRPr="009D41D8" w:rsidRDefault="000A168E" w:rsidP="007706DD">
            <w:pPr>
              <w:rPr>
                <w:rFonts w:ascii="Arial" w:hAnsi="Arial" w:cs="Arial"/>
                <w:sz w:val="18"/>
                <w:szCs w:val="18"/>
                <w:lang w:val="en-GB"/>
              </w:rPr>
            </w:pPr>
            <w:r w:rsidRPr="009D41D8">
              <w:rPr>
                <w:rFonts w:ascii="Arial" w:hAnsi="Arial" w:cs="Arial"/>
                <w:sz w:val="18"/>
                <w:szCs w:val="18"/>
                <w:lang w:val="en-GB"/>
              </w:rPr>
              <w:t>Confirmation of the members of the Elections Committee</w:t>
            </w:r>
          </w:p>
          <w:p w14:paraId="6EEB6E47" w14:textId="3941DC15" w:rsidR="00BF4C1F" w:rsidRPr="009D41D8" w:rsidRDefault="000A168E" w:rsidP="007706DD">
            <w:pPr>
              <w:rPr>
                <w:rFonts w:ascii="Arial" w:hAnsi="Arial" w:cs="Arial"/>
                <w:sz w:val="18"/>
                <w:szCs w:val="18"/>
                <w:lang w:val="en-US"/>
              </w:rPr>
            </w:pPr>
            <w:r w:rsidRPr="009D41D8">
              <w:rPr>
                <w:rFonts w:ascii="Arial" w:hAnsi="Arial" w:cs="Arial"/>
                <w:sz w:val="18"/>
                <w:szCs w:val="18"/>
                <w:lang w:val="en-GB"/>
              </w:rPr>
              <w:lastRenderedPageBreak/>
              <w:t>(Resolution 20GA 2020/1 Appointment of the members of the Elections Committee – voted during session)</w:t>
            </w:r>
          </w:p>
        </w:tc>
        <w:tc>
          <w:tcPr>
            <w:tcW w:w="7938" w:type="dxa"/>
            <w:tcMar>
              <w:top w:w="57" w:type="dxa"/>
              <w:bottom w:w="57" w:type="dxa"/>
            </w:tcMar>
          </w:tcPr>
          <w:p w14:paraId="3CF6A827" w14:textId="2D031B0C" w:rsidR="00B864B2" w:rsidRPr="00612FDE" w:rsidRDefault="00B864B2" w:rsidP="007706DD">
            <w:pPr>
              <w:rPr>
                <w:rFonts w:ascii="Arial" w:hAnsi="Arial" w:cs="Arial"/>
                <w:sz w:val="18"/>
                <w:szCs w:val="18"/>
                <w:lang w:val="en-GB"/>
              </w:rPr>
            </w:pPr>
            <w:r w:rsidRPr="00612FDE">
              <w:rPr>
                <w:rFonts w:ascii="Arial" w:hAnsi="Arial" w:cs="Arial"/>
                <w:sz w:val="18"/>
                <w:szCs w:val="18"/>
                <w:lang w:val="en-GB"/>
              </w:rPr>
              <w:lastRenderedPageBreak/>
              <w:t>M</w:t>
            </w:r>
            <w:r w:rsidR="00055249">
              <w:rPr>
                <w:rFonts w:ascii="Arial" w:hAnsi="Arial" w:cs="Arial"/>
                <w:sz w:val="18"/>
                <w:szCs w:val="18"/>
                <w:lang w:val="en-GB"/>
              </w:rPr>
              <w:t>.</w:t>
            </w:r>
            <w:r w:rsidRPr="00612FDE">
              <w:rPr>
                <w:rFonts w:ascii="Arial" w:hAnsi="Arial" w:cs="Arial"/>
                <w:sz w:val="18"/>
                <w:szCs w:val="18"/>
                <w:lang w:val="en-GB"/>
              </w:rPr>
              <w:t xml:space="preserve"> </w:t>
            </w:r>
            <w:r w:rsidR="00822916" w:rsidRPr="00822916">
              <w:rPr>
                <w:rFonts w:ascii="Arial" w:hAnsi="Arial" w:cs="Arial"/>
                <w:sz w:val="18"/>
                <w:szCs w:val="18"/>
                <w:lang w:val="en-GB"/>
              </w:rPr>
              <w:t xml:space="preserve">Rohit Jigyasu </w:t>
            </w:r>
            <w:r w:rsidRPr="00612FDE">
              <w:rPr>
                <w:rFonts w:ascii="Arial" w:hAnsi="Arial" w:cs="Arial"/>
                <w:sz w:val="18"/>
                <w:szCs w:val="18"/>
                <w:lang w:val="en-GB"/>
              </w:rPr>
              <w:t xml:space="preserve">asks the members to </w:t>
            </w:r>
            <w:r w:rsidR="007C58CD" w:rsidRPr="00612FDE">
              <w:rPr>
                <w:rFonts w:ascii="Arial" w:hAnsi="Arial" w:cs="Arial"/>
                <w:sz w:val="18"/>
                <w:szCs w:val="18"/>
                <w:lang w:val="en-GB"/>
              </w:rPr>
              <w:t xml:space="preserve">agree with the resolution 2020/1. </w:t>
            </w:r>
            <w:r w:rsidR="00055249">
              <w:rPr>
                <w:rFonts w:ascii="Arial" w:hAnsi="Arial" w:cs="Arial"/>
                <w:sz w:val="18"/>
                <w:szCs w:val="18"/>
                <w:lang w:val="en-GB"/>
              </w:rPr>
              <w:t>No objection, the Resolution is adopted.</w:t>
            </w:r>
          </w:p>
          <w:p w14:paraId="52EE9078" w14:textId="77777777" w:rsidR="007C58CD" w:rsidRPr="00612FDE" w:rsidRDefault="007C58CD" w:rsidP="007706DD">
            <w:pPr>
              <w:rPr>
                <w:rFonts w:ascii="Arial" w:hAnsi="Arial" w:cs="Arial"/>
                <w:sz w:val="18"/>
                <w:szCs w:val="18"/>
                <w:lang w:val="en-GB"/>
              </w:rPr>
            </w:pPr>
          </w:p>
          <w:p w14:paraId="2FCA0BB5" w14:textId="4DD34479" w:rsidR="00B864B2" w:rsidRPr="00612FDE" w:rsidRDefault="00B864B2" w:rsidP="007706DD">
            <w:pPr>
              <w:rPr>
                <w:rFonts w:ascii="Helvetica" w:eastAsia="MS Mincho" w:hAnsi="Helvetica" w:cs="Helvetica"/>
                <w:b/>
                <w:color w:val="215B33"/>
                <w:sz w:val="22"/>
                <w:szCs w:val="22"/>
                <w:lang w:val="en-GB"/>
              </w:rPr>
            </w:pPr>
            <w:r w:rsidRPr="00612FDE">
              <w:rPr>
                <w:rFonts w:ascii="Helvetica" w:eastAsia="MS Mincho" w:hAnsi="Helvetica" w:cs="Helvetica"/>
                <w:b/>
                <w:color w:val="215B33"/>
                <w:sz w:val="22"/>
                <w:szCs w:val="22"/>
                <w:lang w:val="en-GB"/>
              </w:rPr>
              <w:t xml:space="preserve">Resolution 20GA 2020/1 - </w:t>
            </w:r>
            <w:bookmarkStart w:id="2" w:name="_Hlk57385093"/>
            <w:r w:rsidRPr="00612FDE">
              <w:rPr>
                <w:rFonts w:ascii="Helvetica" w:eastAsia="MS Mincho" w:hAnsi="Helvetica" w:cs="Helvetica"/>
                <w:b/>
                <w:color w:val="215B33"/>
                <w:sz w:val="22"/>
                <w:szCs w:val="22"/>
                <w:lang w:val="en-GB"/>
              </w:rPr>
              <w:t>Confirmation of the members of the Elections Committee</w:t>
            </w:r>
            <w:bookmarkEnd w:id="2"/>
          </w:p>
          <w:p w14:paraId="752FF452" w14:textId="77777777" w:rsidR="00B864B2" w:rsidRPr="00612FDE" w:rsidRDefault="00B864B2" w:rsidP="007706DD">
            <w:pPr>
              <w:rPr>
                <w:rFonts w:ascii="Helvetica" w:eastAsia="MS Mincho" w:hAnsi="Helvetica" w:cs="Helvetica"/>
                <w:smallCaps/>
                <w:color w:val="000000"/>
                <w:sz w:val="20"/>
                <w:szCs w:val="22"/>
                <w:lang w:val="en-GB"/>
              </w:rPr>
            </w:pPr>
          </w:p>
          <w:p w14:paraId="4BBCD843" w14:textId="77777777" w:rsidR="00B864B2" w:rsidRPr="00612FDE" w:rsidRDefault="00B864B2" w:rsidP="007706DD">
            <w:pPr>
              <w:rPr>
                <w:rFonts w:ascii="Helvetica" w:hAnsi="Helvetica" w:cs="Helvetica"/>
                <w:b/>
                <w:sz w:val="20"/>
                <w:szCs w:val="19"/>
                <w:lang w:val="en-GB"/>
              </w:rPr>
            </w:pPr>
            <w:r w:rsidRPr="00612FDE">
              <w:rPr>
                <w:rFonts w:ascii="Helvetica" w:hAnsi="Helvetica" w:cs="Helvetica"/>
                <w:b/>
                <w:sz w:val="18"/>
                <w:szCs w:val="19"/>
                <w:lang w:val="en-GB"/>
              </w:rPr>
              <w:t>The 20</w:t>
            </w:r>
            <w:r w:rsidRPr="00612FDE">
              <w:rPr>
                <w:rFonts w:ascii="Helvetica" w:hAnsi="Helvetica" w:cs="Helvetica"/>
                <w:b/>
                <w:sz w:val="18"/>
                <w:szCs w:val="19"/>
                <w:vertAlign w:val="superscript"/>
                <w:lang w:val="en-GB"/>
              </w:rPr>
              <w:t>th</w:t>
            </w:r>
            <w:r w:rsidRPr="00612FDE">
              <w:rPr>
                <w:rFonts w:ascii="Helvetica" w:hAnsi="Helvetica" w:cs="Helvetica"/>
                <w:b/>
                <w:sz w:val="18"/>
                <w:szCs w:val="19"/>
                <w:lang w:val="en-GB"/>
              </w:rPr>
              <w:t xml:space="preserve"> General Assembly of ICOMOS, </w:t>
            </w:r>
          </w:p>
          <w:p w14:paraId="26C16087" w14:textId="77777777" w:rsidR="00B864B2" w:rsidRPr="00612FDE" w:rsidRDefault="00B864B2" w:rsidP="007706DD">
            <w:pPr>
              <w:rPr>
                <w:rFonts w:ascii="Helvetica" w:hAnsi="Helvetica" w:cs="Helvetica"/>
                <w:sz w:val="18"/>
                <w:szCs w:val="19"/>
                <w:lang w:val="en-GB"/>
              </w:rPr>
            </w:pPr>
          </w:p>
          <w:p w14:paraId="63A0DAE1" w14:textId="743C86A6" w:rsidR="00B864B2" w:rsidRPr="00612FDE" w:rsidRDefault="00B864B2" w:rsidP="007706DD">
            <w:pPr>
              <w:rPr>
                <w:rFonts w:ascii="Helvetica" w:hAnsi="Helvetica" w:cs="Helvetica"/>
                <w:sz w:val="18"/>
                <w:szCs w:val="19"/>
                <w:lang w:val="en-GB"/>
              </w:rPr>
            </w:pPr>
            <w:r w:rsidRPr="00612FDE">
              <w:rPr>
                <w:rFonts w:ascii="Helvetica" w:hAnsi="Helvetica" w:cs="Helvetica"/>
                <w:b/>
                <w:iCs/>
                <w:sz w:val="18"/>
                <w:szCs w:val="19"/>
                <w:lang w:val="en-GB"/>
              </w:rPr>
              <w:t>Noting</w:t>
            </w:r>
            <w:r w:rsidRPr="00612FDE">
              <w:rPr>
                <w:rFonts w:ascii="Helvetica" w:hAnsi="Helvetica" w:cs="Helvetica"/>
                <w:i/>
                <w:iCs/>
                <w:sz w:val="18"/>
                <w:szCs w:val="19"/>
                <w:lang w:val="en-GB"/>
              </w:rPr>
              <w:t xml:space="preserve"> </w:t>
            </w:r>
            <w:r w:rsidR="00055249">
              <w:rPr>
                <w:rFonts w:ascii="Helvetica" w:hAnsi="Helvetica" w:cs="Helvetica"/>
                <w:sz w:val="18"/>
                <w:szCs w:val="19"/>
                <w:lang w:val="en-GB"/>
              </w:rPr>
              <w:t xml:space="preserve">that, as opposed </w:t>
            </w:r>
            <w:r w:rsidRPr="00612FDE">
              <w:rPr>
                <w:rFonts w:ascii="Helvetica" w:hAnsi="Helvetica" w:cs="Helvetica"/>
                <w:sz w:val="18"/>
                <w:szCs w:val="19"/>
                <w:lang w:val="en-GB"/>
              </w:rPr>
              <w:t>to a physical General Assembly, at an online General Assembly, th</w:t>
            </w:r>
            <w:r w:rsidR="00055249">
              <w:rPr>
                <w:rFonts w:ascii="Helvetica" w:hAnsi="Helvetica" w:cs="Helvetica"/>
                <w:sz w:val="18"/>
                <w:szCs w:val="19"/>
                <w:lang w:val="en-GB"/>
              </w:rPr>
              <w:t xml:space="preserve">e Elections Committee must </w:t>
            </w:r>
            <w:r w:rsidRPr="00612FDE">
              <w:rPr>
                <w:rFonts w:ascii="Helvetica" w:hAnsi="Helvetica" w:cs="Helvetica"/>
                <w:sz w:val="18"/>
                <w:szCs w:val="19"/>
                <w:lang w:val="en-GB"/>
              </w:rPr>
              <w:t>work with the Secretariat ahead of the General Assembly to check the online voting platforms and procedures;</w:t>
            </w:r>
          </w:p>
          <w:p w14:paraId="2CF9E0A7" w14:textId="77777777" w:rsidR="00B864B2" w:rsidRPr="00612FDE" w:rsidRDefault="00B864B2" w:rsidP="007706DD">
            <w:pPr>
              <w:rPr>
                <w:rFonts w:ascii="Helvetica" w:hAnsi="Helvetica" w:cs="Helvetica"/>
                <w:sz w:val="18"/>
                <w:szCs w:val="19"/>
                <w:lang w:val="en-GB"/>
              </w:rPr>
            </w:pPr>
          </w:p>
          <w:p w14:paraId="092C2443" w14:textId="3CE1AD8F" w:rsidR="00B864B2" w:rsidRPr="00612FDE" w:rsidRDefault="00B864B2" w:rsidP="007706DD">
            <w:pPr>
              <w:rPr>
                <w:rFonts w:ascii="Helvetica" w:hAnsi="Helvetica" w:cs="Helvetica"/>
                <w:sz w:val="18"/>
                <w:szCs w:val="19"/>
                <w:lang w:val="en-GB"/>
              </w:rPr>
            </w:pPr>
            <w:r w:rsidRPr="00612FDE">
              <w:rPr>
                <w:rFonts w:ascii="Helvetica" w:hAnsi="Helvetica" w:cs="Helvetica"/>
                <w:b/>
                <w:iCs/>
                <w:sz w:val="18"/>
                <w:szCs w:val="19"/>
                <w:lang w:val="en-GB"/>
              </w:rPr>
              <w:t>Taking into account</w:t>
            </w:r>
            <w:r w:rsidRPr="00612FDE">
              <w:rPr>
                <w:rFonts w:ascii="Helvetica" w:hAnsi="Helvetica" w:cs="Helvetica"/>
                <w:sz w:val="18"/>
                <w:szCs w:val="19"/>
                <w:lang w:val="en-GB"/>
              </w:rPr>
              <w:t xml:space="preserve"> the approval by the ICOMOS Advisory Committee, at its October 2020 meeting, on a proposal by the ICOMOS Board, to appoint Gideon Koren (President of ICLAFI and Head Teller of the July 2020 General Assembly) and the members of the standing Candidatures Committee as Elections Committee for the 20</w:t>
            </w:r>
            <w:r w:rsidRPr="00612FDE">
              <w:rPr>
                <w:rFonts w:ascii="Helvetica" w:hAnsi="Helvetica" w:cs="Helvetica"/>
                <w:sz w:val="18"/>
                <w:szCs w:val="19"/>
                <w:vertAlign w:val="superscript"/>
                <w:lang w:val="en-GB"/>
              </w:rPr>
              <w:t>th</w:t>
            </w:r>
            <w:r w:rsidRPr="00612FDE">
              <w:rPr>
                <w:rFonts w:ascii="Helvetica" w:hAnsi="Helvetica" w:cs="Helvetica"/>
                <w:sz w:val="18"/>
                <w:szCs w:val="19"/>
                <w:lang w:val="en-GB"/>
              </w:rPr>
              <w:t xml:space="preserve"> General Assembly (with any necessary adjustment to be made by the Board in Nove</w:t>
            </w:r>
            <w:r w:rsidR="001D760F">
              <w:rPr>
                <w:rFonts w:ascii="Helvetica" w:hAnsi="Helvetica" w:cs="Helvetica"/>
                <w:sz w:val="18"/>
                <w:szCs w:val="19"/>
                <w:lang w:val="en-GB"/>
              </w:rPr>
              <w:t>m</w:t>
            </w:r>
            <w:r w:rsidRPr="00612FDE">
              <w:rPr>
                <w:rFonts w:ascii="Helvetica" w:hAnsi="Helvetica" w:cs="Helvetica"/>
                <w:sz w:val="18"/>
                <w:szCs w:val="19"/>
                <w:lang w:val="en-GB"/>
              </w:rPr>
              <w:t xml:space="preserve">ber 2020 – if any members had to be replaced) – so that they could work with the International Secretariat in the run up to this General Assembly, </w:t>
            </w:r>
          </w:p>
          <w:p w14:paraId="7D77DDA7" w14:textId="77777777" w:rsidR="00B864B2" w:rsidRPr="00612FDE" w:rsidRDefault="00B864B2" w:rsidP="007706DD">
            <w:pPr>
              <w:rPr>
                <w:rFonts w:ascii="Helvetica" w:hAnsi="Helvetica" w:cs="Helvetica"/>
                <w:sz w:val="18"/>
                <w:szCs w:val="19"/>
                <w:lang w:val="en-GB"/>
              </w:rPr>
            </w:pPr>
          </w:p>
          <w:p w14:paraId="7A7F3C29" w14:textId="77777777" w:rsidR="00B864B2" w:rsidRPr="00612FDE" w:rsidRDefault="00B864B2" w:rsidP="007706DD">
            <w:pPr>
              <w:rPr>
                <w:rFonts w:ascii="Helvetica" w:hAnsi="Helvetica" w:cs="Helvetica"/>
                <w:sz w:val="18"/>
                <w:szCs w:val="19"/>
                <w:lang w:val="en-GB"/>
              </w:rPr>
            </w:pPr>
            <w:r w:rsidRPr="00612FDE">
              <w:rPr>
                <w:rFonts w:ascii="Helvetica" w:hAnsi="Helvetica" w:cs="Helvetica"/>
                <w:b/>
                <w:iCs/>
                <w:sz w:val="18"/>
                <w:szCs w:val="19"/>
                <w:u w:val="single"/>
                <w:lang w:val="en-GB"/>
              </w:rPr>
              <w:t>Confirms</w:t>
            </w:r>
            <w:r w:rsidRPr="00612FDE">
              <w:rPr>
                <w:rFonts w:ascii="Helvetica" w:hAnsi="Helvetica" w:cs="Helvetica"/>
                <w:i/>
                <w:iCs/>
                <w:sz w:val="18"/>
                <w:szCs w:val="19"/>
                <w:lang w:val="en-GB"/>
              </w:rPr>
              <w:t xml:space="preserve"> </w:t>
            </w:r>
            <w:r w:rsidRPr="00612FDE">
              <w:rPr>
                <w:rFonts w:ascii="Helvetica" w:hAnsi="Helvetica" w:cs="Helvetica"/>
                <w:sz w:val="18"/>
                <w:szCs w:val="19"/>
                <w:lang w:val="en-GB"/>
              </w:rPr>
              <w:t xml:space="preserve">the appointment of the Elections Committee as follows: </w:t>
            </w:r>
          </w:p>
          <w:p w14:paraId="7E33F1B1" w14:textId="77777777" w:rsidR="00B864B2" w:rsidRPr="00612FDE" w:rsidRDefault="00B864B2" w:rsidP="007706DD">
            <w:pPr>
              <w:rPr>
                <w:rFonts w:ascii="Helvetica" w:hAnsi="Helvetica" w:cs="Helvetica"/>
                <w:szCs w:val="19"/>
                <w:lang w:val="en-GB"/>
              </w:rPr>
            </w:pPr>
          </w:p>
          <w:p w14:paraId="29CC1CCC" w14:textId="77777777" w:rsidR="00B864B2" w:rsidRPr="00612FDE" w:rsidRDefault="00B864B2" w:rsidP="007706DD">
            <w:pPr>
              <w:pStyle w:val="Paragraphedeliste"/>
              <w:numPr>
                <w:ilvl w:val="0"/>
                <w:numId w:val="2"/>
              </w:numPr>
              <w:ind w:left="340"/>
              <w:rPr>
                <w:rFonts w:ascii="Helvetica" w:hAnsi="Helvetica" w:cs="Helvetica"/>
                <w:sz w:val="18"/>
                <w:szCs w:val="19"/>
                <w:lang w:val="en-GB"/>
              </w:rPr>
            </w:pPr>
            <w:r w:rsidRPr="00612FDE">
              <w:rPr>
                <w:rFonts w:ascii="Helvetica" w:hAnsi="Helvetica" w:cs="Helvetica"/>
                <w:sz w:val="18"/>
                <w:szCs w:val="19"/>
                <w:lang w:val="en-GB"/>
              </w:rPr>
              <w:t>Joint Head Tellers: Gideon Koren (Israel) and Alfredo Conti (Argentina)</w:t>
            </w:r>
          </w:p>
          <w:p w14:paraId="16797D94" w14:textId="77777777" w:rsidR="00B864B2" w:rsidRPr="00612FDE" w:rsidRDefault="00B864B2" w:rsidP="007706DD">
            <w:pPr>
              <w:pStyle w:val="Paragraphedeliste"/>
              <w:numPr>
                <w:ilvl w:val="0"/>
                <w:numId w:val="2"/>
              </w:numPr>
              <w:ind w:left="340"/>
              <w:rPr>
                <w:rFonts w:ascii="Helvetica" w:hAnsi="Helvetica" w:cs="Helvetica"/>
                <w:sz w:val="18"/>
                <w:szCs w:val="19"/>
                <w:lang w:val="en-GB"/>
              </w:rPr>
            </w:pPr>
            <w:r w:rsidRPr="00612FDE">
              <w:rPr>
                <w:rFonts w:ascii="Helvetica" w:hAnsi="Helvetica" w:cs="Helvetica"/>
                <w:sz w:val="18"/>
                <w:szCs w:val="19"/>
                <w:lang w:val="en-GB"/>
              </w:rPr>
              <w:t xml:space="preserve">Tellers:  Ishanlosen Odiaua (Nigeria), </w:t>
            </w:r>
            <w:proofErr w:type="spellStart"/>
            <w:r w:rsidRPr="00612FDE">
              <w:rPr>
                <w:rFonts w:ascii="Helvetica" w:hAnsi="Helvetica" w:cs="Helvetica"/>
                <w:sz w:val="18"/>
                <w:szCs w:val="19"/>
                <w:lang w:val="en-GB"/>
              </w:rPr>
              <w:t>Faika</w:t>
            </w:r>
            <w:proofErr w:type="spellEnd"/>
            <w:r w:rsidRPr="00612FDE">
              <w:rPr>
                <w:rFonts w:ascii="Helvetica" w:hAnsi="Helvetica" w:cs="Helvetica"/>
                <w:sz w:val="18"/>
                <w:szCs w:val="19"/>
                <w:lang w:val="en-GB"/>
              </w:rPr>
              <w:t xml:space="preserve"> </w:t>
            </w:r>
            <w:proofErr w:type="spellStart"/>
            <w:r w:rsidRPr="00612FDE">
              <w:rPr>
                <w:rFonts w:ascii="Helvetica" w:hAnsi="Helvetica" w:cs="Helvetica"/>
                <w:sz w:val="18"/>
                <w:szCs w:val="19"/>
                <w:lang w:val="en-GB"/>
              </w:rPr>
              <w:t>Bejaoui</w:t>
            </w:r>
            <w:proofErr w:type="spellEnd"/>
            <w:r w:rsidRPr="00612FDE">
              <w:rPr>
                <w:rFonts w:ascii="Helvetica" w:hAnsi="Helvetica" w:cs="Helvetica"/>
                <w:sz w:val="18"/>
                <w:szCs w:val="19"/>
                <w:lang w:val="en-GB"/>
              </w:rPr>
              <w:t xml:space="preserve"> (Tunisia), Sharif Shams (Bangladesh), Anja Vintar (Slovenia).</w:t>
            </w:r>
          </w:p>
          <w:p w14:paraId="58F27A60" w14:textId="77777777" w:rsidR="00BF4C1F" w:rsidRPr="00612FDE" w:rsidRDefault="00BF4C1F" w:rsidP="007706DD">
            <w:pPr>
              <w:rPr>
                <w:rFonts w:ascii="Arial" w:hAnsi="Arial" w:cs="Arial"/>
                <w:sz w:val="18"/>
                <w:szCs w:val="18"/>
                <w:lang w:val="en-GB"/>
              </w:rPr>
            </w:pPr>
          </w:p>
        </w:tc>
        <w:tc>
          <w:tcPr>
            <w:tcW w:w="1021" w:type="dxa"/>
            <w:tcMar>
              <w:top w:w="57" w:type="dxa"/>
              <w:bottom w:w="57" w:type="dxa"/>
            </w:tcMar>
          </w:tcPr>
          <w:p w14:paraId="694D93F5" w14:textId="46508C2A" w:rsidR="00BF4C1F" w:rsidRPr="00945C39" w:rsidRDefault="000A168E" w:rsidP="007706DD">
            <w:pPr>
              <w:rPr>
                <w:rFonts w:ascii="Arial" w:hAnsi="Arial" w:cs="Arial"/>
                <w:color w:val="000000"/>
                <w:sz w:val="18"/>
                <w:szCs w:val="18"/>
                <w:lang w:val="en-GB"/>
              </w:rPr>
            </w:pPr>
            <w:proofErr w:type="spellStart"/>
            <w:r w:rsidRPr="000A168E">
              <w:rPr>
                <w:rFonts w:ascii="Arial" w:hAnsi="Arial" w:cs="Arial"/>
                <w:sz w:val="18"/>
                <w:szCs w:val="18"/>
                <w:lang w:val="en-GB"/>
              </w:rPr>
              <w:lastRenderedPageBreak/>
              <w:t>RoP</w:t>
            </w:r>
            <w:proofErr w:type="spellEnd"/>
            <w:r w:rsidRPr="000A168E">
              <w:rPr>
                <w:rFonts w:ascii="Arial" w:hAnsi="Arial" w:cs="Arial"/>
                <w:sz w:val="18"/>
                <w:szCs w:val="18"/>
                <w:lang w:val="en-GB"/>
              </w:rPr>
              <w:t xml:space="preserve"> art 42 &amp; 46</w:t>
            </w:r>
          </w:p>
        </w:tc>
        <w:tc>
          <w:tcPr>
            <w:tcW w:w="1021" w:type="dxa"/>
            <w:tcMar>
              <w:top w:w="57" w:type="dxa"/>
              <w:bottom w:w="57" w:type="dxa"/>
            </w:tcMar>
          </w:tcPr>
          <w:p w14:paraId="60320B19" w14:textId="77777777" w:rsidR="00BF4C1F" w:rsidRPr="00945C39" w:rsidRDefault="00BF4C1F" w:rsidP="007706DD">
            <w:pPr>
              <w:rPr>
                <w:rFonts w:ascii="Arial" w:hAnsi="Arial" w:cs="Arial"/>
                <w:sz w:val="18"/>
                <w:szCs w:val="18"/>
                <w:lang w:val="en-GB"/>
              </w:rPr>
            </w:pPr>
          </w:p>
        </w:tc>
        <w:tc>
          <w:tcPr>
            <w:tcW w:w="1077" w:type="dxa"/>
          </w:tcPr>
          <w:p w14:paraId="7AE0A9E7" w14:textId="77777777" w:rsidR="00BF4C1F" w:rsidRPr="00945C39" w:rsidRDefault="00BF4C1F" w:rsidP="007706DD">
            <w:pPr>
              <w:rPr>
                <w:rFonts w:ascii="Arial" w:hAnsi="Arial" w:cs="Arial"/>
                <w:sz w:val="18"/>
                <w:szCs w:val="18"/>
                <w:lang w:val="en-GB"/>
              </w:rPr>
            </w:pPr>
          </w:p>
        </w:tc>
      </w:tr>
      <w:tr w:rsidR="00BF4C1F" w:rsidRPr="005A0581" w14:paraId="57BA94E3" w14:textId="77777777" w:rsidTr="007706DD">
        <w:trPr>
          <w:trHeight w:val="227"/>
        </w:trPr>
        <w:tc>
          <w:tcPr>
            <w:tcW w:w="680" w:type="dxa"/>
            <w:tcMar>
              <w:top w:w="57" w:type="dxa"/>
              <w:bottom w:w="57" w:type="dxa"/>
            </w:tcMar>
          </w:tcPr>
          <w:p w14:paraId="776C5714" w14:textId="77777777" w:rsidR="00BF4C1F" w:rsidRPr="00945C39" w:rsidRDefault="00BF4C1F" w:rsidP="007706DD">
            <w:pPr>
              <w:rPr>
                <w:rFonts w:ascii="Arial" w:hAnsi="Arial" w:cs="Arial"/>
                <w:color w:val="000000"/>
                <w:sz w:val="18"/>
                <w:szCs w:val="18"/>
                <w:lang w:val="en-GB"/>
              </w:rPr>
            </w:pPr>
            <w:r w:rsidRPr="00945C39">
              <w:rPr>
                <w:rFonts w:ascii="Arial" w:hAnsi="Arial" w:cs="Arial"/>
                <w:color w:val="000000"/>
                <w:sz w:val="18"/>
                <w:szCs w:val="18"/>
                <w:lang w:val="en-GB"/>
              </w:rPr>
              <w:t>2-3</w:t>
            </w:r>
          </w:p>
        </w:tc>
        <w:tc>
          <w:tcPr>
            <w:tcW w:w="3119" w:type="dxa"/>
            <w:tcMar>
              <w:top w:w="57" w:type="dxa"/>
              <w:bottom w:w="57" w:type="dxa"/>
            </w:tcMar>
          </w:tcPr>
          <w:p w14:paraId="582D3D3A" w14:textId="77777777" w:rsidR="000A168E" w:rsidRPr="009D41D8" w:rsidRDefault="000A168E" w:rsidP="007706DD">
            <w:pPr>
              <w:rPr>
                <w:rFonts w:ascii="Arial" w:hAnsi="Arial" w:cs="Arial"/>
                <w:sz w:val="18"/>
                <w:szCs w:val="18"/>
                <w:lang w:val="en-GB"/>
              </w:rPr>
            </w:pPr>
            <w:r w:rsidRPr="009D41D8">
              <w:rPr>
                <w:rFonts w:ascii="Arial" w:hAnsi="Arial" w:cs="Arial"/>
                <w:sz w:val="18"/>
                <w:szCs w:val="18"/>
                <w:lang w:val="en-GB"/>
              </w:rPr>
              <w:t>Attendance and quorum: presentation of the report of the Credentials Committee</w:t>
            </w:r>
          </w:p>
          <w:p w14:paraId="75A706DB" w14:textId="5A92CD02" w:rsidR="00BF4C1F" w:rsidRPr="009D41D8" w:rsidRDefault="000A168E" w:rsidP="007706DD">
            <w:pPr>
              <w:rPr>
                <w:rFonts w:ascii="Arial" w:hAnsi="Arial" w:cs="Arial"/>
                <w:sz w:val="18"/>
                <w:szCs w:val="18"/>
                <w:lang w:val="en-GB"/>
              </w:rPr>
            </w:pPr>
            <w:r w:rsidRPr="009D41D8">
              <w:rPr>
                <w:rFonts w:ascii="Arial" w:hAnsi="Arial" w:cs="Arial"/>
                <w:sz w:val="18"/>
                <w:szCs w:val="18"/>
                <w:lang w:val="en-GB"/>
              </w:rPr>
              <w:t>(Resolution 20GA 2020/2 Adoption of the Report of the Credentials Committee – voted during session)</w:t>
            </w:r>
          </w:p>
        </w:tc>
        <w:tc>
          <w:tcPr>
            <w:tcW w:w="7938" w:type="dxa"/>
            <w:tcMar>
              <w:top w:w="57" w:type="dxa"/>
              <w:bottom w:w="57" w:type="dxa"/>
            </w:tcMar>
          </w:tcPr>
          <w:p w14:paraId="708CCA47" w14:textId="51B95A6A" w:rsidR="00822916" w:rsidRDefault="00612FDE" w:rsidP="007706DD">
            <w:pPr>
              <w:rPr>
                <w:rFonts w:ascii="Arial" w:hAnsi="Arial" w:cs="Arial"/>
                <w:sz w:val="18"/>
                <w:szCs w:val="18"/>
                <w:lang w:val="en-GB"/>
              </w:rPr>
            </w:pPr>
            <w:r w:rsidRPr="00612FDE">
              <w:rPr>
                <w:rFonts w:ascii="Arial" w:hAnsi="Arial" w:cs="Arial"/>
                <w:sz w:val="18"/>
                <w:szCs w:val="18"/>
                <w:lang w:val="en-GB"/>
              </w:rPr>
              <w:t xml:space="preserve">M. </w:t>
            </w:r>
            <w:r w:rsidR="007C58CD" w:rsidRPr="00612FDE">
              <w:rPr>
                <w:rFonts w:ascii="Arial" w:hAnsi="Arial" w:cs="Arial"/>
                <w:sz w:val="18"/>
                <w:szCs w:val="18"/>
                <w:lang w:val="en-GB"/>
              </w:rPr>
              <w:t>R</w:t>
            </w:r>
            <w:r w:rsidRPr="00612FDE">
              <w:rPr>
                <w:rFonts w:ascii="Arial" w:hAnsi="Arial" w:cs="Arial"/>
                <w:sz w:val="18"/>
                <w:szCs w:val="18"/>
                <w:lang w:val="en-GB"/>
              </w:rPr>
              <w:t xml:space="preserve">ohit </w:t>
            </w:r>
            <w:r w:rsidR="007C58CD" w:rsidRPr="00612FDE">
              <w:rPr>
                <w:rFonts w:ascii="Arial" w:hAnsi="Arial" w:cs="Arial"/>
                <w:sz w:val="18"/>
                <w:szCs w:val="18"/>
                <w:lang w:val="en-GB"/>
              </w:rPr>
              <w:t>J</w:t>
            </w:r>
            <w:r w:rsidRPr="00612FDE">
              <w:rPr>
                <w:rFonts w:ascii="Arial" w:hAnsi="Arial" w:cs="Arial"/>
                <w:sz w:val="18"/>
                <w:szCs w:val="18"/>
                <w:lang w:val="en-GB"/>
              </w:rPr>
              <w:t>igyasu</w:t>
            </w:r>
            <w:r w:rsidR="007C58CD" w:rsidRPr="00612FDE">
              <w:rPr>
                <w:rFonts w:ascii="Arial" w:hAnsi="Arial" w:cs="Arial"/>
                <w:sz w:val="18"/>
                <w:szCs w:val="18"/>
                <w:lang w:val="en-GB"/>
              </w:rPr>
              <w:t xml:space="preserve"> </w:t>
            </w:r>
            <w:r w:rsidR="00055249">
              <w:rPr>
                <w:rFonts w:ascii="Arial" w:hAnsi="Arial" w:cs="Arial"/>
                <w:sz w:val="18"/>
                <w:szCs w:val="18"/>
                <w:lang w:val="en-GB"/>
              </w:rPr>
              <w:t>give</w:t>
            </w:r>
            <w:r w:rsidR="007C58CD" w:rsidRPr="00612FDE">
              <w:rPr>
                <w:rFonts w:ascii="Arial" w:hAnsi="Arial" w:cs="Arial"/>
                <w:sz w:val="18"/>
                <w:szCs w:val="18"/>
                <w:lang w:val="en-GB"/>
              </w:rPr>
              <w:t>s the floor to Robert Quarles von Ufford</w:t>
            </w:r>
            <w:r w:rsidR="00822916">
              <w:rPr>
                <w:rFonts w:ascii="Arial" w:hAnsi="Arial" w:cs="Arial"/>
                <w:sz w:val="18"/>
                <w:szCs w:val="18"/>
                <w:lang w:val="en-GB"/>
              </w:rPr>
              <w:t xml:space="preserve"> who </w:t>
            </w:r>
            <w:r w:rsidR="007C58CD" w:rsidRPr="00612FDE">
              <w:rPr>
                <w:rFonts w:ascii="Arial" w:hAnsi="Arial" w:cs="Arial"/>
                <w:sz w:val="18"/>
                <w:szCs w:val="18"/>
                <w:lang w:val="en-GB"/>
              </w:rPr>
              <w:t xml:space="preserve">presents the members of the </w:t>
            </w:r>
            <w:r w:rsidRPr="00612FDE">
              <w:rPr>
                <w:rFonts w:ascii="Arial" w:hAnsi="Arial" w:cs="Arial"/>
                <w:sz w:val="18"/>
                <w:szCs w:val="18"/>
                <w:lang w:val="en-GB"/>
              </w:rPr>
              <w:t>Credentials Committee</w:t>
            </w:r>
            <w:r w:rsidR="00822916">
              <w:rPr>
                <w:rFonts w:ascii="Arial" w:hAnsi="Arial" w:cs="Arial"/>
                <w:sz w:val="18"/>
                <w:szCs w:val="18"/>
                <w:lang w:val="en-GB"/>
              </w:rPr>
              <w:t>, namely:</w:t>
            </w:r>
          </w:p>
          <w:p w14:paraId="0D861734" w14:textId="3D7CA355" w:rsidR="00822916" w:rsidRPr="00822916" w:rsidRDefault="00822916" w:rsidP="007706DD">
            <w:pPr>
              <w:rPr>
                <w:rFonts w:ascii="Arial" w:hAnsi="Arial" w:cs="Arial"/>
                <w:sz w:val="18"/>
                <w:szCs w:val="18"/>
                <w:lang w:val="en-GB"/>
              </w:rPr>
            </w:pPr>
            <w:r w:rsidRPr="00822916">
              <w:rPr>
                <w:rFonts w:ascii="Arial" w:hAnsi="Arial" w:cs="Arial"/>
                <w:sz w:val="18"/>
                <w:szCs w:val="18"/>
                <w:lang w:val="en-GB"/>
              </w:rPr>
              <w:t>- Robert Quarles von Ufford (The Netherlands) - Chair</w:t>
            </w:r>
          </w:p>
          <w:p w14:paraId="6C34DBB0" w14:textId="77777777" w:rsidR="00822916" w:rsidRPr="00822916" w:rsidRDefault="00822916" w:rsidP="007706DD">
            <w:pPr>
              <w:rPr>
                <w:rFonts w:ascii="Arial" w:hAnsi="Arial" w:cs="Arial"/>
                <w:sz w:val="18"/>
                <w:szCs w:val="18"/>
                <w:lang w:val="en-GB"/>
              </w:rPr>
            </w:pPr>
            <w:r w:rsidRPr="00822916">
              <w:rPr>
                <w:rFonts w:ascii="Arial" w:hAnsi="Arial" w:cs="Arial"/>
                <w:sz w:val="18"/>
                <w:szCs w:val="18"/>
                <w:lang w:val="en-GB"/>
              </w:rPr>
              <w:t xml:space="preserve">- Fauzia </w:t>
            </w:r>
            <w:proofErr w:type="spellStart"/>
            <w:r w:rsidRPr="00822916">
              <w:rPr>
                <w:rFonts w:ascii="Arial" w:hAnsi="Arial" w:cs="Arial"/>
                <w:sz w:val="18"/>
                <w:szCs w:val="18"/>
                <w:lang w:val="en-GB"/>
              </w:rPr>
              <w:t>Qureshy</w:t>
            </w:r>
            <w:proofErr w:type="spellEnd"/>
            <w:r w:rsidRPr="00822916">
              <w:rPr>
                <w:rFonts w:ascii="Arial" w:hAnsi="Arial" w:cs="Arial"/>
                <w:sz w:val="18"/>
                <w:szCs w:val="18"/>
                <w:lang w:val="en-GB"/>
              </w:rPr>
              <w:t xml:space="preserve"> (Pakistan)</w:t>
            </w:r>
          </w:p>
          <w:p w14:paraId="42DCD8D0" w14:textId="77777777" w:rsidR="00822916" w:rsidRPr="00822916" w:rsidRDefault="00822916" w:rsidP="007706DD">
            <w:pPr>
              <w:rPr>
                <w:rFonts w:ascii="Arial" w:hAnsi="Arial" w:cs="Arial"/>
                <w:sz w:val="18"/>
                <w:szCs w:val="18"/>
                <w:lang w:val="en-GB"/>
              </w:rPr>
            </w:pPr>
            <w:r w:rsidRPr="00822916">
              <w:rPr>
                <w:rFonts w:ascii="Arial" w:hAnsi="Arial" w:cs="Arial"/>
                <w:sz w:val="18"/>
                <w:szCs w:val="18"/>
                <w:lang w:val="en-GB"/>
              </w:rPr>
              <w:t>- Saul Alcantara Onofre (Mexico)</w:t>
            </w:r>
          </w:p>
          <w:p w14:paraId="79ADC48F" w14:textId="7192BE94" w:rsidR="00822916" w:rsidRDefault="00822916" w:rsidP="007706DD">
            <w:pPr>
              <w:rPr>
                <w:rFonts w:ascii="Arial" w:hAnsi="Arial" w:cs="Arial"/>
                <w:sz w:val="18"/>
                <w:szCs w:val="18"/>
                <w:lang w:val="en-GB"/>
              </w:rPr>
            </w:pPr>
            <w:r w:rsidRPr="00822916">
              <w:rPr>
                <w:rFonts w:ascii="Arial" w:hAnsi="Arial" w:cs="Arial"/>
                <w:sz w:val="18"/>
                <w:szCs w:val="18"/>
                <w:lang w:val="en-GB"/>
              </w:rPr>
              <w:t>- Laura Robinson (ex officio) (South Africa).</w:t>
            </w:r>
          </w:p>
          <w:p w14:paraId="25A637A4" w14:textId="77777777" w:rsidR="00822916" w:rsidRDefault="00822916" w:rsidP="007706DD">
            <w:pPr>
              <w:rPr>
                <w:rFonts w:ascii="Arial" w:hAnsi="Arial" w:cs="Arial"/>
                <w:sz w:val="18"/>
                <w:szCs w:val="18"/>
                <w:lang w:val="en-GB"/>
              </w:rPr>
            </w:pPr>
          </w:p>
          <w:p w14:paraId="1A6EF32A" w14:textId="77777777" w:rsidR="00822916" w:rsidRDefault="007C58CD" w:rsidP="007706DD">
            <w:pPr>
              <w:rPr>
                <w:rFonts w:ascii="Arial" w:hAnsi="Arial" w:cs="Arial"/>
                <w:sz w:val="18"/>
                <w:szCs w:val="18"/>
                <w:lang w:val="en-GB"/>
              </w:rPr>
            </w:pPr>
            <w:r w:rsidRPr="00612FDE">
              <w:rPr>
                <w:rFonts w:ascii="Arial" w:hAnsi="Arial" w:cs="Arial"/>
                <w:sz w:val="18"/>
                <w:szCs w:val="18"/>
                <w:lang w:val="en-GB"/>
              </w:rPr>
              <w:t>Some particular cases of N</w:t>
            </w:r>
            <w:r w:rsidR="00612FDE" w:rsidRPr="00612FDE">
              <w:rPr>
                <w:rFonts w:ascii="Arial" w:hAnsi="Arial" w:cs="Arial"/>
                <w:sz w:val="18"/>
                <w:szCs w:val="18"/>
                <w:lang w:val="en-GB"/>
              </w:rPr>
              <w:t xml:space="preserve">ational </w:t>
            </w:r>
            <w:r w:rsidRPr="00612FDE">
              <w:rPr>
                <w:rFonts w:ascii="Arial" w:hAnsi="Arial" w:cs="Arial"/>
                <w:sz w:val="18"/>
                <w:szCs w:val="18"/>
                <w:lang w:val="en-GB"/>
              </w:rPr>
              <w:t>C</w:t>
            </w:r>
            <w:r w:rsidR="00612FDE" w:rsidRPr="00612FDE">
              <w:rPr>
                <w:rFonts w:ascii="Arial" w:hAnsi="Arial" w:cs="Arial"/>
                <w:sz w:val="18"/>
                <w:szCs w:val="18"/>
                <w:lang w:val="en-GB"/>
              </w:rPr>
              <w:t>ommittee</w:t>
            </w:r>
            <w:r w:rsidRPr="00612FDE">
              <w:rPr>
                <w:rFonts w:ascii="Arial" w:hAnsi="Arial" w:cs="Arial"/>
                <w:sz w:val="18"/>
                <w:szCs w:val="18"/>
                <w:lang w:val="en-GB"/>
              </w:rPr>
              <w:t>s regarding the payment of membership fees and subsequent ability to vote for their members are brought up</w:t>
            </w:r>
            <w:r w:rsidR="00822916">
              <w:rPr>
                <w:rFonts w:ascii="Arial" w:hAnsi="Arial" w:cs="Arial"/>
                <w:sz w:val="18"/>
                <w:szCs w:val="18"/>
                <w:lang w:val="en-GB"/>
              </w:rPr>
              <w:t xml:space="preserve">: </w:t>
            </w:r>
            <w:r w:rsidR="00822916" w:rsidRPr="00822916">
              <w:rPr>
                <w:rFonts w:ascii="Arial" w:hAnsi="Arial" w:cs="Arial"/>
                <w:sz w:val="18"/>
                <w:szCs w:val="18"/>
                <w:lang w:val="en-GB"/>
              </w:rPr>
              <w:t>ICOMOS Argentina, ICOMOS Chile, ICOMOS Greece, ICOMOS New Zealand and US/ICOMOS have experienced delays in the payment of dues but have regularized the situation and will therefore be able to vote.</w:t>
            </w:r>
          </w:p>
          <w:p w14:paraId="076CE468" w14:textId="0EBA417C" w:rsidR="00822916" w:rsidRDefault="007C58CD" w:rsidP="007706DD">
            <w:pPr>
              <w:rPr>
                <w:rFonts w:ascii="Arial" w:hAnsi="Arial" w:cs="Arial"/>
                <w:sz w:val="18"/>
                <w:szCs w:val="18"/>
                <w:lang w:val="en-GB"/>
              </w:rPr>
            </w:pPr>
            <w:r w:rsidRPr="00612FDE">
              <w:rPr>
                <w:rFonts w:ascii="Arial" w:hAnsi="Arial" w:cs="Arial"/>
                <w:sz w:val="18"/>
                <w:szCs w:val="18"/>
                <w:lang w:val="en-GB"/>
              </w:rPr>
              <w:t xml:space="preserve"> </w:t>
            </w:r>
          </w:p>
          <w:p w14:paraId="1F97910C" w14:textId="38181A94" w:rsidR="007C58CD" w:rsidRPr="009D41D8" w:rsidRDefault="00822916" w:rsidP="007706DD">
            <w:pPr>
              <w:rPr>
                <w:rFonts w:ascii="Arial" w:hAnsi="Arial" w:cs="Arial"/>
                <w:sz w:val="18"/>
                <w:szCs w:val="18"/>
                <w:lang w:val="en-GB"/>
              </w:rPr>
            </w:pPr>
            <w:r w:rsidRPr="00822916">
              <w:rPr>
                <w:rFonts w:ascii="Arial" w:hAnsi="Arial" w:cs="Arial"/>
                <w:sz w:val="18"/>
                <w:szCs w:val="18"/>
                <w:lang w:val="en-GB"/>
              </w:rPr>
              <w:t>ICOMOS Macedonia for its part has partially regularized its situation but not completely, and not in time. This Committee will thus not have the right to vote.</w:t>
            </w:r>
          </w:p>
          <w:p w14:paraId="40925A71" w14:textId="77777777" w:rsidR="007D3C58" w:rsidRPr="002C392B" w:rsidRDefault="007D3C58" w:rsidP="007706DD">
            <w:pPr>
              <w:rPr>
                <w:rFonts w:ascii="Arial" w:hAnsi="Arial" w:cs="Arial"/>
                <w:sz w:val="18"/>
                <w:szCs w:val="18"/>
                <w:lang w:val="en-GB"/>
              </w:rPr>
            </w:pPr>
          </w:p>
          <w:p w14:paraId="08B56DDB" w14:textId="77777777" w:rsidR="007D3C58" w:rsidRDefault="007D3C58" w:rsidP="007706DD">
            <w:pPr>
              <w:rPr>
                <w:rFonts w:ascii="Arial" w:hAnsi="Arial" w:cs="Arial"/>
                <w:sz w:val="18"/>
                <w:szCs w:val="18"/>
                <w:lang w:val="en-GB"/>
              </w:rPr>
            </w:pPr>
            <w:r w:rsidRPr="007D3C58">
              <w:rPr>
                <w:rFonts w:ascii="Arial" w:hAnsi="Arial" w:cs="Arial"/>
                <w:b/>
                <w:sz w:val="18"/>
                <w:szCs w:val="18"/>
                <w:lang w:val="en-GB"/>
              </w:rPr>
              <w:t>Recommendations by the Credentials Committee</w:t>
            </w:r>
            <w:r>
              <w:rPr>
                <w:rFonts w:ascii="Arial" w:hAnsi="Arial" w:cs="Arial"/>
                <w:sz w:val="18"/>
                <w:szCs w:val="18"/>
                <w:lang w:val="en-GB"/>
              </w:rPr>
              <w:t xml:space="preserve"> </w:t>
            </w:r>
          </w:p>
          <w:p w14:paraId="74270AFA" w14:textId="4638B646" w:rsidR="00822916" w:rsidRPr="00822916" w:rsidRDefault="00822916" w:rsidP="007706DD">
            <w:pPr>
              <w:rPr>
                <w:rFonts w:ascii="Arial" w:hAnsi="Arial" w:cs="Arial"/>
                <w:sz w:val="18"/>
                <w:szCs w:val="18"/>
                <w:lang w:val="en-GB"/>
              </w:rPr>
            </w:pPr>
            <w:r>
              <w:rPr>
                <w:rFonts w:ascii="Arial" w:hAnsi="Arial" w:cs="Arial"/>
                <w:sz w:val="18"/>
                <w:szCs w:val="18"/>
                <w:lang w:val="en-GB"/>
              </w:rPr>
              <w:t xml:space="preserve">M. </w:t>
            </w:r>
            <w:r w:rsidRPr="00822916">
              <w:rPr>
                <w:rFonts w:ascii="Arial" w:hAnsi="Arial" w:cs="Arial"/>
                <w:sz w:val="18"/>
                <w:szCs w:val="18"/>
                <w:lang w:val="en-GB"/>
              </w:rPr>
              <w:t>Robert Quarles von Ufford draws attention to the fact that National Committees need to be more careful about deadlines and voting rules, as laid down in the ICOMOS statutes. If they are not respected on time, this calls into question their ability to vote, which is regrettable.</w:t>
            </w:r>
          </w:p>
          <w:p w14:paraId="18DD10C9" w14:textId="77777777" w:rsidR="00822916" w:rsidRPr="00822916" w:rsidRDefault="00822916" w:rsidP="007706DD">
            <w:pPr>
              <w:rPr>
                <w:rFonts w:ascii="Arial" w:hAnsi="Arial" w:cs="Arial"/>
                <w:sz w:val="18"/>
                <w:szCs w:val="18"/>
                <w:lang w:val="en-GB"/>
              </w:rPr>
            </w:pPr>
          </w:p>
          <w:p w14:paraId="5BF50E69" w14:textId="2E9CA966" w:rsidR="007C58CD" w:rsidRPr="00612FDE" w:rsidRDefault="00612FDE" w:rsidP="007706DD">
            <w:pPr>
              <w:rPr>
                <w:rFonts w:ascii="Arial" w:hAnsi="Arial" w:cs="Arial"/>
                <w:sz w:val="18"/>
                <w:szCs w:val="18"/>
                <w:lang w:val="en-GB"/>
              </w:rPr>
            </w:pPr>
            <w:r w:rsidRPr="00612FDE">
              <w:rPr>
                <w:rFonts w:ascii="Arial" w:hAnsi="Arial" w:cs="Arial"/>
                <w:sz w:val="18"/>
                <w:szCs w:val="18"/>
                <w:lang w:val="en-GB"/>
              </w:rPr>
              <w:lastRenderedPageBreak/>
              <w:t xml:space="preserve">M. </w:t>
            </w:r>
            <w:r w:rsidR="007C58CD" w:rsidRPr="00612FDE">
              <w:rPr>
                <w:rFonts w:ascii="Arial" w:hAnsi="Arial" w:cs="Arial"/>
                <w:sz w:val="18"/>
                <w:szCs w:val="18"/>
                <w:lang w:val="en-GB"/>
              </w:rPr>
              <w:t xml:space="preserve">Lazar </w:t>
            </w:r>
            <w:proofErr w:type="spellStart"/>
            <w:r w:rsidR="007C58CD" w:rsidRPr="00612FDE">
              <w:rPr>
                <w:rFonts w:ascii="Arial" w:hAnsi="Arial" w:cs="Arial"/>
                <w:sz w:val="18"/>
                <w:szCs w:val="18"/>
                <w:lang w:val="en-GB"/>
              </w:rPr>
              <w:t>Shumanov</w:t>
            </w:r>
            <w:proofErr w:type="spellEnd"/>
            <w:r w:rsidR="00822916">
              <w:rPr>
                <w:rFonts w:ascii="Arial" w:hAnsi="Arial" w:cs="Arial"/>
                <w:sz w:val="18"/>
                <w:szCs w:val="18"/>
                <w:lang w:val="en-GB"/>
              </w:rPr>
              <w:t xml:space="preserve">, ICOMOS </w:t>
            </w:r>
            <w:r w:rsidR="007C58CD" w:rsidRPr="00612FDE">
              <w:rPr>
                <w:rFonts w:ascii="Arial" w:hAnsi="Arial" w:cs="Arial"/>
                <w:sz w:val="18"/>
                <w:szCs w:val="18"/>
                <w:lang w:val="en-GB"/>
              </w:rPr>
              <w:t>Macedonia</w:t>
            </w:r>
            <w:r w:rsidR="00822916">
              <w:rPr>
                <w:rFonts w:ascii="Arial" w:hAnsi="Arial" w:cs="Arial"/>
                <w:sz w:val="18"/>
                <w:szCs w:val="18"/>
                <w:lang w:val="en-GB"/>
              </w:rPr>
              <w:t>,</w:t>
            </w:r>
            <w:r w:rsidRPr="00612FDE">
              <w:rPr>
                <w:rFonts w:ascii="Arial" w:hAnsi="Arial" w:cs="Arial"/>
                <w:sz w:val="18"/>
                <w:szCs w:val="18"/>
                <w:lang w:val="en-GB"/>
              </w:rPr>
              <w:t xml:space="preserve"> asks for the floor</w:t>
            </w:r>
            <w:r w:rsidR="007D3C58">
              <w:rPr>
                <w:rFonts w:ascii="Arial" w:hAnsi="Arial" w:cs="Arial"/>
                <w:sz w:val="18"/>
                <w:szCs w:val="18"/>
                <w:lang w:val="en-GB"/>
              </w:rPr>
              <w:t xml:space="preserve"> - </w:t>
            </w:r>
            <w:r w:rsidRPr="00612FDE">
              <w:rPr>
                <w:rFonts w:ascii="Arial" w:hAnsi="Arial" w:cs="Arial"/>
                <w:sz w:val="18"/>
                <w:szCs w:val="18"/>
                <w:lang w:val="en-GB"/>
              </w:rPr>
              <w:t xml:space="preserve">not being a panellist, he is denied the possibility to speak. M. </w:t>
            </w:r>
            <w:r w:rsidR="007D3C58" w:rsidRPr="00822916">
              <w:rPr>
                <w:rFonts w:ascii="Arial" w:hAnsi="Arial" w:cs="Arial"/>
                <w:sz w:val="18"/>
                <w:szCs w:val="18"/>
                <w:lang w:val="en-GB"/>
              </w:rPr>
              <w:t xml:space="preserve">Quarles von Ufford </w:t>
            </w:r>
            <w:r w:rsidR="007C58CD" w:rsidRPr="00612FDE">
              <w:rPr>
                <w:rFonts w:ascii="Arial" w:hAnsi="Arial" w:cs="Arial"/>
                <w:sz w:val="18"/>
                <w:szCs w:val="18"/>
                <w:lang w:val="en-GB"/>
              </w:rPr>
              <w:t xml:space="preserve">explains that </w:t>
            </w:r>
            <w:r w:rsidRPr="00612FDE">
              <w:rPr>
                <w:rFonts w:ascii="Arial" w:hAnsi="Arial" w:cs="Arial"/>
                <w:sz w:val="18"/>
                <w:szCs w:val="18"/>
                <w:lang w:val="en-GB"/>
              </w:rPr>
              <w:t xml:space="preserve">the </w:t>
            </w:r>
            <w:r w:rsidR="003A6988" w:rsidRPr="00612FDE">
              <w:rPr>
                <w:rFonts w:ascii="Arial" w:hAnsi="Arial" w:cs="Arial"/>
                <w:sz w:val="18"/>
                <w:szCs w:val="18"/>
                <w:lang w:val="en-GB"/>
              </w:rPr>
              <w:t xml:space="preserve">payment of the 2019 membership fees </w:t>
            </w:r>
            <w:r w:rsidR="00822916">
              <w:rPr>
                <w:rFonts w:ascii="Arial" w:hAnsi="Arial" w:cs="Arial"/>
                <w:sz w:val="18"/>
                <w:szCs w:val="18"/>
                <w:lang w:val="en-GB"/>
              </w:rPr>
              <w:t>being</w:t>
            </w:r>
            <w:r w:rsidR="003A6988" w:rsidRPr="00612FDE">
              <w:rPr>
                <w:rFonts w:ascii="Arial" w:hAnsi="Arial" w:cs="Arial"/>
                <w:sz w:val="18"/>
                <w:szCs w:val="18"/>
                <w:lang w:val="en-GB"/>
              </w:rPr>
              <w:t xml:space="preserve"> still due, Macedonian members cannot vote.</w:t>
            </w:r>
          </w:p>
          <w:p w14:paraId="2C5CCC82" w14:textId="77777777" w:rsidR="007D3C58" w:rsidRDefault="007D3C58" w:rsidP="007706DD">
            <w:pPr>
              <w:rPr>
                <w:rFonts w:ascii="Arial" w:hAnsi="Arial" w:cs="Arial"/>
                <w:sz w:val="18"/>
                <w:szCs w:val="18"/>
                <w:lang w:val="en-GB"/>
              </w:rPr>
            </w:pPr>
          </w:p>
          <w:p w14:paraId="399F19AC" w14:textId="0FD14772" w:rsidR="003A6988" w:rsidRPr="00612FDE" w:rsidRDefault="007D3C58" w:rsidP="007706DD">
            <w:pPr>
              <w:rPr>
                <w:rFonts w:ascii="Arial" w:hAnsi="Arial" w:cs="Arial"/>
                <w:sz w:val="18"/>
                <w:szCs w:val="18"/>
                <w:lang w:val="en-GB"/>
              </w:rPr>
            </w:pPr>
            <w:r w:rsidRPr="00612FDE">
              <w:rPr>
                <w:rFonts w:ascii="Arial" w:hAnsi="Arial" w:cs="Arial"/>
                <w:sz w:val="18"/>
                <w:szCs w:val="18"/>
                <w:lang w:val="en-GB"/>
              </w:rPr>
              <w:t xml:space="preserve">Ms </w:t>
            </w:r>
            <w:r w:rsidR="003A6988" w:rsidRPr="00612FDE">
              <w:rPr>
                <w:rFonts w:ascii="Arial" w:hAnsi="Arial" w:cs="Arial"/>
                <w:sz w:val="18"/>
                <w:szCs w:val="18"/>
                <w:lang w:val="en-GB"/>
              </w:rPr>
              <w:t xml:space="preserve">Teresa Patricio </w:t>
            </w:r>
            <w:r w:rsidR="00724142" w:rsidRPr="00612FDE">
              <w:rPr>
                <w:rFonts w:ascii="Arial" w:hAnsi="Arial" w:cs="Arial"/>
                <w:sz w:val="18"/>
                <w:szCs w:val="18"/>
                <w:lang w:val="en-GB"/>
              </w:rPr>
              <w:t>intervenes to say</w:t>
            </w:r>
            <w:r w:rsidR="003A6988" w:rsidRPr="00612FDE">
              <w:rPr>
                <w:rFonts w:ascii="Arial" w:hAnsi="Arial" w:cs="Arial"/>
                <w:sz w:val="18"/>
                <w:szCs w:val="18"/>
                <w:lang w:val="en-GB"/>
              </w:rPr>
              <w:t xml:space="preserve"> that there is a </w:t>
            </w:r>
            <w:r w:rsidR="005E3DEA" w:rsidRPr="00612FDE">
              <w:rPr>
                <w:rFonts w:ascii="Arial" w:hAnsi="Arial" w:cs="Arial"/>
                <w:sz w:val="18"/>
                <w:szCs w:val="18"/>
                <w:lang w:val="en-GB"/>
              </w:rPr>
              <w:t>difference</w:t>
            </w:r>
            <w:r w:rsidR="003A6988" w:rsidRPr="00612FDE">
              <w:rPr>
                <w:rFonts w:ascii="Arial" w:hAnsi="Arial" w:cs="Arial"/>
                <w:sz w:val="18"/>
                <w:szCs w:val="18"/>
                <w:lang w:val="en-GB"/>
              </w:rPr>
              <w:t xml:space="preserve"> between the numbers announced and the numbers displayed in the </w:t>
            </w:r>
            <w:r w:rsidR="005E3DEA" w:rsidRPr="00612FDE">
              <w:rPr>
                <w:rFonts w:ascii="Arial" w:hAnsi="Arial" w:cs="Arial"/>
                <w:sz w:val="18"/>
                <w:szCs w:val="18"/>
                <w:lang w:val="en-GB"/>
              </w:rPr>
              <w:t>resolution</w:t>
            </w:r>
            <w:r w:rsidR="003A6988" w:rsidRPr="00612FDE">
              <w:rPr>
                <w:rFonts w:ascii="Arial" w:hAnsi="Arial" w:cs="Arial"/>
                <w:sz w:val="18"/>
                <w:szCs w:val="18"/>
                <w:lang w:val="en-GB"/>
              </w:rPr>
              <w:t xml:space="preserve"> text. Ms Laura Maxwell explains that </w:t>
            </w:r>
            <w:r w:rsidR="00055249">
              <w:rPr>
                <w:rFonts w:ascii="Arial" w:hAnsi="Arial" w:cs="Arial"/>
                <w:sz w:val="18"/>
                <w:szCs w:val="18"/>
                <w:lang w:val="en-GB"/>
              </w:rPr>
              <w:t xml:space="preserve">she </w:t>
            </w:r>
            <w:r>
              <w:rPr>
                <w:rFonts w:ascii="Arial" w:hAnsi="Arial" w:cs="Arial"/>
                <w:sz w:val="18"/>
                <w:szCs w:val="18"/>
                <w:lang w:val="en-GB"/>
              </w:rPr>
              <w:t>can account</w:t>
            </w:r>
            <w:r w:rsidR="003A6988" w:rsidRPr="00612FDE">
              <w:rPr>
                <w:rFonts w:ascii="Arial" w:hAnsi="Arial" w:cs="Arial"/>
                <w:sz w:val="18"/>
                <w:szCs w:val="18"/>
                <w:lang w:val="en-GB"/>
              </w:rPr>
              <w:t xml:space="preserve"> for that</w:t>
            </w:r>
            <w:r>
              <w:rPr>
                <w:rFonts w:ascii="Arial" w:hAnsi="Arial" w:cs="Arial"/>
                <w:sz w:val="18"/>
                <w:szCs w:val="18"/>
                <w:lang w:val="en-GB"/>
              </w:rPr>
              <w:t xml:space="preserve"> and says the difference is </w:t>
            </w:r>
            <w:r w:rsidR="00055249">
              <w:rPr>
                <w:rFonts w:ascii="Arial" w:hAnsi="Arial" w:cs="Arial"/>
                <w:sz w:val="18"/>
                <w:szCs w:val="18"/>
                <w:lang w:val="en-GB"/>
              </w:rPr>
              <w:t>due to a mistake when the document was updated</w:t>
            </w:r>
            <w:r w:rsidRPr="007D3C58">
              <w:rPr>
                <w:rFonts w:ascii="Arial" w:hAnsi="Arial" w:cs="Arial"/>
                <w:sz w:val="18"/>
                <w:szCs w:val="18"/>
                <w:lang w:val="en-GB"/>
              </w:rPr>
              <w:t xml:space="preserve">. </w:t>
            </w:r>
            <w:r w:rsidR="003A6988" w:rsidRPr="00612FDE">
              <w:rPr>
                <w:rFonts w:ascii="Arial" w:hAnsi="Arial" w:cs="Arial"/>
                <w:sz w:val="18"/>
                <w:szCs w:val="18"/>
                <w:lang w:val="en-GB"/>
              </w:rPr>
              <w:t xml:space="preserve">945 is the </w:t>
            </w:r>
            <w:r>
              <w:rPr>
                <w:rFonts w:ascii="Arial" w:hAnsi="Arial" w:cs="Arial"/>
                <w:sz w:val="18"/>
                <w:szCs w:val="18"/>
                <w:lang w:val="en-GB"/>
              </w:rPr>
              <w:t>correct</w:t>
            </w:r>
            <w:r w:rsidR="003A6988" w:rsidRPr="00612FDE">
              <w:rPr>
                <w:rFonts w:ascii="Arial" w:hAnsi="Arial" w:cs="Arial"/>
                <w:sz w:val="18"/>
                <w:szCs w:val="18"/>
                <w:lang w:val="en-GB"/>
              </w:rPr>
              <w:t xml:space="preserve"> number </w:t>
            </w:r>
          </w:p>
          <w:p w14:paraId="31D8552B" w14:textId="77777777" w:rsidR="007D3C58" w:rsidRDefault="007D3C58" w:rsidP="007706DD">
            <w:pPr>
              <w:rPr>
                <w:rFonts w:ascii="Arial" w:hAnsi="Arial" w:cs="Arial"/>
                <w:sz w:val="18"/>
                <w:szCs w:val="18"/>
                <w:lang w:val="en-GB"/>
              </w:rPr>
            </w:pPr>
          </w:p>
          <w:p w14:paraId="24257449" w14:textId="4552B02D" w:rsidR="007D3C58" w:rsidRPr="00612FDE" w:rsidRDefault="007D3C58" w:rsidP="007706DD">
            <w:pPr>
              <w:rPr>
                <w:rFonts w:ascii="Helvetica" w:eastAsia="Calibri" w:hAnsi="Helvetica" w:cs="Helvetica"/>
                <w:sz w:val="18"/>
                <w:szCs w:val="18"/>
                <w:lang w:val="en-GB"/>
              </w:rPr>
            </w:pPr>
            <w:r w:rsidRPr="00612FDE">
              <w:rPr>
                <w:rFonts w:ascii="Arial" w:hAnsi="Arial" w:cs="Arial"/>
                <w:sz w:val="18"/>
                <w:szCs w:val="18"/>
                <w:lang w:val="en-GB"/>
              </w:rPr>
              <w:t xml:space="preserve">M. Rohit Jigyasu proceeds to </w:t>
            </w:r>
            <w:r w:rsidR="00055249">
              <w:rPr>
                <w:rFonts w:ascii="Arial" w:hAnsi="Arial" w:cs="Arial"/>
                <w:sz w:val="18"/>
                <w:szCs w:val="18"/>
                <w:lang w:val="en-GB"/>
              </w:rPr>
              <w:t xml:space="preserve">call </w:t>
            </w:r>
            <w:r w:rsidRPr="00612FDE">
              <w:rPr>
                <w:rFonts w:ascii="Arial" w:hAnsi="Arial" w:cs="Arial"/>
                <w:sz w:val="18"/>
                <w:szCs w:val="18"/>
                <w:lang w:val="en-GB"/>
              </w:rPr>
              <w:t>the vote by show of hand</w:t>
            </w:r>
            <w:r w:rsidR="00055249">
              <w:rPr>
                <w:rFonts w:ascii="Arial" w:hAnsi="Arial" w:cs="Arial"/>
                <w:sz w:val="18"/>
                <w:szCs w:val="18"/>
                <w:lang w:val="en-GB"/>
              </w:rPr>
              <w:t>s</w:t>
            </w:r>
            <w:r w:rsidRPr="00612FDE">
              <w:rPr>
                <w:rFonts w:ascii="Arial" w:hAnsi="Arial" w:cs="Arial"/>
                <w:sz w:val="18"/>
                <w:szCs w:val="18"/>
                <w:lang w:val="en-GB"/>
              </w:rPr>
              <w:t xml:space="preserve"> </w:t>
            </w:r>
            <w:r w:rsidRPr="00612FDE">
              <w:rPr>
                <w:rFonts w:ascii="Helvetica" w:eastAsia="Calibri" w:hAnsi="Helvetica" w:cs="Helvetica"/>
                <w:sz w:val="18"/>
                <w:szCs w:val="18"/>
                <w:lang w:val="en-GB"/>
              </w:rPr>
              <w:t xml:space="preserve">(via the Zoom </w:t>
            </w:r>
            <w:proofErr w:type="spellStart"/>
            <w:r w:rsidRPr="00612FDE">
              <w:rPr>
                <w:rFonts w:ascii="Helvetica" w:eastAsia="Calibri" w:hAnsi="Helvetica" w:cs="Helvetica"/>
                <w:sz w:val="18"/>
                <w:szCs w:val="18"/>
                <w:lang w:val="en-GB"/>
              </w:rPr>
              <w:t>chatbox</w:t>
            </w:r>
            <w:proofErr w:type="spellEnd"/>
            <w:r w:rsidRPr="00612FDE">
              <w:rPr>
                <w:rFonts w:ascii="Helvetica" w:eastAsia="Calibri" w:hAnsi="Helvetica" w:cs="Helvetica"/>
                <w:sz w:val="18"/>
                <w:szCs w:val="18"/>
                <w:lang w:val="en-GB"/>
              </w:rPr>
              <w:t>)</w:t>
            </w:r>
            <w:r w:rsidRPr="00612FDE">
              <w:rPr>
                <w:rFonts w:ascii="Arial" w:hAnsi="Arial" w:cs="Arial"/>
                <w:sz w:val="18"/>
                <w:szCs w:val="18"/>
                <w:lang w:val="en-GB"/>
              </w:rPr>
              <w:t>.</w:t>
            </w:r>
          </w:p>
          <w:p w14:paraId="4BEADD46" w14:textId="77777777" w:rsidR="007D3C58" w:rsidRDefault="007D3C58" w:rsidP="007706DD">
            <w:pPr>
              <w:rPr>
                <w:rFonts w:ascii="Arial" w:hAnsi="Arial" w:cs="Arial"/>
                <w:sz w:val="18"/>
                <w:szCs w:val="18"/>
                <w:lang w:val="en-GB"/>
              </w:rPr>
            </w:pPr>
          </w:p>
          <w:p w14:paraId="0C37AE95" w14:textId="77777777" w:rsidR="007D3C58" w:rsidRPr="00612FDE" w:rsidRDefault="007D3C58" w:rsidP="007706DD">
            <w:pPr>
              <w:rPr>
                <w:rFonts w:ascii="Helvetica" w:eastAsia="Calibri" w:hAnsi="Helvetica" w:cs="Helvetica"/>
                <w:sz w:val="18"/>
                <w:szCs w:val="18"/>
                <w:lang w:val="en-GB"/>
              </w:rPr>
            </w:pPr>
            <w:r w:rsidRPr="00612FDE">
              <w:rPr>
                <w:rFonts w:ascii="Arial" w:hAnsi="Arial" w:cs="Arial"/>
                <w:sz w:val="18"/>
                <w:szCs w:val="18"/>
                <w:lang w:val="en-GB"/>
              </w:rPr>
              <w:t>M. Gideon Koren says no abstentions were noted or objections raised</w:t>
            </w:r>
            <w:r w:rsidRPr="00612FDE">
              <w:rPr>
                <w:rFonts w:ascii="Helvetica" w:eastAsia="Calibri" w:hAnsi="Helvetica" w:cs="Helvetica"/>
                <w:sz w:val="18"/>
                <w:szCs w:val="18"/>
                <w:lang w:val="en-GB"/>
              </w:rPr>
              <w:t xml:space="preserve">. </w:t>
            </w:r>
          </w:p>
          <w:p w14:paraId="4BA8CEE3" w14:textId="2615BDBF" w:rsidR="003A6988" w:rsidRPr="00612FDE" w:rsidRDefault="003A6988" w:rsidP="007706DD">
            <w:pPr>
              <w:rPr>
                <w:rFonts w:ascii="Arial" w:hAnsi="Arial" w:cs="Arial"/>
                <w:sz w:val="18"/>
                <w:szCs w:val="18"/>
                <w:lang w:val="en-GB"/>
              </w:rPr>
            </w:pPr>
          </w:p>
          <w:p w14:paraId="2B1D15B7" w14:textId="7D01DCAE" w:rsidR="003A6988" w:rsidRPr="00612FDE" w:rsidRDefault="003A6988" w:rsidP="007706DD">
            <w:pPr>
              <w:rPr>
                <w:rFonts w:ascii="Arial" w:hAnsi="Arial" w:cs="Arial"/>
                <w:sz w:val="18"/>
                <w:szCs w:val="18"/>
                <w:lang w:val="en-GB"/>
              </w:rPr>
            </w:pPr>
          </w:p>
          <w:p w14:paraId="03229BA9" w14:textId="77777777" w:rsidR="007C58CD" w:rsidRPr="00612FDE" w:rsidRDefault="007C58CD" w:rsidP="007706DD">
            <w:pPr>
              <w:rPr>
                <w:rFonts w:ascii="Helvetica" w:eastAsia="MS Mincho" w:hAnsi="Helvetica" w:cs="Helvetica"/>
                <w:b/>
                <w:color w:val="215B33"/>
                <w:sz w:val="22"/>
                <w:szCs w:val="22"/>
                <w:lang w:val="en-GB"/>
              </w:rPr>
            </w:pPr>
            <w:r w:rsidRPr="00612FDE">
              <w:rPr>
                <w:rFonts w:ascii="Helvetica" w:eastAsia="MS Mincho" w:hAnsi="Helvetica" w:cs="Helvetica"/>
                <w:b/>
                <w:color w:val="215B33"/>
                <w:sz w:val="22"/>
                <w:szCs w:val="22"/>
                <w:lang w:val="en-GB"/>
              </w:rPr>
              <w:t>Resolution</w:t>
            </w:r>
            <w:r w:rsidRPr="00612FDE">
              <w:rPr>
                <w:rFonts w:ascii="Helvetica" w:eastAsia="MS Mincho" w:hAnsi="Helvetica" w:cs="Helvetica"/>
                <w:b/>
                <w:color w:val="FF0000"/>
                <w:sz w:val="22"/>
                <w:szCs w:val="22"/>
                <w:lang w:val="en-GB"/>
              </w:rPr>
              <w:t xml:space="preserve"> </w:t>
            </w:r>
            <w:r w:rsidRPr="00612FDE">
              <w:rPr>
                <w:rFonts w:ascii="Helvetica" w:eastAsia="MS Mincho" w:hAnsi="Helvetica" w:cs="Helvetica"/>
                <w:b/>
                <w:color w:val="215B33"/>
                <w:sz w:val="22"/>
                <w:szCs w:val="22"/>
                <w:lang w:val="en-GB"/>
              </w:rPr>
              <w:t xml:space="preserve">20GA 2020/2 - </w:t>
            </w:r>
            <w:bookmarkStart w:id="3" w:name="_Hlk57385033"/>
            <w:r w:rsidRPr="00612FDE">
              <w:rPr>
                <w:rFonts w:ascii="Helvetica" w:eastAsia="MS Mincho" w:hAnsi="Helvetica" w:cs="Helvetica"/>
                <w:b/>
                <w:color w:val="215B33"/>
                <w:sz w:val="22"/>
                <w:szCs w:val="22"/>
                <w:lang w:val="en-GB"/>
              </w:rPr>
              <w:t>Attendance and quorum: adoption of the report of the Credentials Committee</w:t>
            </w:r>
            <w:bookmarkEnd w:id="3"/>
          </w:p>
          <w:p w14:paraId="61BA5A24" w14:textId="77777777" w:rsidR="007C58CD" w:rsidRPr="00612FDE" w:rsidRDefault="007C58CD" w:rsidP="007706DD">
            <w:pPr>
              <w:rPr>
                <w:rFonts w:ascii="Helvetica" w:eastAsia="MS Mincho" w:hAnsi="Helvetica" w:cs="Helvetica"/>
                <w:b/>
                <w:smallCaps/>
                <w:color w:val="000000"/>
                <w:sz w:val="18"/>
                <w:szCs w:val="18"/>
                <w:lang w:val="en-GB"/>
              </w:rPr>
            </w:pPr>
          </w:p>
          <w:p w14:paraId="4520F650" w14:textId="77777777" w:rsidR="007C58CD" w:rsidRPr="00612FDE" w:rsidRDefault="007C58CD" w:rsidP="007706DD">
            <w:pPr>
              <w:rPr>
                <w:rFonts w:ascii="Helvetica" w:hAnsi="Helvetica" w:cs="Helvetica"/>
                <w:b/>
                <w:bCs/>
                <w:sz w:val="18"/>
                <w:szCs w:val="18"/>
                <w:lang w:val="en-GB"/>
              </w:rPr>
            </w:pPr>
            <w:bookmarkStart w:id="4" w:name="_Hlk61528087"/>
            <w:r w:rsidRPr="00612FDE">
              <w:rPr>
                <w:rFonts w:ascii="Helvetica" w:hAnsi="Helvetica" w:cs="Helvetica"/>
                <w:b/>
                <w:bCs/>
                <w:sz w:val="18"/>
                <w:szCs w:val="18"/>
                <w:lang w:val="en-GB"/>
              </w:rPr>
              <w:t>The 20</w:t>
            </w:r>
            <w:r w:rsidRPr="00612FDE">
              <w:rPr>
                <w:rFonts w:ascii="Helvetica" w:hAnsi="Helvetica" w:cs="Helvetica"/>
                <w:b/>
                <w:bCs/>
                <w:sz w:val="18"/>
                <w:szCs w:val="18"/>
                <w:vertAlign w:val="superscript"/>
                <w:lang w:val="en-GB"/>
              </w:rPr>
              <w:t>th</w:t>
            </w:r>
            <w:r w:rsidRPr="00612FDE">
              <w:rPr>
                <w:rFonts w:ascii="Helvetica" w:hAnsi="Helvetica" w:cs="Helvetica"/>
                <w:b/>
                <w:bCs/>
                <w:sz w:val="18"/>
                <w:szCs w:val="18"/>
                <w:lang w:val="en-GB"/>
              </w:rPr>
              <w:t xml:space="preserve"> General Assembly of ICOMOS, </w:t>
            </w:r>
          </w:p>
          <w:p w14:paraId="4C2474CF" w14:textId="77777777" w:rsidR="007C58CD" w:rsidRPr="00612FDE" w:rsidRDefault="007C58CD" w:rsidP="007706DD">
            <w:pPr>
              <w:pStyle w:val="gmail-m301464394894552073default"/>
              <w:jc w:val="both"/>
              <w:rPr>
                <w:sz w:val="18"/>
                <w:szCs w:val="18"/>
                <w:lang w:val="en-GB"/>
              </w:rPr>
            </w:pPr>
            <w:r w:rsidRPr="00612FDE">
              <w:rPr>
                <w:rFonts w:ascii="Helvetica" w:hAnsi="Helvetica" w:cs="Helvetica"/>
                <w:b/>
                <w:sz w:val="18"/>
                <w:szCs w:val="18"/>
                <w:lang w:val="en-GB"/>
              </w:rPr>
              <w:t xml:space="preserve">Noting </w:t>
            </w:r>
            <w:r w:rsidRPr="00612FDE">
              <w:rPr>
                <w:rFonts w:ascii="Helvetica" w:hAnsi="Helvetica" w:cs="Helvetica"/>
                <w:sz w:val="18"/>
                <w:szCs w:val="18"/>
                <w:lang w:val="en-GB"/>
              </w:rPr>
              <w:t>that Article 9-c of the ICOMOS Statutes requires that General Assembly decisions should be taken by a majority of the voting members present or represented from at least one third of the National Committees - i.e. 28.</w:t>
            </w:r>
          </w:p>
          <w:p w14:paraId="2DA21339" w14:textId="77777777" w:rsidR="007C58CD" w:rsidRPr="00612FDE" w:rsidRDefault="007C58CD" w:rsidP="007706DD">
            <w:pPr>
              <w:pStyle w:val="gmail-m301464394894552073default"/>
              <w:jc w:val="both"/>
              <w:rPr>
                <w:sz w:val="18"/>
                <w:szCs w:val="18"/>
                <w:lang w:val="en-GB"/>
              </w:rPr>
            </w:pPr>
            <w:r w:rsidRPr="00612FDE">
              <w:rPr>
                <w:rFonts w:ascii="Helvetica" w:hAnsi="Helvetica" w:cs="Helvetica"/>
                <w:b/>
                <w:sz w:val="18"/>
                <w:szCs w:val="18"/>
                <w:lang w:val="en-GB"/>
              </w:rPr>
              <w:t xml:space="preserve">Having regard </w:t>
            </w:r>
            <w:r w:rsidRPr="00612FDE">
              <w:rPr>
                <w:rFonts w:ascii="Helvetica" w:hAnsi="Helvetica" w:cs="Helvetica"/>
                <w:sz w:val="18"/>
                <w:szCs w:val="18"/>
                <w:lang w:val="en-GB"/>
              </w:rPr>
              <w:t>to the report of the Credentials Committee;</w:t>
            </w:r>
          </w:p>
          <w:p w14:paraId="3DC84C5F" w14:textId="77777777" w:rsidR="007C58CD" w:rsidRPr="00612FDE" w:rsidRDefault="007C58CD" w:rsidP="007706DD">
            <w:pPr>
              <w:pStyle w:val="gmail-m301464394894552073default"/>
              <w:jc w:val="both"/>
              <w:rPr>
                <w:b/>
                <w:sz w:val="18"/>
                <w:szCs w:val="18"/>
                <w:lang w:val="en-GB"/>
              </w:rPr>
            </w:pPr>
            <w:r w:rsidRPr="00612FDE">
              <w:rPr>
                <w:rFonts w:ascii="Helvetica" w:hAnsi="Helvetica" w:cs="Helvetica"/>
                <w:b/>
                <w:sz w:val="18"/>
                <w:szCs w:val="18"/>
                <w:lang w:val="en-GB"/>
              </w:rPr>
              <w:t xml:space="preserve">Takes note that: </w:t>
            </w:r>
          </w:p>
          <w:p w14:paraId="1433470F" w14:textId="77777777" w:rsidR="00612FDE" w:rsidRPr="00612FDE" w:rsidRDefault="007C58CD" w:rsidP="007706DD">
            <w:pPr>
              <w:pStyle w:val="gmail-m301464394894552073default"/>
              <w:numPr>
                <w:ilvl w:val="0"/>
                <w:numId w:val="2"/>
              </w:numPr>
              <w:spacing w:beforeAutospacing="0" w:after="19" w:afterAutospacing="0"/>
              <w:jc w:val="both"/>
              <w:rPr>
                <w:sz w:val="18"/>
                <w:szCs w:val="18"/>
                <w:lang w:val="en-GB"/>
              </w:rPr>
            </w:pPr>
            <w:r w:rsidRPr="00612FDE">
              <w:rPr>
                <w:rFonts w:ascii="Helvetica" w:hAnsi="Helvetica" w:cs="Helvetica"/>
                <w:sz w:val="18"/>
                <w:szCs w:val="18"/>
                <w:lang w:val="en-GB"/>
              </w:rPr>
              <w:t xml:space="preserve">As of 31 December 2019 there were 1125 voting members from 85 National Committees and 75 individual members from countries with no National Committees; that is a total of 1200; </w:t>
            </w:r>
          </w:p>
          <w:p w14:paraId="0E58C699" w14:textId="685682CC" w:rsidR="007C58CD" w:rsidRPr="00612FDE" w:rsidRDefault="007C58CD" w:rsidP="007706DD">
            <w:pPr>
              <w:pStyle w:val="gmail-m301464394894552073default"/>
              <w:numPr>
                <w:ilvl w:val="0"/>
                <w:numId w:val="2"/>
              </w:numPr>
              <w:spacing w:beforeAutospacing="0" w:after="19" w:afterAutospacing="0"/>
              <w:jc w:val="both"/>
              <w:rPr>
                <w:sz w:val="18"/>
                <w:szCs w:val="18"/>
                <w:lang w:val="en-GB"/>
              </w:rPr>
            </w:pPr>
            <w:r w:rsidRPr="00612FDE">
              <w:rPr>
                <w:rFonts w:ascii="Helvetica" w:hAnsi="Helvetica" w:cs="Helvetica"/>
                <w:sz w:val="18"/>
                <w:szCs w:val="18"/>
                <w:lang w:val="en-GB"/>
              </w:rPr>
              <w:t>This 3 December, there are 713 designat</w:t>
            </w:r>
            <w:r w:rsidR="006C0F82">
              <w:rPr>
                <w:rFonts w:ascii="Helvetica" w:hAnsi="Helvetica" w:cs="Helvetica"/>
                <w:sz w:val="18"/>
                <w:szCs w:val="18"/>
                <w:lang w:val="en-GB"/>
              </w:rPr>
              <w:t>ed voting members expressing 945</w:t>
            </w:r>
            <w:r w:rsidRPr="00612FDE">
              <w:rPr>
                <w:rFonts w:ascii="Helvetica" w:hAnsi="Helvetica" w:cs="Helvetica"/>
                <w:sz w:val="18"/>
                <w:szCs w:val="18"/>
                <w:lang w:val="en-GB"/>
              </w:rPr>
              <w:t xml:space="preserve"> votes and representing 65 National Committees up to date with their dues and having sent their list of voting members and proxies;</w:t>
            </w:r>
          </w:p>
          <w:p w14:paraId="7EC78790" w14:textId="3745C457" w:rsidR="007C58CD" w:rsidRPr="00612FDE" w:rsidRDefault="007C58CD" w:rsidP="007706DD">
            <w:pPr>
              <w:pStyle w:val="gmail-m301464394894552073default"/>
              <w:numPr>
                <w:ilvl w:val="0"/>
                <w:numId w:val="2"/>
              </w:numPr>
              <w:jc w:val="both"/>
              <w:rPr>
                <w:sz w:val="18"/>
                <w:szCs w:val="18"/>
                <w:lang w:val="en-GB"/>
              </w:rPr>
            </w:pPr>
            <w:r w:rsidRPr="00612FDE">
              <w:rPr>
                <w:rFonts w:ascii="Helvetica" w:hAnsi="Helvetica" w:cs="Helvetica"/>
                <w:sz w:val="18"/>
                <w:szCs w:val="18"/>
                <w:lang w:val="en-GB"/>
              </w:rPr>
              <w:t>The Credentials Committee’s decision to add 5 potential voting members to the above; bringing the overall figure o</w:t>
            </w:r>
            <w:r w:rsidR="006C0F82">
              <w:rPr>
                <w:rFonts w:ascii="Helvetica" w:hAnsi="Helvetica" w:cs="Helvetica"/>
                <w:sz w:val="18"/>
                <w:szCs w:val="18"/>
                <w:lang w:val="en-GB"/>
              </w:rPr>
              <w:t>f possible voting members to 950</w:t>
            </w:r>
            <w:r w:rsidRPr="00612FDE">
              <w:rPr>
                <w:rFonts w:ascii="Helvetica" w:hAnsi="Helvetica" w:cs="Helvetica"/>
                <w:sz w:val="18"/>
                <w:szCs w:val="18"/>
                <w:lang w:val="en-GB"/>
              </w:rPr>
              <w:t>;</w:t>
            </w:r>
          </w:p>
          <w:p w14:paraId="47A8910E" w14:textId="77777777" w:rsidR="007C58CD" w:rsidRPr="00612FDE" w:rsidRDefault="007C58CD" w:rsidP="007706DD">
            <w:pPr>
              <w:pStyle w:val="gmail-m301464394894552073default"/>
              <w:jc w:val="both"/>
              <w:rPr>
                <w:sz w:val="18"/>
                <w:szCs w:val="18"/>
                <w:lang w:val="en-GB"/>
              </w:rPr>
            </w:pPr>
            <w:r w:rsidRPr="000F7FE3">
              <w:rPr>
                <w:rFonts w:ascii="Helvetica" w:hAnsi="Helvetica" w:cs="Helvetica"/>
                <w:b/>
                <w:sz w:val="18"/>
                <w:szCs w:val="18"/>
                <w:u w:val="single"/>
                <w:lang w:val="en-GB"/>
              </w:rPr>
              <w:t>Adopts</w:t>
            </w:r>
            <w:r w:rsidRPr="00612FDE">
              <w:rPr>
                <w:rFonts w:ascii="Helvetica" w:hAnsi="Helvetica" w:cs="Helvetica"/>
                <w:sz w:val="18"/>
                <w:szCs w:val="18"/>
                <w:lang w:val="en-GB"/>
              </w:rPr>
              <w:t xml:space="preserve"> the report of the Credentials Committee and notes that the requirements of Article 9-c of the Statutes for the validity of decisions at this General Assembly have been met.</w:t>
            </w:r>
          </w:p>
          <w:bookmarkEnd w:id="4"/>
          <w:p w14:paraId="23BF042F" w14:textId="39E19ED8" w:rsidR="007C58CD" w:rsidRPr="00612FDE" w:rsidRDefault="007C58CD" w:rsidP="007706DD">
            <w:pPr>
              <w:rPr>
                <w:rFonts w:ascii="Arial" w:hAnsi="Arial" w:cs="Arial"/>
                <w:sz w:val="18"/>
                <w:szCs w:val="18"/>
                <w:lang w:val="en-GB"/>
              </w:rPr>
            </w:pPr>
          </w:p>
        </w:tc>
        <w:tc>
          <w:tcPr>
            <w:tcW w:w="1021" w:type="dxa"/>
            <w:tcMar>
              <w:top w:w="57" w:type="dxa"/>
              <w:bottom w:w="57" w:type="dxa"/>
            </w:tcMar>
          </w:tcPr>
          <w:p w14:paraId="72104607" w14:textId="0354A3D1" w:rsidR="00BF4C1F" w:rsidRPr="00945C39" w:rsidRDefault="000A168E" w:rsidP="007706DD">
            <w:pPr>
              <w:rPr>
                <w:rFonts w:ascii="Arial" w:hAnsi="Arial" w:cs="Arial"/>
                <w:color w:val="000000"/>
                <w:sz w:val="18"/>
                <w:szCs w:val="18"/>
                <w:lang w:val="en-GB"/>
              </w:rPr>
            </w:pPr>
            <w:r w:rsidRPr="000A168E">
              <w:rPr>
                <w:rFonts w:ascii="Arial" w:hAnsi="Arial" w:cs="Arial"/>
                <w:sz w:val="18"/>
                <w:szCs w:val="18"/>
                <w:lang w:val="en-GB"/>
              </w:rPr>
              <w:lastRenderedPageBreak/>
              <w:t xml:space="preserve">Statutes art 9a &amp; c, </w:t>
            </w:r>
            <w:proofErr w:type="spellStart"/>
            <w:r w:rsidRPr="000A168E">
              <w:rPr>
                <w:rFonts w:ascii="Arial" w:hAnsi="Arial" w:cs="Arial"/>
                <w:sz w:val="18"/>
                <w:szCs w:val="18"/>
                <w:lang w:val="en-GB"/>
              </w:rPr>
              <w:t>RoP</w:t>
            </w:r>
            <w:proofErr w:type="spellEnd"/>
            <w:r w:rsidRPr="000A168E">
              <w:rPr>
                <w:rFonts w:ascii="Arial" w:hAnsi="Arial" w:cs="Arial"/>
                <w:sz w:val="18"/>
                <w:szCs w:val="18"/>
                <w:lang w:val="en-GB"/>
              </w:rPr>
              <w:t xml:space="preserve"> art 36 &amp; 37</w:t>
            </w:r>
          </w:p>
        </w:tc>
        <w:tc>
          <w:tcPr>
            <w:tcW w:w="1021" w:type="dxa"/>
            <w:tcMar>
              <w:top w:w="57" w:type="dxa"/>
              <w:bottom w:w="57" w:type="dxa"/>
            </w:tcMar>
          </w:tcPr>
          <w:p w14:paraId="755B7B44" w14:textId="77777777" w:rsidR="00BF4C1F" w:rsidRPr="00945C39" w:rsidRDefault="00BF4C1F" w:rsidP="007706DD">
            <w:pPr>
              <w:rPr>
                <w:rFonts w:ascii="Arial" w:hAnsi="Arial" w:cs="Arial"/>
                <w:sz w:val="18"/>
                <w:szCs w:val="18"/>
                <w:lang w:val="en-GB"/>
              </w:rPr>
            </w:pPr>
          </w:p>
        </w:tc>
        <w:tc>
          <w:tcPr>
            <w:tcW w:w="1077" w:type="dxa"/>
          </w:tcPr>
          <w:p w14:paraId="5194E24D" w14:textId="77777777" w:rsidR="00BF4C1F" w:rsidRPr="00945C39" w:rsidRDefault="00BF4C1F" w:rsidP="007706DD">
            <w:pPr>
              <w:rPr>
                <w:rFonts w:ascii="Arial" w:hAnsi="Arial" w:cs="Arial"/>
                <w:sz w:val="18"/>
                <w:szCs w:val="18"/>
                <w:lang w:val="en-GB"/>
              </w:rPr>
            </w:pPr>
          </w:p>
        </w:tc>
      </w:tr>
      <w:tr w:rsidR="00BF4C1F" w:rsidRPr="00945C39" w14:paraId="34AEC039" w14:textId="77777777" w:rsidTr="007706DD">
        <w:trPr>
          <w:trHeight w:val="227"/>
        </w:trPr>
        <w:tc>
          <w:tcPr>
            <w:tcW w:w="680" w:type="dxa"/>
            <w:tcMar>
              <w:top w:w="57" w:type="dxa"/>
              <w:bottom w:w="57" w:type="dxa"/>
            </w:tcMar>
          </w:tcPr>
          <w:p w14:paraId="2BEEBE67" w14:textId="77777777" w:rsidR="00BF4C1F" w:rsidRPr="00945C39" w:rsidRDefault="00BF4C1F" w:rsidP="007706DD">
            <w:pPr>
              <w:rPr>
                <w:rFonts w:ascii="Arial" w:hAnsi="Arial" w:cs="Arial"/>
                <w:color w:val="000000"/>
                <w:sz w:val="18"/>
                <w:szCs w:val="18"/>
                <w:lang w:val="en-GB"/>
              </w:rPr>
            </w:pPr>
            <w:r w:rsidRPr="00945C39">
              <w:rPr>
                <w:rFonts w:ascii="Arial" w:hAnsi="Arial" w:cs="Arial"/>
                <w:color w:val="000000"/>
                <w:sz w:val="18"/>
                <w:szCs w:val="18"/>
                <w:lang w:val="en-GB"/>
              </w:rPr>
              <w:lastRenderedPageBreak/>
              <w:t>2-4</w:t>
            </w:r>
          </w:p>
        </w:tc>
        <w:tc>
          <w:tcPr>
            <w:tcW w:w="3119" w:type="dxa"/>
            <w:tcMar>
              <w:top w:w="57" w:type="dxa"/>
              <w:bottom w:w="57" w:type="dxa"/>
            </w:tcMar>
          </w:tcPr>
          <w:p w14:paraId="434F0E84" w14:textId="77777777" w:rsidR="000A168E" w:rsidRPr="009D41D8" w:rsidRDefault="000A168E" w:rsidP="007706DD">
            <w:pPr>
              <w:rPr>
                <w:rFonts w:ascii="Arial" w:hAnsi="Arial" w:cs="Arial"/>
                <w:sz w:val="18"/>
                <w:szCs w:val="18"/>
                <w:lang w:val="en-GB"/>
              </w:rPr>
            </w:pPr>
            <w:r w:rsidRPr="009D41D8">
              <w:rPr>
                <w:rFonts w:ascii="Arial" w:hAnsi="Arial" w:cs="Arial"/>
                <w:sz w:val="18"/>
                <w:szCs w:val="18"/>
                <w:lang w:val="en-GB"/>
              </w:rPr>
              <w:t>Election of the President, Vice-Presidents and the Rapporteurs of the 20th General Assembly</w:t>
            </w:r>
          </w:p>
          <w:p w14:paraId="295CAF1E" w14:textId="4AECAF2D" w:rsidR="00BF4C1F" w:rsidRPr="009D41D8" w:rsidRDefault="000A168E" w:rsidP="007706DD">
            <w:pPr>
              <w:rPr>
                <w:rFonts w:ascii="Arial" w:hAnsi="Arial" w:cs="Arial"/>
                <w:sz w:val="18"/>
                <w:szCs w:val="18"/>
                <w:lang w:val="en-US"/>
              </w:rPr>
            </w:pPr>
            <w:r w:rsidRPr="009D41D8">
              <w:rPr>
                <w:rFonts w:ascii="Arial" w:hAnsi="Arial" w:cs="Arial"/>
                <w:sz w:val="18"/>
                <w:szCs w:val="18"/>
                <w:lang w:val="en-GB"/>
              </w:rPr>
              <w:t>(Resolution 20GA 2020/3 Election of the President, Vice-Presidents and the Rapporteurs of the 20th General Assembly – voted during session)</w:t>
            </w:r>
          </w:p>
        </w:tc>
        <w:tc>
          <w:tcPr>
            <w:tcW w:w="7938" w:type="dxa"/>
            <w:tcMar>
              <w:top w:w="57" w:type="dxa"/>
              <w:bottom w:w="57" w:type="dxa"/>
            </w:tcMar>
          </w:tcPr>
          <w:p w14:paraId="5106E840" w14:textId="33E578A5" w:rsidR="00724142" w:rsidRPr="004B42B1" w:rsidRDefault="00724142" w:rsidP="007706DD">
            <w:pPr>
              <w:rPr>
                <w:rFonts w:ascii="Helvetica" w:eastAsia="Calibri" w:hAnsi="Helvetica" w:cs="Helvetica"/>
                <w:sz w:val="18"/>
                <w:szCs w:val="18"/>
                <w:lang w:val="en-GB"/>
              </w:rPr>
            </w:pPr>
            <w:r w:rsidRPr="004B42B1">
              <w:rPr>
                <w:rFonts w:ascii="Helvetica" w:eastAsia="Calibri" w:hAnsi="Helvetica" w:cs="Helvetica"/>
                <w:sz w:val="18"/>
                <w:szCs w:val="18"/>
                <w:lang w:val="en-GB"/>
              </w:rPr>
              <w:t>Vote by show of hands</w:t>
            </w:r>
            <w:r w:rsidR="002E0ADD" w:rsidRPr="004B42B1">
              <w:rPr>
                <w:rFonts w:ascii="Helvetica" w:eastAsia="Calibri" w:hAnsi="Helvetica" w:cs="Helvetica"/>
                <w:sz w:val="18"/>
                <w:szCs w:val="18"/>
                <w:lang w:val="en-GB"/>
              </w:rPr>
              <w:t xml:space="preserve"> (via the Zoom </w:t>
            </w:r>
            <w:proofErr w:type="spellStart"/>
            <w:r w:rsidR="002E0ADD" w:rsidRPr="004B42B1">
              <w:rPr>
                <w:rFonts w:ascii="Helvetica" w:eastAsia="Calibri" w:hAnsi="Helvetica" w:cs="Helvetica"/>
                <w:sz w:val="18"/>
                <w:szCs w:val="18"/>
                <w:lang w:val="en-GB"/>
              </w:rPr>
              <w:t>chatbox</w:t>
            </w:r>
            <w:proofErr w:type="spellEnd"/>
            <w:r w:rsidR="002E0ADD" w:rsidRPr="004B42B1">
              <w:rPr>
                <w:rFonts w:ascii="Helvetica" w:eastAsia="Calibri" w:hAnsi="Helvetica" w:cs="Helvetica"/>
                <w:sz w:val="18"/>
                <w:szCs w:val="18"/>
                <w:lang w:val="en-GB"/>
              </w:rPr>
              <w:t>)</w:t>
            </w:r>
            <w:r w:rsidRPr="004B42B1">
              <w:rPr>
                <w:rFonts w:ascii="Helvetica" w:eastAsia="Calibri" w:hAnsi="Helvetica" w:cs="Helvetica"/>
                <w:sz w:val="18"/>
                <w:szCs w:val="18"/>
                <w:lang w:val="en-GB"/>
              </w:rPr>
              <w:t>.</w:t>
            </w:r>
            <w:r w:rsidR="004B42B1">
              <w:rPr>
                <w:rFonts w:ascii="Helvetica" w:eastAsia="Calibri" w:hAnsi="Helvetica" w:cs="Helvetica"/>
                <w:sz w:val="18"/>
                <w:szCs w:val="18"/>
                <w:lang w:val="en-GB"/>
              </w:rPr>
              <w:br/>
            </w:r>
            <w:r w:rsidR="00EF5222">
              <w:rPr>
                <w:rFonts w:ascii="Helvetica" w:hAnsi="Helvetica" w:cs="Helvetica"/>
                <w:sz w:val="18"/>
                <w:szCs w:val="18"/>
                <w:lang w:val="en-GB"/>
              </w:rPr>
              <w:t>M</w:t>
            </w:r>
            <w:r w:rsidR="00055249">
              <w:rPr>
                <w:rFonts w:ascii="Helvetica" w:hAnsi="Helvetica" w:cs="Helvetica"/>
                <w:sz w:val="18"/>
                <w:szCs w:val="18"/>
                <w:lang w:val="en-GB"/>
              </w:rPr>
              <w:t>.</w:t>
            </w:r>
            <w:r w:rsidR="00EF5222">
              <w:rPr>
                <w:rFonts w:ascii="Helvetica" w:hAnsi="Helvetica" w:cs="Helvetica"/>
                <w:sz w:val="18"/>
                <w:szCs w:val="18"/>
                <w:lang w:val="en-GB"/>
              </w:rPr>
              <w:t xml:space="preserve"> </w:t>
            </w:r>
            <w:r w:rsidR="002E0ADD" w:rsidRPr="004B42B1">
              <w:rPr>
                <w:rFonts w:ascii="Helvetica" w:hAnsi="Helvetica" w:cs="Helvetica"/>
                <w:sz w:val="18"/>
                <w:szCs w:val="18"/>
                <w:lang w:val="en-GB"/>
              </w:rPr>
              <w:t xml:space="preserve">Gideon Koren </w:t>
            </w:r>
            <w:r w:rsidR="004B42B1">
              <w:rPr>
                <w:rFonts w:ascii="Helvetica" w:hAnsi="Helvetica" w:cs="Helvetica"/>
                <w:sz w:val="18"/>
                <w:szCs w:val="18"/>
                <w:lang w:val="en-GB"/>
              </w:rPr>
              <w:t>declares</w:t>
            </w:r>
            <w:r w:rsidR="002E0ADD" w:rsidRPr="004B42B1">
              <w:rPr>
                <w:rFonts w:ascii="Helvetica" w:hAnsi="Helvetica" w:cs="Helvetica"/>
                <w:sz w:val="18"/>
                <w:szCs w:val="18"/>
                <w:lang w:val="en-GB"/>
              </w:rPr>
              <w:t xml:space="preserve"> </w:t>
            </w:r>
            <w:r w:rsidR="005E3DEA" w:rsidRPr="004B42B1">
              <w:rPr>
                <w:rFonts w:ascii="Helvetica" w:hAnsi="Helvetica" w:cs="Helvetica"/>
                <w:sz w:val="18"/>
                <w:szCs w:val="18"/>
                <w:lang w:val="en-GB"/>
              </w:rPr>
              <w:t>no abstentions were noted or objections raised</w:t>
            </w:r>
            <w:r w:rsidR="005E3DEA" w:rsidRPr="004B42B1">
              <w:rPr>
                <w:rFonts w:ascii="Helvetica" w:eastAsia="Calibri" w:hAnsi="Helvetica" w:cs="Helvetica"/>
                <w:sz w:val="18"/>
                <w:szCs w:val="18"/>
                <w:lang w:val="en-GB"/>
              </w:rPr>
              <w:t>.</w:t>
            </w:r>
            <w:r w:rsidR="004B42B1">
              <w:rPr>
                <w:rFonts w:ascii="Helvetica" w:eastAsia="Calibri" w:hAnsi="Helvetica" w:cs="Helvetica"/>
                <w:sz w:val="18"/>
                <w:szCs w:val="18"/>
                <w:lang w:val="en-GB"/>
              </w:rPr>
              <w:t xml:space="preserve"> </w:t>
            </w:r>
            <w:r w:rsidR="00055249">
              <w:rPr>
                <w:rFonts w:ascii="Helvetica" w:eastAsia="Calibri" w:hAnsi="Helvetica" w:cs="Helvetica"/>
                <w:sz w:val="18"/>
                <w:szCs w:val="18"/>
                <w:lang w:val="en-GB"/>
              </w:rPr>
              <w:t>The r</w:t>
            </w:r>
            <w:r w:rsidR="004B42B1">
              <w:rPr>
                <w:rFonts w:ascii="Helvetica" w:eastAsia="Calibri" w:hAnsi="Helvetica" w:cs="Helvetica"/>
                <w:sz w:val="18"/>
                <w:szCs w:val="18"/>
                <w:lang w:val="en-GB"/>
              </w:rPr>
              <w:t>esolution is adopted.</w:t>
            </w:r>
          </w:p>
          <w:p w14:paraId="27C80297" w14:textId="77777777" w:rsidR="00724142" w:rsidRPr="00612FDE" w:rsidRDefault="00724142" w:rsidP="007706DD">
            <w:pPr>
              <w:rPr>
                <w:rFonts w:ascii="Helvetica" w:eastAsia="MS Mincho" w:hAnsi="Helvetica" w:cs="Helvetica"/>
                <w:b/>
                <w:color w:val="215B33"/>
                <w:sz w:val="22"/>
                <w:szCs w:val="22"/>
                <w:lang w:val="en-GB"/>
              </w:rPr>
            </w:pPr>
          </w:p>
          <w:p w14:paraId="0C25DF1F" w14:textId="0245F64F" w:rsidR="00724142" w:rsidRPr="00612FDE" w:rsidRDefault="00724142" w:rsidP="007706DD">
            <w:pPr>
              <w:rPr>
                <w:rFonts w:ascii="Helvetica" w:eastAsia="MS Mincho" w:hAnsi="Helvetica" w:cs="Helvetica"/>
                <w:b/>
                <w:color w:val="215B33"/>
                <w:sz w:val="22"/>
                <w:szCs w:val="22"/>
                <w:lang w:val="en-GB"/>
              </w:rPr>
            </w:pPr>
            <w:r w:rsidRPr="00612FDE">
              <w:rPr>
                <w:rFonts w:ascii="Helvetica" w:eastAsia="MS Mincho" w:hAnsi="Helvetica" w:cs="Helvetica"/>
                <w:b/>
                <w:color w:val="215B33"/>
                <w:sz w:val="22"/>
                <w:szCs w:val="22"/>
                <w:lang w:val="en-GB"/>
              </w:rPr>
              <w:t xml:space="preserve">Resolution 20GA 2020/3 - </w:t>
            </w:r>
            <w:bookmarkStart w:id="5" w:name="_Hlk57385055"/>
            <w:r w:rsidRPr="00612FDE">
              <w:rPr>
                <w:rFonts w:ascii="Helvetica" w:eastAsia="MS Mincho" w:hAnsi="Helvetica" w:cs="Helvetica"/>
                <w:b/>
                <w:color w:val="215B33"/>
                <w:sz w:val="22"/>
                <w:szCs w:val="22"/>
                <w:lang w:val="en-GB"/>
              </w:rPr>
              <w:t>Election of the President, Vice-Presidents and the Rapporteurs of the 20</w:t>
            </w:r>
            <w:r w:rsidRPr="00612FDE">
              <w:rPr>
                <w:rFonts w:ascii="Helvetica" w:eastAsia="MS Mincho" w:hAnsi="Helvetica" w:cs="Helvetica"/>
                <w:b/>
                <w:color w:val="215B33"/>
                <w:sz w:val="22"/>
                <w:szCs w:val="22"/>
                <w:vertAlign w:val="superscript"/>
                <w:lang w:val="en-GB"/>
              </w:rPr>
              <w:t>th</w:t>
            </w:r>
            <w:r w:rsidRPr="00612FDE">
              <w:rPr>
                <w:rFonts w:ascii="Helvetica" w:eastAsia="MS Mincho" w:hAnsi="Helvetica" w:cs="Helvetica"/>
                <w:b/>
                <w:color w:val="215B33"/>
                <w:sz w:val="22"/>
                <w:szCs w:val="22"/>
                <w:lang w:val="en-GB"/>
              </w:rPr>
              <w:t xml:space="preserve"> General Assembly</w:t>
            </w:r>
            <w:bookmarkEnd w:id="5"/>
          </w:p>
          <w:p w14:paraId="23ED64BB" w14:textId="77777777" w:rsidR="00724142" w:rsidRPr="00612FDE" w:rsidRDefault="00724142" w:rsidP="007706DD">
            <w:pPr>
              <w:rPr>
                <w:rFonts w:ascii="Helvetica" w:eastAsia="MS Mincho" w:hAnsi="Helvetica" w:cs="Helvetica"/>
                <w:b/>
                <w:smallCaps/>
                <w:color w:val="000000"/>
                <w:sz w:val="26"/>
                <w:szCs w:val="22"/>
                <w:lang w:val="en-GB"/>
              </w:rPr>
            </w:pPr>
          </w:p>
          <w:p w14:paraId="653E23D0" w14:textId="77777777" w:rsidR="00724142" w:rsidRPr="00C54D70" w:rsidRDefault="00724142" w:rsidP="007706DD">
            <w:pPr>
              <w:pStyle w:val="NormalWeb"/>
              <w:spacing w:before="0" w:beforeAutospacing="0" w:after="0" w:afterAutospacing="0"/>
              <w:rPr>
                <w:rFonts w:ascii="Helvetica" w:hAnsi="Helvetica" w:cs="Helvetica"/>
                <w:bCs/>
                <w:color w:val="000000"/>
                <w:sz w:val="18"/>
                <w:szCs w:val="19"/>
                <w:lang w:val="en-GB"/>
              </w:rPr>
            </w:pPr>
            <w:r w:rsidRPr="00C54D70">
              <w:rPr>
                <w:rFonts w:ascii="Helvetica" w:hAnsi="Helvetica" w:cs="Helvetica"/>
                <w:bCs/>
                <w:sz w:val="18"/>
                <w:szCs w:val="19"/>
                <w:lang w:val="en-GB"/>
              </w:rPr>
              <w:t>The 20</w:t>
            </w:r>
            <w:r w:rsidRPr="00C54D70">
              <w:rPr>
                <w:rFonts w:ascii="Helvetica" w:hAnsi="Helvetica" w:cs="Helvetica"/>
                <w:bCs/>
                <w:sz w:val="18"/>
                <w:szCs w:val="19"/>
                <w:vertAlign w:val="superscript"/>
                <w:lang w:val="en-GB"/>
              </w:rPr>
              <w:t>th</w:t>
            </w:r>
            <w:r w:rsidRPr="00C54D70">
              <w:rPr>
                <w:rFonts w:ascii="Helvetica" w:hAnsi="Helvetica" w:cs="Helvetica"/>
                <w:bCs/>
                <w:sz w:val="18"/>
                <w:szCs w:val="19"/>
                <w:lang w:val="en-GB"/>
              </w:rPr>
              <w:t xml:space="preserve"> General Assembly of ICOMOS </w:t>
            </w:r>
            <w:r w:rsidRPr="00C54D70">
              <w:rPr>
                <w:rFonts w:ascii="Helvetica" w:hAnsi="Helvetica" w:cs="Helvetica"/>
                <w:b/>
                <w:bCs/>
                <w:sz w:val="18"/>
                <w:szCs w:val="19"/>
                <w:u w:val="single"/>
                <w:lang w:val="en-GB"/>
              </w:rPr>
              <w:t>elects</w:t>
            </w:r>
            <w:r w:rsidRPr="00C54D70">
              <w:rPr>
                <w:rFonts w:ascii="Helvetica" w:hAnsi="Helvetica" w:cs="Helvetica"/>
                <w:b/>
                <w:bCs/>
                <w:sz w:val="18"/>
                <w:szCs w:val="19"/>
                <w:lang w:val="en-GB"/>
              </w:rPr>
              <w:t xml:space="preserve"> </w:t>
            </w:r>
            <w:r w:rsidRPr="00C54D70">
              <w:rPr>
                <w:rFonts w:ascii="Helvetica" w:hAnsi="Helvetica" w:cs="Helvetica"/>
                <w:bCs/>
                <w:sz w:val="18"/>
                <w:szCs w:val="19"/>
                <w:lang w:val="en-GB"/>
              </w:rPr>
              <w:t>as</w:t>
            </w:r>
            <w:r w:rsidRPr="00C54D70">
              <w:rPr>
                <w:rFonts w:ascii="Helvetica" w:hAnsi="Helvetica" w:cs="Helvetica"/>
                <w:bCs/>
                <w:color w:val="000000"/>
                <w:sz w:val="18"/>
                <w:szCs w:val="19"/>
                <w:lang w:val="en-GB"/>
              </w:rPr>
              <w:t>:</w:t>
            </w:r>
          </w:p>
          <w:p w14:paraId="1BF0C027" w14:textId="77777777" w:rsidR="00724142" w:rsidRPr="00C54D70" w:rsidRDefault="00724142" w:rsidP="007706DD">
            <w:pPr>
              <w:rPr>
                <w:rFonts w:ascii="Helvetica" w:hAnsi="Helvetica" w:cs="Helvetica"/>
                <w:color w:val="000000"/>
                <w:sz w:val="18"/>
                <w:szCs w:val="19"/>
                <w:lang w:val="en-GB"/>
              </w:rPr>
            </w:pPr>
          </w:p>
          <w:p w14:paraId="7E08469F" w14:textId="77777777" w:rsidR="00724142" w:rsidRPr="00C54D70" w:rsidRDefault="00724142" w:rsidP="007706DD">
            <w:pPr>
              <w:pStyle w:val="Paragraphedeliste"/>
              <w:numPr>
                <w:ilvl w:val="0"/>
                <w:numId w:val="2"/>
              </w:numPr>
              <w:ind w:left="357" w:hanging="357"/>
              <w:rPr>
                <w:rFonts w:ascii="Helvetica" w:hAnsi="Helvetica" w:cs="Helvetica"/>
                <w:sz w:val="18"/>
                <w:szCs w:val="19"/>
                <w:lang w:val="en-GB"/>
              </w:rPr>
            </w:pPr>
            <w:r w:rsidRPr="00C54D70">
              <w:rPr>
                <w:rFonts w:ascii="Helvetica" w:hAnsi="Helvetica" w:cs="Helvetica"/>
                <w:b/>
                <w:sz w:val="18"/>
                <w:szCs w:val="19"/>
                <w:lang w:val="en-GB"/>
              </w:rPr>
              <w:t>President</w:t>
            </w:r>
            <w:r w:rsidRPr="00C54D70">
              <w:rPr>
                <w:rFonts w:ascii="Helvetica" w:hAnsi="Helvetica" w:cs="Helvetica"/>
                <w:sz w:val="18"/>
                <w:szCs w:val="19"/>
                <w:lang w:val="en-GB"/>
              </w:rPr>
              <w:t xml:space="preserve"> of the General Assembly: Toshiyuki Kono (President of ICOMOS);</w:t>
            </w:r>
          </w:p>
          <w:p w14:paraId="1E8A3348" w14:textId="77777777" w:rsidR="00724142" w:rsidRPr="00C54D70" w:rsidRDefault="00724142" w:rsidP="007706DD">
            <w:pPr>
              <w:pStyle w:val="Paragraphedeliste"/>
              <w:numPr>
                <w:ilvl w:val="0"/>
                <w:numId w:val="2"/>
              </w:numPr>
              <w:ind w:left="357" w:hanging="357"/>
              <w:rPr>
                <w:rFonts w:ascii="Helvetica" w:hAnsi="Helvetica" w:cs="Helvetica"/>
                <w:sz w:val="18"/>
                <w:szCs w:val="19"/>
                <w:lang w:val="en-GB"/>
              </w:rPr>
            </w:pPr>
            <w:r w:rsidRPr="00C54D70">
              <w:rPr>
                <w:rFonts w:ascii="Helvetica" w:hAnsi="Helvetica" w:cs="Helvetica"/>
                <w:b/>
                <w:sz w:val="18"/>
                <w:szCs w:val="19"/>
                <w:lang w:val="en-GB"/>
              </w:rPr>
              <w:t>Vice Presidents</w:t>
            </w:r>
            <w:r w:rsidRPr="00C54D70">
              <w:rPr>
                <w:rFonts w:ascii="Helvetica" w:hAnsi="Helvetica" w:cs="Helvetica"/>
                <w:sz w:val="18"/>
                <w:szCs w:val="19"/>
                <w:lang w:val="en-GB"/>
              </w:rPr>
              <w:t xml:space="preserve"> of the General Assembly: Sanaa Niar (Algeria) and Laura Robinson (Treasurer of ICOMOS);</w:t>
            </w:r>
          </w:p>
          <w:p w14:paraId="36DE0BD3" w14:textId="77777777" w:rsidR="00724142" w:rsidRPr="00C54D70" w:rsidRDefault="00724142" w:rsidP="007706DD">
            <w:pPr>
              <w:pStyle w:val="Paragraphedeliste"/>
              <w:numPr>
                <w:ilvl w:val="0"/>
                <w:numId w:val="2"/>
              </w:numPr>
              <w:ind w:left="357" w:hanging="357"/>
              <w:rPr>
                <w:rFonts w:ascii="Helvetica" w:hAnsi="Helvetica" w:cs="Helvetica"/>
                <w:sz w:val="18"/>
                <w:szCs w:val="19"/>
                <w:lang w:val="en-GB"/>
              </w:rPr>
            </w:pPr>
            <w:r w:rsidRPr="00C54D70">
              <w:rPr>
                <w:rFonts w:ascii="Helvetica" w:hAnsi="Helvetica" w:cs="Helvetica"/>
                <w:b/>
                <w:sz w:val="18"/>
                <w:szCs w:val="19"/>
                <w:lang w:val="en-GB"/>
              </w:rPr>
              <w:t>Secretary General</w:t>
            </w:r>
            <w:r w:rsidRPr="00C54D70">
              <w:rPr>
                <w:rFonts w:ascii="Helvetica" w:hAnsi="Helvetica" w:cs="Helvetica"/>
                <w:sz w:val="18"/>
                <w:szCs w:val="19"/>
                <w:lang w:val="en-GB"/>
              </w:rPr>
              <w:t xml:space="preserve"> of the General Assembly: Grellan Rourke (Vice President of ICOMOS);</w:t>
            </w:r>
          </w:p>
          <w:p w14:paraId="7F78801B" w14:textId="77777777" w:rsidR="00724142" w:rsidRPr="00C54D70" w:rsidRDefault="00724142" w:rsidP="007706DD">
            <w:pPr>
              <w:pStyle w:val="Paragraphedeliste"/>
              <w:numPr>
                <w:ilvl w:val="0"/>
                <w:numId w:val="2"/>
              </w:numPr>
              <w:ind w:left="357" w:hanging="357"/>
              <w:rPr>
                <w:rFonts w:ascii="Helvetica" w:hAnsi="Helvetica" w:cs="Helvetica"/>
                <w:sz w:val="18"/>
                <w:szCs w:val="19"/>
                <w:lang w:val="en-GB"/>
              </w:rPr>
            </w:pPr>
            <w:r w:rsidRPr="00C54D70">
              <w:rPr>
                <w:rFonts w:ascii="Helvetica" w:hAnsi="Helvetica" w:cs="Helvetica"/>
                <w:b/>
                <w:sz w:val="18"/>
                <w:szCs w:val="19"/>
                <w:lang w:val="en-GB"/>
              </w:rPr>
              <w:t>Rapporteurs</w:t>
            </w:r>
            <w:r w:rsidRPr="00C54D70">
              <w:rPr>
                <w:rFonts w:ascii="Helvetica" w:hAnsi="Helvetica" w:cs="Helvetica"/>
                <w:sz w:val="18"/>
                <w:szCs w:val="19"/>
                <w:lang w:val="en-GB"/>
              </w:rPr>
              <w:t xml:space="preserve"> of the General Assembly: Dominique Schneider (ICOMOS France) and Lucile Smirnov (International Secretariat).</w:t>
            </w:r>
          </w:p>
          <w:p w14:paraId="4CD77F93" w14:textId="77777777" w:rsidR="00724142" w:rsidRPr="00612FDE" w:rsidRDefault="00724142" w:rsidP="007706DD">
            <w:pPr>
              <w:rPr>
                <w:rFonts w:ascii="Helvetica" w:hAnsi="Helvetica" w:cs="Helvetica"/>
                <w:sz w:val="19"/>
                <w:szCs w:val="19"/>
                <w:lang w:val="en-GB"/>
              </w:rPr>
            </w:pPr>
          </w:p>
          <w:p w14:paraId="63B6D329" w14:textId="77777777" w:rsidR="00BF4C1F" w:rsidRPr="00612FDE" w:rsidRDefault="00BF4C1F" w:rsidP="007706DD">
            <w:pPr>
              <w:rPr>
                <w:rFonts w:ascii="Arial" w:hAnsi="Arial" w:cs="Arial"/>
                <w:sz w:val="18"/>
                <w:szCs w:val="18"/>
                <w:lang w:val="en-GB"/>
              </w:rPr>
            </w:pPr>
          </w:p>
        </w:tc>
        <w:tc>
          <w:tcPr>
            <w:tcW w:w="1021" w:type="dxa"/>
            <w:tcMar>
              <w:top w:w="57" w:type="dxa"/>
              <w:bottom w:w="57" w:type="dxa"/>
            </w:tcMar>
          </w:tcPr>
          <w:p w14:paraId="77CFB940" w14:textId="6B3923BE" w:rsidR="00BF4C1F" w:rsidRPr="00945C39" w:rsidRDefault="000A168E" w:rsidP="007706DD">
            <w:pPr>
              <w:rPr>
                <w:rFonts w:ascii="Arial" w:hAnsi="Arial" w:cs="Arial"/>
                <w:color w:val="000000"/>
                <w:sz w:val="18"/>
                <w:szCs w:val="18"/>
                <w:lang w:val="en-GB"/>
              </w:rPr>
            </w:pPr>
            <w:proofErr w:type="spellStart"/>
            <w:r w:rsidRPr="000A168E">
              <w:rPr>
                <w:rFonts w:ascii="Arial" w:hAnsi="Arial" w:cs="Arial"/>
                <w:sz w:val="18"/>
                <w:szCs w:val="18"/>
              </w:rPr>
              <w:t>Statutes</w:t>
            </w:r>
            <w:proofErr w:type="spellEnd"/>
            <w:r w:rsidRPr="000A168E">
              <w:rPr>
                <w:rFonts w:ascii="Arial" w:hAnsi="Arial" w:cs="Arial"/>
                <w:sz w:val="18"/>
                <w:szCs w:val="18"/>
              </w:rPr>
              <w:t xml:space="preserve"> art 9b</w:t>
            </w:r>
          </w:p>
        </w:tc>
        <w:tc>
          <w:tcPr>
            <w:tcW w:w="1021" w:type="dxa"/>
            <w:tcMar>
              <w:top w:w="57" w:type="dxa"/>
              <w:bottom w:w="57" w:type="dxa"/>
            </w:tcMar>
          </w:tcPr>
          <w:p w14:paraId="7702BD3D" w14:textId="77777777" w:rsidR="00BF4C1F" w:rsidRPr="00945C39" w:rsidRDefault="00BF4C1F" w:rsidP="007706DD">
            <w:pPr>
              <w:rPr>
                <w:rFonts w:ascii="Arial" w:hAnsi="Arial" w:cs="Arial"/>
                <w:sz w:val="18"/>
                <w:szCs w:val="18"/>
                <w:lang w:val="en-GB"/>
              </w:rPr>
            </w:pPr>
          </w:p>
        </w:tc>
        <w:tc>
          <w:tcPr>
            <w:tcW w:w="1077" w:type="dxa"/>
          </w:tcPr>
          <w:p w14:paraId="3F22CA11" w14:textId="77777777" w:rsidR="00BF4C1F" w:rsidRPr="00945C39" w:rsidRDefault="00BF4C1F" w:rsidP="007706DD">
            <w:pPr>
              <w:rPr>
                <w:rFonts w:ascii="Arial" w:hAnsi="Arial" w:cs="Arial"/>
                <w:sz w:val="18"/>
                <w:szCs w:val="18"/>
                <w:lang w:val="en-GB"/>
              </w:rPr>
            </w:pPr>
          </w:p>
        </w:tc>
      </w:tr>
      <w:tr w:rsidR="00BF4C1F" w:rsidRPr="005A0581" w14:paraId="43A191BB" w14:textId="77777777" w:rsidTr="007706DD">
        <w:trPr>
          <w:trHeight w:val="227"/>
        </w:trPr>
        <w:tc>
          <w:tcPr>
            <w:tcW w:w="680" w:type="dxa"/>
            <w:tcMar>
              <w:top w:w="57" w:type="dxa"/>
              <w:bottom w:w="57" w:type="dxa"/>
            </w:tcMar>
          </w:tcPr>
          <w:p w14:paraId="2F112094" w14:textId="77777777" w:rsidR="00BF4C1F" w:rsidRPr="00945C39" w:rsidRDefault="00BF4C1F" w:rsidP="007706DD">
            <w:pPr>
              <w:rPr>
                <w:rFonts w:ascii="Arial" w:hAnsi="Arial" w:cs="Arial"/>
                <w:color w:val="000000"/>
                <w:sz w:val="18"/>
                <w:szCs w:val="18"/>
                <w:lang w:val="en-GB"/>
              </w:rPr>
            </w:pPr>
            <w:r w:rsidRPr="00945C39">
              <w:rPr>
                <w:rFonts w:ascii="Arial" w:hAnsi="Arial" w:cs="Arial"/>
                <w:color w:val="000000"/>
                <w:sz w:val="18"/>
                <w:szCs w:val="18"/>
                <w:lang w:val="en-GB"/>
              </w:rPr>
              <w:t>2-5</w:t>
            </w:r>
          </w:p>
        </w:tc>
        <w:tc>
          <w:tcPr>
            <w:tcW w:w="3119" w:type="dxa"/>
            <w:tcMar>
              <w:top w:w="57" w:type="dxa"/>
              <w:bottom w:w="57" w:type="dxa"/>
            </w:tcMar>
          </w:tcPr>
          <w:p w14:paraId="3F1B8763" w14:textId="75ECF554" w:rsidR="00BF4C1F" w:rsidRPr="009D41D8" w:rsidRDefault="000A168E" w:rsidP="007706DD">
            <w:pPr>
              <w:rPr>
                <w:rFonts w:ascii="Arial" w:hAnsi="Arial" w:cs="Arial"/>
                <w:sz w:val="18"/>
                <w:szCs w:val="18"/>
                <w:lang w:val="en-GB"/>
              </w:rPr>
            </w:pPr>
            <w:r w:rsidRPr="009D41D8">
              <w:rPr>
                <w:rFonts w:ascii="Arial" w:hAnsi="Arial" w:cs="Arial"/>
                <w:sz w:val="18"/>
                <w:szCs w:val="18"/>
                <w:lang w:val="en-GB"/>
              </w:rPr>
              <w:t>Adoption of the Agenda (Resolution 20GA 2020/4 Adoption of the Agenda –voted during session)</w:t>
            </w:r>
          </w:p>
        </w:tc>
        <w:tc>
          <w:tcPr>
            <w:tcW w:w="7938" w:type="dxa"/>
            <w:tcMar>
              <w:top w:w="57" w:type="dxa"/>
              <w:bottom w:w="57" w:type="dxa"/>
            </w:tcMar>
          </w:tcPr>
          <w:p w14:paraId="48B31CCD" w14:textId="05522EA2" w:rsidR="00732EB0" w:rsidRPr="004B42B1" w:rsidRDefault="002E0ADD" w:rsidP="007706DD">
            <w:pPr>
              <w:rPr>
                <w:rFonts w:ascii="Helvetica" w:eastAsia="Calibri" w:hAnsi="Helvetica" w:cs="Helvetica"/>
                <w:sz w:val="18"/>
                <w:szCs w:val="18"/>
                <w:lang w:val="en-GB"/>
              </w:rPr>
            </w:pPr>
            <w:r w:rsidRPr="004B42B1">
              <w:rPr>
                <w:rFonts w:ascii="Helvetica" w:eastAsia="Calibri" w:hAnsi="Helvetica" w:cs="Helvetica"/>
                <w:sz w:val="18"/>
                <w:szCs w:val="18"/>
                <w:lang w:val="en-GB"/>
              </w:rPr>
              <w:t>M</w:t>
            </w:r>
            <w:r w:rsidR="00055249">
              <w:rPr>
                <w:rFonts w:ascii="Helvetica" w:eastAsia="Calibri" w:hAnsi="Helvetica" w:cs="Helvetica"/>
                <w:sz w:val="18"/>
                <w:szCs w:val="18"/>
                <w:lang w:val="en-GB"/>
              </w:rPr>
              <w:t>.</w:t>
            </w:r>
            <w:r w:rsidRPr="004B42B1">
              <w:rPr>
                <w:rFonts w:ascii="Helvetica" w:eastAsia="Calibri" w:hAnsi="Helvetica" w:cs="Helvetica"/>
                <w:sz w:val="18"/>
                <w:szCs w:val="18"/>
                <w:lang w:val="en-GB"/>
              </w:rPr>
              <w:t xml:space="preserve"> </w:t>
            </w:r>
            <w:r w:rsidR="005E3DEA" w:rsidRPr="004B42B1">
              <w:rPr>
                <w:rFonts w:ascii="Helvetica" w:hAnsi="Helvetica" w:cs="Helvetica"/>
                <w:sz w:val="18"/>
                <w:szCs w:val="18"/>
                <w:lang w:val="en-GB"/>
              </w:rPr>
              <w:t>Toshiyuki</w:t>
            </w:r>
            <w:r w:rsidRPr="004B42B1">
              <w:rPr>
                <w:rFonts w:ascii="Helvetica" w:eastAsia="Calibri" w:hAnsi="Helvetica" w:cs="Helvetica"/>
                <w:sz w:val="18"/>
                <w:szCs w:val="18"/>
                <w:lang w:val="en-GB"/>
              </w:rPr>
              <w:t xml:space="preserve"> </w:t>
            </w:r>
            <w:r w:rsidR="005E3DEA" w:rsidRPr="004B42B1">
              <w:rPr>
                <w:rFonts w:ascii="Helvetica" w:eastAsia="Calibri" w:hAnsi="Helvetica" w:cs="Helvetica"/>
                <w:sz w:val="18"/>
                <w:szCs w:val="18"/>
                <w:lang w:val="en-GB"/>
              </w:rPr>
              <w:t xml:space="preserve">Kono </w:t>
            </w:r>
            <w:r w:rsidRPr="004B42B1">
              <w:rPr>
                <w:rFonts w:ascii="Helvetica" w:eastAsia="Calibri" w:hAnsi="Helvetica" w:cs="Helvetica"/>
                <w:sz w:val="18"/>
                <w:szCs w:val="18"/>
                <w:lang w:val="en-GB"/>
              </w:rPr>
              <w:t xml:space="preserve">invites the voting members to vote for the adoption of this resolution (via the Zoom </w:t>
            </w:r>
            <w:proofErr w:type="spellStart"/>
            <w:r w:rsidRPr="004B42B1">
              <w:rPr>
                <w:rFonts w:ascii="Helvetica" w:eastAsia="Calibri" w:hAnsi="Helvetica" w:cs="Helvetica"/>
                <w:sz w:val="18"/>
                <w:szCs w:val="18"/>
                <w:lang w:val="en-GB"/>
              </w:rPr>
              <w:t>chatbox</w:t>
            </w:r>
            <w:proofErr w:type="spellEnd"/>
            <w:r w:rsidRPr="004B42B1">
              <w:rPr>
                <w:rFonts w:ascii="Helvetica" w:eastAsia="Calibri" w:hAnsi="Helvetica" w:cs="Helvetica"/>
                <w:sz w:val="18"/>
                <w:szCs w:val="18"/>
                <w:lang w:val="en-GB"/>
              </w:rPr>
              <w:t>)</w:t>
            </w:r>
          </w:p>
          <w:p w14:paraId="0EE20BA1" w14:textId="3CD3A46A" w:rsidR="002E0ADD" w:rsidRPr="004B42B1" w:rsidRDefault="005E3DEA" w:rsidP="007706DD">
            <w:pPr>
              <w:rPr>
                <w:rFonts w:ascii="Helvetica" w:eastAsia="Calibri" w:hAnsi="Helvetica" w:cs="Helvetica"/>
                <w:sz w:val="18"/>
                <w:szCs w:val="18"/>
                <w:lang w:val="en-GB"/>
              </w:rPr>
            </w:pPr>
            <w:r w:rsidRPr="004B42B1">
              <w:rPr>
                <w:rFonts w:ascii="Helvetica" w:hAnsi="Helvetica" w:cs="Helvetica"/>
                <w:sz w:val="18"/>
                <w:szCs w:val="18"/>
                <w:lang w:val="en-GB"/>
              </w:rPr>
              <w:t>M</w:t>
            </w:r>
            <w:r w:rsidR="00055249">
              <w:rPr>
                <w:rFonts w:ascii="Helvetica" w:hAnsi="Helvetica" w:cs="Helvetica"/>
                <w:sz w:val="18"/>
                <w:szCs w:val="18"/>
                <w:lang w:val="en-GB"/>
              </w:rPr>
              <w:t>.</w:t>
            </w:r>
            <w:r w:rsidRPr="004B42B1">
              <w:rPr>
                <w:rFonts w:ascii="Helvetica" w:hAnsi="Helvetica" w:cs="Helvetica"/>
                <w:sz w:val="18"/>
                <w:szCs w:val="18"/>
                <w:lang w:val="en-GB"/>
              </w:rPr>
              <w:t xml:space="preserve"> </w:t>
            </w:r>
            <w:r w:rsidR="002E0ADD" w:rsidRPr="004B42B1">
              <w:rPr>
                <w:rFonts w:ascii="Helvetica" w:hAnsi="Helvetica" w:cs="Helvetica"/>
                <w:sz w:val="18"/>
                <w:szCs w:val="18"/>
                <w:lang w:val="en-GB"/>
              </w:rPr>
              <w:t xml:space="preserve">Gideon Koren </w:t>
            </w:r>
            <w:r w:rsidR="004B42B1">
              <w:rPr>
                <w:rFonts w:ascii="Helvetica" w:hAnsi="Helvetica" w:cs="Helvetica"/>
                <w:sz w:val="18"/>
                <w:szCs w:val="18"/>
                <w:lang w:val="en-GB"/>
              </w:rPr>
              <w:t>declares</w:t>
            </w:r>
            <w:r w:rsidR="002E0ADD" w:rsidRPr="004B42B1">
              <w:rPr>
                <w:rFonts w:ascii="Helvetica" w:hAnsi="Helvetica" w:cs="Helvetica"/>
                <w:sz w:val="18"/>
                <w:szCs w:val="18"/>
                <w:lang w:val="en-GB"/>
              </w:rPr>
              <w:t xml:space="preserve"> </w:t>
            </w:r>
            <w:r w:rsidRPr="004B42B1">
              <w:rPr>
                <w:rFonts w:ascii="Helvetica" w:hAnsi="Helvetica" w:cs="Helvetica"/>
                <w:sz w:val="18"/>
                <w:szCs w:val="18"/>
                <w:lang w:val="en-GB"/>
              </w:rPr>
              <w:t>no abstentions were noted or objections raised</w:t>
            </w:r>
            <w:r w:rsidRPr="004B42B1">
              <w:rPr>
                <w:rFonts w:ascii="Helvetica" w:eastAsia="Calibri" w:hAnsi="Helvetica" w:cs="Helvetica"/>
                <w:sz w:val="18"/>
                <w:szCs w:val="18"/>
                <w:lang w:val="en-GB"/>
              </w:rPr>
              <w:t>.</w:t>
            </w:r>
          </w:p>
          <w:p w14:paraId="792F490E" w14:textId="20E77D01" w:rsidR="002E0ADD" w:rsidRPr="004B42B1" w:rsidRDefault="00055249" w:rsidP="007706DD">
            <w:pPr>
              <w:rPr>
                <w:rFonts w:ascii="Helvetica" w:eastAsia="Calibri" w:hAnsi="Helvetica" w:cs="Helvetica"/>
                <w:sz w:val="18"/>
                <w:szCs w:val="18"/>
                <w:lang w:val="en-GB"/>
              </w:rPr>
            </w:pPr>
            <w:r>
              <w:rPr>
                <w:rFonts w:ascii="Helvetica" w:eastAsia="Calibri" w:hAnsi="Helvetica" w:cs="Helvetica"/>
                <w:sz w:val="18"/>
                <w:szCs w:val="18"/>
                <w:lang w:val="en-GB"/>
              </w:rPr>
              <w:t>The r</w:t>
            </w:r>
            <w:r w:rsidR="002E0ADD" w:rsidRPr="004B42B1">
              <w:rPr>
                <w:rFonts w:ascii="Helvetica" w:eastAsia="Calibri" w:hAnsi="Helvetica" w:cs="Helvetica"/>
                <w:sz w:val="18"/>
                <w:szCs w:val="18"/>
                <w:lang w:val="en-GB"/>
              </w:rPr>
              <w:t xml:space="preserve">esolution </w:t>
            </w:r>
            <w:r w:rsidR="004B42B1" w:rsidRPr="004B42B1">
              <w:rPr>
                <w:rFonts w:ascii="Helvetica" w:eastAsia="Calibri" w:hAnsi="Helvetica" w:cs="Helvetica"/>
                <w:sz w:val="18"/>
                <w:szCs w:val="18"/>
                <w:lang w:val="en-GB"/>
              </w:rPr>
              <w:t xml:space="preserve">is </w:t>
            </w:r>
            <w:r w:rsidR="002E0ADD" w:rsidRPr="004B42B1">
              <w:rPr>
                <w:rFonts w:ascii="Helvetica" w:eastAsia="Calibri" w:hAnsi="Helvetica" w:cs="Helvetica"/>
                <w:sz w:val="18"/>
                <w:szCs w:val="18"/>
                <w:lang w:val="en-GB"/>
              </w:rPr>
              <w:t>adopted.</w:t>
            </w:r>
          </w:p>
          <w:p w14:paraId="3D5410D4" w14:textId="77777777" w:rsidR="002E0ADD" w:rsidRPr="004B42B1" w:rsidRDefault="002E0ADD" w:rsidP="007706DD">
            <w:pPr>
              <w:rPr>
                <w:rFonts w:ascii="Helvetica" w:eastAsia="Calibri" w:hAnsi="Helvetica" w:cs="Helvetica"/>
                <w:sz w:val="19"/>
                <w:szCs w:val="19"/>
                <w:lang w:val="en-GB"/>
              </w:rPr>
            </w:pPr>
          </w:p>
          <w:p w14:paraId="320C125C" w14:textId="49EA9DC3" w:rsidR="00732EB0" w:rsidRPr="004B42B1" w:rsidRDefault="00732EB0" w:rsidP="007706DD">
            <w:pPr>
              <w:rPr>
                <w:rFonts w:ascii="Helvetica" w:eastAsia="MS Mincho" w:hAnsi="Helvetica" w:cs="Helvetica"/>
                <w:b/>
                <w:color w:val="215B33"/>
                <w:sz w:val="22"/>
                <w:szCs w:val="22"/>
                <w:lang w:val="en-GB"/>
              </w:rPr>
            </w:pPr>
            <w:r w:rsidRPr="004B42B1">
              <w:rPr>
                <w:rFonts w:ascii="Helvetica" w:eastAsia="MS Mincho" w:hAnsi="Helvetica" w:cs="Helvetica"/>
                <w:b/>
                <w:color w:val="215B33"/>
                <w:sz w:val="22"/>
                <w:szCs w:val="22"/>
                <w:lang w:val="en-GB"/>
              </w:rPr>
              <w:t xml:space="preserve">Resolution 20GA 2020/4 - </w:t>
            </w:r>
            <w:bookmarkStart w:id="6" w:name="_Hlk57385062"/>
            <w:r w:rsidRPr="004B42B1">
              <w:rPr>
                <w:rFonts w:ascii="Helvetica" w:eastAsia="MS Mincho" w:hAnsi="Helvetica" w:cs="Helvetica"/>
                <w:b/>
                <w:color w:val="215B33"/>
                <w:sz w:val="22"/>
                <w:szCs w:val="22"/>
                <w:lang w:val="en-GB"/>
              </w:rPr>
              <w:t>Adoption of the Agenda</w:t>
            </w:r>
            <w:bookmarkEnd w:id="6"/>
          </w:p>
          <w:p w14:paraId="14292FD0" w14:textId="77777777" w:rsidR="00732EB0" w:rsidRPr="004B42B1" w:rsidRDefault="00732EB0" w:rsidP="007706DD">
            <w:pPr>
              <w:rPr>
                <w:rFonts w:ascii="Helvetica" w:eastAsia="MS Mincho" w:hAnsi="Helvetica" w:cs="Helvetica"/>
                <w:smallCaps/>
                <w:color w:val="000000"/>
                <w:sz w:val="20"/>
                <w:szCs w:val="22"/>
                <w:lang w:val="en-GB"/>
              </w:rPr>
            </w:pPr>
          </w:p>
          <w:p w14:paraId="0B1BF09E" w14:textId="77777777" w:rsidR="00732EB0" w:rsidRPr="004B42B1" w:rsidRDefault="00732EB0" w:rsidP="007706DD">
            <w:pPr>
              <w:rPr>
                <w:rFonts w:ascii="Helvetica" w:hAnsi="Helvetica" w:cs="Helvetica"/>
                <w:bCs/>
                <w:sz w:val="19"/>
                <w:szCs w:val="19"/>
                <w:lang w:val="en-GB"/>
              </w:rPr>
            </w:pPr>
            <w:r w:rsidRPr="004B42B1">
              <w:rPr>
                <w:rFonts w:ascii="Helvetica" w:hAnsi="Helvetica" w:cs="Helvetica"/>
                <w:bCs/>
                <w:szCs w:val="19"/>
                <w:lang w:val="en-GB"/>
              </w:rPr>
              <w:t>The 20</w:t>
            </w:r>
            <w:r w:rsidRPr="004B42B1">
              <w:rPr>
                <w:rFonts w:ascii="Helvetica" w:hAnsi="Helvetica" w:cs="Helvetica"/>
                <w:bCs/>
                <w:szCs w:val="19"/>
                <w:vertAlign w:val="superscript"/>
                <w:lang w:val="en-GB"/>
              </w:rPr>
              <w:t>th</w:t>
            </w:r>
            <w:r w:rsidRPr="004B42B1">
              <w:rPr>
                <w:rFonts w:ascii="Helvetica" w:hAnsi="Helvetica" w:cs="Helvetica"/>
                <w:bCs/>
                <w:szCs w:val="19"/>
                <w:lang w:val="en-GB"/>
              </w:rPr>
              <w:t xml:space="preserve"> General Assembly of ICOMOS </w:t>
            </w:r>
            <w:r w:rsidRPr="004B42B1">
              <w:rPr>
                <w:rFonts w:ascii="Helvetica" w:hAnsi="Helvetica" w:cs="Helvetica"/>
                <w:b/>
                <w:bCs/>
                <w:szCs w:val="19"/>
                <w:u w:val="single"/>
                <w:lang w:val="en-GB"/>
              </w:rPr>
              <w:t>adopts</w:t>
            </w:r>
            <w:r w:rsidRPr="004B42B1">
              <w:rPr>
                <w:rFonts w:ascii="Helvetica" w:hAnsi="Helvetica" w:cs="Helvetica"/>
                <w:bCs/>
                <w:szCs w:val="19"/>
                <w:lang w:val="en-GB"/>
              </w:rPr>
              <w:t xml:space="preserve"> its Agenda.</w:t>
            </w:r>
          </w:p>
          <w:p w14:paraId="1E25AE98" w14:textId="77777777" w:rsidR="00BF4C1F" w:rsidRPr="004B42B1" w:rsidRDefault="00BF4C1F" w:rsidP="007706DD">
            <w:pPr>
              <w:rPr>
                <w:rFonts w:ascii="Helvetica" w:hAnsi="Helvetica" w:cs="Helvetica"/>
                <w:sz w:val="18"/>
                <w:szCs w:val="18"/>
                <w:lang w:val="en-GB"/>
              </w:rPr>
            </w:pPr>
          </w:p>
        </w:tc>
        <w:tc>
          <w:tcPr>
            <w:tcW w:w="1021" w:type="dxa"/>
            <w:tcMar>
              <w:top w:w="57" w:type="dxa"/>
              <w:bottom w:w="57" w:type="dxa"/>
            </w:tcMar>
          </w:tcPr>
          <w:p w14:paraId="796ECF6A" w14:textId="77777777" w:rsidR="000A168E" w:rsidRPr="000A168E" w:rsidRDefault="000A168E" w:rsidP="007706DD">
            <w:pPr>
              <w:rPr>
                <w:rFonts w:ascii="Arial" w:hAnsi="Arial" w:cs="Arial"/>
                <w:sz w:val="18"/>
                <w:szCs w:val="18"/>
                <w:lang w:val="en-GB"/>
              </w:rPr>
            </w:pPr>
            <w:r w:rsidRPr="000A168E">
              <w:rPr>
                <w:rFonts w:ascii="Arial" w:hAnsi="Arial" w:cs="Arial"/>
                <w:sz w:val="18"/>
                <w:szCs w:val="18"/>
                <w:lang w:val="en-GB"/>
              </w:rPr>
              <w:t>Statutes art 9d</w:t>
            </w:r>
          </w:p>
          <w:p w14:paraId="26A7B797" w14:textId="2B180082" w:rsidR="00BF4C1F" w:rsidRPr="000A168E" w:rsidRDefault="000A168E" w:rsidP="007706DD">
            <w:pPr>
              <w:rPr>
                <w:rFonts w:ascii="Arial" w:hAnsi="Arial" w:cs="Arial"/>
                <w:color w:val="000000"/>
                <w:sz w:val="18"/>
                <w:szCs w:val="18"/>
                <w:lang w:val="en-GB"/>
              </w:rPr>
            </w:pPr>
            <w:proofErr w:type="spellStart"/>
            <w:r w:rsidRPr="000A168E">
              <w:rPr>
                <w:rFonts w:ascii="Arial" w:hAnsi="Arial" w:cs="Arial"/>
                <w:sz w:val="18"/>
                <w:szCs w:val="18"/>
                <w:lang w:val="en-GB"/>
              </w:rPr>
              <w:t>RoP</w:t>
            </w:r>
            <w:proofErr w:type="spellEnd"/>
            <w:r w:rsidRPr="000A168E">
              <w:rPr>
                <w:rFonts w:ascii="Arial" w:hAnsi="Arial" w:cs="Arial"/>
                <w:sz w:val="18"/>
                <w:szCs w:val="18"/>
                <w:lang w:val="en-GB"/>
              </w:rPr>
              <w:t xml:space="preserve"> art 32</w:t>
            </w:r>
          </w:p>
        </w:tc>
        <w:tc>
          <w:tcPr>
            <w:tcW w:w="1021" w:type="dxa"/>
            <w:tcMar>
              <w:top w:w="57" w:type="dxa"/>
              <w:bottom w:w="57" w:type="dxa"/>
            </w:tcMar>
          </w:tcPr>
          <w:p w14:paraId="0B3AE271" w14:textId="77777777" w:rsidR="00BF4C1F" w:rsidRPr="00945C39" w:rsidRDefault="00BF4C1F" w:rsidP="007706DD">
            <w:pPr>
              <w:rPr>
                <w:rFonts w:ascii="Arial" w:hAnsi="Arial" w:cs="Arial"/>
                <w:sz w:val="18"/>
                <w:szCs w:val="18"/>
                <w:lang w:val="en-GB"/>
              </w:rPr>
            </w:pPr>
          </w:p>
        </w:tc>
        <w:tc>
          <w:tcPr>
            <w:tcW w:w="1077" w:type="dxa"/>
          </w:tcPr>
          <w:p w14:paraId="6D0DC092" w14:textId="77777777" w:rsidR="00BF4C1F" w:rsidRPr="00945C39" w:rsidRDefault="00BF4C1F" w:rsidP="007706DD">
            <w:pPr>
              <w:rPr>
                <w:rFonts w:ascii="Arial" w:hAnsi="Arial" w:cs="Arial"/>
                <w:sz w:val="18"/>
                <w:szCs w:val="18"/>
                <w:lang w:val="en-GB"/>
              </w:rPr>
            </w:pPr>
          </w:p>
        </w:tc>
      </w:tr>
      <w:tr w:rsidR="000A168E" w:rsidRPr="000A168E" w14:paraId="7F8085C4" w14:textId="77777777" w:rsidTr="007706DD">
        <w:trPr>
          <w:trHeight w:val="227"/>
        </w:trPr>
        <w:tc>
          <w:tcPr>
            <w:tcW w:w="680" w:type="dxa"/>
            <w:tcMar>
              <w:top w:w="57" w:type="dxa"/>
              <w:bottom w:w="57" w:type="dxa"/>
            </w:tcMar>
          </w:tcPr>
          <w:p w14:paraId="5848F619" w14:textId="2DB0B362" w:rsidR="000A168E" w:rsidRPr="00945C39" w:rsidRDefault="000A168E" w:rsidP="007706DD">
            <w:pPr>
              <w:rPr>
                <w:rFonts w:ascii="Arial" w:hAnsi="Arial" w:cs="Arial"/>
                <w:color w:val="000000"/>
                <w:sz w:val="18"/>
                <w:szCs w:val="18"/>
                <w:lang w:val="en-GB"/>
              </w:rPr>
            </w:pPr>
            <w:r>
              <w:rPr>
                <w:rFonts w:ascii="Arial" w:hAnsi="Arial" w:cs="Arial"/>
                <w:color w:val="000000"/>
                <w:sz w:val="18"/>
                <w:szCs w:val="18"/>
                <w:lang w:val="en-GB"/>
              </w:rPr>
              <w:t>2-6</w:t>
            </w:r>
          </w:p>
        </w:tc>
        <w:tc>
          <w:tcPr>
            <w:tcW w:w="3119" w:type="dxa"/>
            <w:tcMar>
              <w:top w:w="57" w:type="dxa"/>
              <w:bottom w:w="57" w:type="dxa"/>
            </w:tcMar>
          </w:tcPr>
          <w:p w14:paraId="501E13F2" w14:textId="77777777" w:rsidR="000A168E" w:rsidRPr="009D41D8" w:rsidRDefault="000A168E" w:rsidP="007706DD">
            <w:pPr>
              <w:rPr>
                <w:rFonts w:ascii="Arial" w:hAnsi="Arial" w:cs="Arial"/>
                <w:sz w:val="18"/>
                <w:szCs w:val="18"/>
                <w:lang w:val="en-GB"/>
              </w:rPr>
            </w:pPr>
            <w:r w:rsidRPr="009D41D8">
              <w:rPr>
                <w:rFonts w:ascii="Arial" w:hAnsi="Arial" w:cs="Arial"/>
                <w:sz w:val="18"/>
                <w:szCs w:val="18"/>
                <w:lang w:val="en-GB"/>
              </w:rPr>
              <w:t>Adoption of the minutes of the July 2020 General Assembly</w:t>
            </w:r>
          </w:p>
          <w:p w14:paraId="0215F31B" w14:textId="2CF00E6C" w:rsidR="000A168E" w:rsidRPr="009D41D8" w:rsidRDefault="000A168E" w:rsidP="007706DD">
            <w:pPr>
              <w:rPr>
                <w:rFonts w:ascii="Arial" w:hAnsi="Arial" w:cs="Arial"/>
                <w:sz w:val="18"/>
                <w:szCs w:val="18"/>
                <w:lang w:val="en-GB"/>
              </w:rPr>
            </w:pPr>
            <w:r w:rsidRPr="009D41D8">
              <w:rPr>
                <w:rFonts w:ascii="Arial" w:hAnsi="Arial" w:cs="Arial"/>
                <w:sz w:val="18"/>
                <w:szCs w:val="18"/>
                <w:lang w:val="en-GB"/>
              </w:rPr>
              <w:t>(Resolution 20GA 2020/5 Adoption of the minutes of the July 2020 GA – voted during session)</w:t>
            </w:r>
          </w:p>
        </w:tc>
        <w:tc>
          <w:tcPr>
            <w:tcW w:w="7938" w:type="dxa"/>
            <w:tcMar>
              <w:top w:w="57" w:type="dxa"/>
              <w:bottom w:w="57" w:type="dxa"/>
            </w:tcMar>
          </w:tcPr>
          <w:p w14:paraId="6B9E7E1B" w14:textId="358427F7" w:rsidR="00EF5222" w:rsidRPr="004B42B1" w:rsidRDefault="00EF5222" w:rsidP="007706DD">
            <w:pPr>
              <w:rPr>
                <w:rFonts w:ascii="Helvetica" w:eastAsia="Calibri" w:hAnsi="Helvetica" w:cs="Helvetica"/>
                <w:sz w:val="18"/>
                <w:szCs w:val="18"/>
                <w:lang w:val="en-GB"/>
              </w:rPr>
            </w:pPr>
            <w:r w:rsidRPr="004B42B1">
              <w:rPr>
                <w:rFonts w:ascii="Helvetica" w:eastAsia="Calibri" w:hAnsi="Helvetica" w:cs="Helvetica"/>
                <w:sz w:val="18"/>
                <w:szCs w:val="18"/>
                <w:lang w:val="en-GB"/>
              </w:rPr>
              <w:t>M</w:t>
            </w:r>
            <w:r w:rsidR="00055249">
              <w:rPr>
                <w:rFonts w:ascii="Helvetica" w:eastAsia="Calibri" w:hAnsi="Helvetica" w:cs="Helvetica"/>
                <w:sz w:val="18"/>
                <w:szCs w:val="18"/>
                <w:lang w:val="en-GB"/>
              </w:rPr>
              <w:t>.</w:t>
            </w:r>
            <w:r w:rsidRPr="004B42B1">
              <w:rPr>
                <w:rFonts w:ascii="Helvetica" w:eastAsia="Calibri" w:hAnsi="Helvetica" w:cs="Helvetica"/>
                <w:sz w:val="18"/>
                <w:szCs w:val="18"/>
                <w:lang w:val="en-GB"/>
              </w:rPr>
              <w:t xml:space="preserve"> </w:t>
            </w:r>
            <w:r w:rsidRPr="004B42B1">
              <w:rPr>
                <w:rFonts w:ascii="Helvetica" w:hAnsi="Helvetica" w:cs="Helvetica"/>
                <w:sz w:val="18"/>
                <w:szCs w:val="18"/>
                <w:lang w:val="en-GB"/>
              </w:rPr>
              <w:t>Toshiyuki</w:t>
            </w:r>
            <w:r w:rsidRPr="004B42B1">
              <w:rPr>
                <w:rFonts w:ascii="Helvetica" w:eastAsia="Calibri" w:hAnsi="Helvetica" w:cs="Helvetica"/>
                <w:sz w:val="18"/>
                <w:szCs w:val="18"/>
                <w:lang w:val="en-GB"/>
              </w:rPr>
              <w:t xml:space="preserve"> Kono invites the voting members to vote for the adoption of this resolution (via the Zoom </w:t>
            </w:r>
            <w:proofErr w:type="spellStart"/>
            <w:r w:rsidRPr="004B42B1">
              <w:rPr>
                <w:rFonts w:ascii="Helvetica" w:eastAsia="Calibri" w:hAnsi="Helvetica" w:cs="Helvetica"/>
                <w:sz w:val="18"/>
                <w:szCs w:val="18"/>
                <w:lang w:val="en-GB"/>
              </w:rPr>
              <w:t>chatbox</w:t>
            </w:r>
            <w:proofErr w:type="spellEnd"/>
            <w:r w:rsidRPr="004B42B1">
              <w:rPr>
                <w:rFonts w:ascii="Helvetica" w:eastAsia="Calibri" w:hAnsi="Helvetica" w:cs="Helvetica"/>
                <w:sz w:val="18"/>
                <w:szCs w:val="18"/>
                <w:lang w:val="en-GB"/>
              </w:rPr>
              <w:t>)</w:t>
            </w:r>
            <w:r w:rsidR="00055249">
              <w:rPr>
                <w:rFonts w:ascii="Helvetica" w:eastAsia="Calibri" w:hAnsi="Helvetica" w:cs="Helvetica"/>
                <w:sz w:val="18"/>
                <w:szCs w:val="18"/>
                <w:lang w:val="en-GB"/>
              </w:rPr>
              <w:t>.</w:t>
            </w:r>
          </w:p>
          <w:p w14:paraId="3A58C054" w14:textId="586854A5" w:rsidR="00EF5222" w:rsidRPr="004B42B1" w:rsidRDefault="00EF5222" w:rsidP="007706DD">
            <w:pPr>
              <w:rPr>
                <w:rFonts w:ascii="Helvetica" w:eastAsia="Calibri" w:hAnsi="Helvetica" w:cs="Helvetica"/>
                <w:sz w:val="18"/>
                <w:szCs w:val="18"/>
                <w:lang w:val="en-GB"/>
              </w:rPr>
            </w:pPr>
            <w:r w:rsidRPr="004B42B1">
              <w:rPr>
                <w:rFonts w:ascii="Helvetica" w:hAnsi="Helvetica" w:cs="Helvetica"/>
                <w:sz w:val="18"/>
                <w:szCs w:val="18"/>
                <w:lang w:val="en-GB"/>
              </w:rPr>
              <w:t>M</w:t>
            </w:r>
            <w:r w:rsidR="00055249">
              <w:rPr>
                <w:rFonts w:ascii="Helvetica" w:hAnsi="Helvetica" w:cs="Helvetica"/>
                <w:sz w:val="18"/>
                <w:szCs w:val="18"/>
                <w:lang w:val="en-GB"/>
              </w:rPr>
              <w:t>.</w:t>
            </w:r>
            <w:r w:rsidRPr="004B42B1">
              <w:rPr>
                <w:rFonts w:ascii="Helvetica" w:hAnsi="Helvetica" w:cs="Helvetica"/>
                <w:sz w:val="18"/>
                <w:szCs w:val="18"/>
                <w:lang w:val="en-GB"/>
              </w:rPr>
              <w:t xml:space="preserve"> Gideon Koren </w:t>
            </w:r>
            <w:r>
              <w:rPr>
                <w:rFonts w:ascii="Helvetica" w:hAnsi="Helvetica" w:cs="Helvetica"/>
                <w:sz w:val="18"/>
                <w:szCs w:val="18"/>
                <w:lang w:val="en-GB"/>
              </w:rPr>
              <w:t>declares</w:t>
            </w:r>
            <w:r w:rsidRPr="004B42B1">
              <w:rPr>
                <w:rFonts w:ascii="Helvetica" w:hAnsi="Helvetica" w:cs="Helvetica"/>
                <w:sz w:val="18"/>
                <w:szCs w:val="18"/>
                <w:lang w:val="en-GB"/>
              </w:rPr>
              <w:t xml:space="preserve"> no abstentions were noted or objections raised</w:t>
            </w:r>
            <w:r w:rsidRPr="004B42B1">
              <w:rPr>
                <w:rFonts w:ascii="Helvetica" w:eastAsia="Calibri" w:hAnsi="Helvetica" w:cs="Helvetica"/>
                <w:sz w:val="18"/>
                <w:szCs w:val="18"/>
                <w:lang w:val="en-GB"/>
              </w:rPr>
              <w:t>.</w:t>
            </w:r>
          </w:p>
          <w:p w14:paraId="79D72D5B" w14:textId="56919E4E" w:rsidR="00EF5222" w:rsidRPr="004B42B1" w:rsidRDefault="00055249" w:rsidP="007706DD">
            <w:pPr>
              <w:rPr>
                <w:rFonts w:ascii="Helvetica" w:eastAsia="Calibri" w:hAnsi="Helvetica" w:cs="Helvetica"/>
                <w:sz w:val="18"/>
                <w:szCs w:val="18"/>
                <w:lang w:val="en-GB"/>
              </w:rPr>
            </w:pPr>
            <w:r>
              <w:rPr>
                <w:rFonts w:ascii="Helvetica" w:eastAsia="Calibri" w:hAnsi="Helvetica" w:cs="Helvetica"/>
                <w:sz w:val="18"/>
                <w:szCs w:val="18"/>
                <w:lang w:val="en-GB"/>
              </w:rPr>
              <w:t>The r</w:t>
            </w:r>
            <w:r w:rsidR="00EF5222" w:rsidRPr="004B42B1">
              <w:rPr>
                <w:rFonts w:ascii="Helvetica" w:eastAsia="Calibri" w:hAnsi="Helvetica" w:cs="Helvetica"/>
                <w:sz w:val="18"/>
                <w:szCs w:val="18"/>
                <w:lang w:val="en-GB"/>
              </w:rPr>
              <w:t>esolution is adopted.</w:t>
            </w:r>
          </w:p>
          <w:p w14:paraId="3475A5C4" w14:textId="77777777" w:rsidR="005E3DEA" w:rsidRPr="00612FDE" w:rsidRDefault="005E3DEA" w:rsidP="007706DD">
            <w:pPr>
              <w:rPr>
                <w:rFonts w:ascii="Helvetica" w:eastAsia="Calibri" w:hAnsi="Helvetica" w:cs="Helvetica"/>
                <w:sz w:val="18"/>
                <w:szCs w:val="18"/>
                <w:lang w:val="en-GB"/>
              </w:rPr>
            </w:pPr>
          </w:p>
          <w:p w14:paraId="30B0EDC0" w14:textId="77777777" w:rsidR="002E0ADD" w:rsidRPr="00612FDE" w:rsidRDefault="002E0ADD" w:rsidP="007706DD">
            <w:pPr>
              <w:rPr>
                <w:rFonts w:ascii="Helvetica" w:eastAsia="Calibri" w:hAnsi="Helvetica" w:cs="Helvetica"/>
                <w:sz w:val="19"/>
                <w:szCs w:val="19"/>
                <w:lang w:val="en-GB"/>
              </w:rPr>
            </w:pPr>
          </w:p>
          <w:p w14:paraId="1AA8E858" w14:textId="77777777" w:rsidR="002E0ADD" w:rsidRPr="00612FDE" w:rsidRDefault="002E0ADD" w:rsidP="007706DD">
            <w:pPr>
              <w:rPr>
                <w:rFonts w:ascii="Helvetica" w:eastAsia="MS Mincho" w:hAnsi="Helvetica" w:cs="Helvetica"/>
                <w:b/>
                <w:color w:val="215B33"/>
                <w:sz w:val="22"/>
                <w:szCs w:val="22"/>
                <w:lang w:val="en-GB"/>
              </w:rPr>
            </w:pPr>
            <w:r w:rsidRPr="00612FDE">
              <w:rPr>
                <w:rFonts w:ascii="Helvetica" w:eastAsia="MS Mincho" w:hAnsi="Helvetica" w:cs="Helvetica"/>
                <w:b/>
                <w:color w:val="215B33"/>
                <w:sz w:val="22"/>
                <w:szCs w:val="22"/>
                <w:lang w:val="en-GB"/>
              </w:rPr>
              <w:t xml:space="preserve">Resolution 20GA 2020/5 - </w:t>
            </w:r>
            <w:bookmarkStart w:id="7" w:name="_Hlk57385080"/>
            <w:r w:rsidRPr="00612FDE">
              <w:rPr>
                <w:rFonts w:ascii="Helvetica" w:eastAsia="MS Mincho" w:hAnsi="Helvetica" w:cs="Helvetica"/>
                <w:b/>
                <w:color w:val="215B33"/>
                <w:sz w:val="22"/>
                <w:szCs w:val="22"/>
                <w:lang w:val="en-GB"/>
              </w:rPr>
              <w:t>Adoption of the minutes of the July 2020 General Assembly</w:t>
            </w:r>
            <w:bookmarkEnd w:id="7"/>
          </w:p>
          <w:p w14:paraId="5CE62EBD" w14:textId="77777777" w:rsidR="002E0ADD" w:rsidRPr="00C54D70" w:rsidRDefault="002E0ADD" w:rsidP="007706DD">
            <w:pPr>
              <w:rPr>
                <w:rFonts w:ascii="Helvetica" w:eastAsia="MS Mincho" w:hAnsi="Helvetica" w:cs="Helvetica"/>
                <w:b/>
                <w:color w:val="215B33"/>
                <w:sz w:val="22"/>
                <w:szCs w:val="22"/>
                <w:lang w:val="en-GB"/>
              </w:rPr>
            </w:pPr>
          </w:p>
          <w:p w14:paraId="059C0066" w14:textId="77777777" w:rsidR="002E0ADD" w:rsidRPr="00C54D70" w:rsidRDefault="002E0ADD" w:rsidP="007706DD">
            <w:pPr>
              <w:rPr>
                <w:rFonts w:ascii="Helvetica" w:hAnsi="Helvetica" w:cs="Helvetica"/>
                <w:bCs/>
                <w:color w:val="000000"/>
                <w:sz w:val="20"/>
                <w:szCs w:val="19"/>
                <w:lang w:val="en-GB"/>
              </w:rPr>
            </w:pPr>
            <w:r w:rsidRPr="00C54D70">
              <w:rPr>
                <w:rFonts w:ascii="Helvetica" w:hAnsi="Helvetica" w:cs="Helvetica"/>
                <w:bCs/>
                <w:sz w:val="18"/>
                <w:szCs w:val="19"/>
                <w:lang w:val="en-GB"/>
              </w:rPr>
              <w:t>The 20</w:t>
            </w:r>
            <w:r w:rsidRPr="00C54D70">
              <w:rPr>
                <w:rFonts w:ascii="Helvetica" w:hAnsi="Helvetica" w:cs="Helvetica"/>
                <w:bCs/>
                <w:sz w:val="18"/>
                <w:szCs w:val="19"/>
                <w:vertAlign w:val="superscript"/>
                <w:lang w:val="en-GB"/>
              </w:rPr>
              <w:t>th</w:t>
            </w:r>
            <w:r w:rsidRPr="00C54D70">
              <w:rPr>
                <w:rFonts w:ascii="Helvetica" w:hAnsi="Helvetica" w:cs="Helvetica"/>
                <w:bCs/>
                <w:sz w:val="18"/>
                <w:szCs w:val="19"/>
                <w:lang w:val="en-GB"/>
              </w:rPr>
              <w:t xml:space="preserve"> General Assembly of ICOMOS </w:t>
            </w:r>
            <w:r w:rsidRPr="00C54D70">
              <w:rPr>
                <w:rFonts w:ascii="Helvetica" w:hAnsi="Helvetica" w:cs="Helvetica"/>
                <w:b/>
                <w:bCs/>
                <w:sz w:val="18"/>
                <w:szCs w:val="19"/>
                <w:u w:val="single"/>
                <w:lang w:val="en-GB"/>
              </w:rPr>
              <w:t>adopts</w:t>
            </w:r>
            <w:r w:rsidRPr="00C54D70">
              <w:rPr>
                <w:rFonts w:ascii="Helvetica" w:hAnsi="Helvetica" w:cs="Helvetica"/>
                <w:bCs/>
                <w:sz w:val="18"/>
                <w:szCs w:val="19"/>
                <w:lang w:val="en-GB"/>
              </w:rPr>
              <w:t xml:space="preserve"> the minutes of the July 2020 General Assembly.</w:t>
            </w:r>
          </w:p>
          <w:p w14:paraId="1F1BF401" w14:textId="512CF540" w:rsidR="000A168E" w:rsidRPr="00612FDE" w:rsidRDefault="000A168E" w:rsidP="007706DD">
            <w:pPr>
              <w:rPr>
                <w:rFonts w:ascii="Arial" w:hAnsi="Arial" w:cs="Arial"/>
                <w:sz w:val="18"/>
                <w:szCs w:val="18"/>
                <w:lang w:val="en-GB"/>
              </w:rPr>
            </w:pPr>
          </w:p>
        </w:tc>
        <w:tc>
          <w:tcPr>
            <w:tcW w:w="1021" w:type="dxa"/>
            <w:tcMar>
              <w:top w:w="57" w:type="dxa"/>
              <w:bottom w:w="57" w:type="dxa"/>
            </w:tcMar>
          </w:tcPr>
          <w:p w14:paraId="0E6C8FC1" w14:textId="043D9BCD" w:rsidR="000A168E" w:rsidRPr="000A168E" w:rsidRDefault="000A168E" w:rsidP="007706DD">
            <w:pPr>
              <w:rPr>
                <w:rFonts w:ascii="Arial" w:hAnsi="Arial" w:cs="Arial"/>
                <w:sz w:val="18"/>
                <w:szCs w:val="18"/>
                <w:lang w:val="en-GB"/>
              </w:rPr>
            </w:pPr>
            <w:proofErr w:type="spellStart"/>
            <w:r w:rsidRPr="000A168E">
              <w:rPr>
                <w:rFonts w:ascii="Arial" w:hAnsi="Arial" w:cs="Arial"/>
                <w:sz w:val="18"/>
                <w:szCs w:val="18"/>
                <w:lang w:val="en-GB"/>
              </w:rPr>
              <w:t>RoP</w:t>
            </w:r>
            <w:proofErr w:type="spellEnd"/>
            <w:r w:rsidRPr="000A168E">
              <w:rPr>
                <w:rFonts w:ascii="Arial" w:hAnsi="Arial" w:cs="Arial"/>
                <w:sz w:val="18"/>
                <w:szCs w:val="18"/>
                <w:lang w:val="en-GB"/>
              </w:rPr>
              <w:t xml:space="preserve"> art 35</w:t>
            </w:r>
          </w:p>
        </w:tc>
        <w:tc>
          <w:tcPr>
            <w:tcW w:w="1021" w:type="dxa"/>
            <w:tcMar>
              <w:top w:w="57" w:type="dxa"/>
              <w:bottom w:w="57" w:type="dxa"/>
            </w:tcMar>
          </w:tcPr>
          <w:p w14:paraId="75D38ADE" w14:textId="77777777" w:rsidR="000A168E" w:rsidRPr="00945C39" w:rsidRDefault="000A168E" w:rsidP="007706DD">
            <w:pPr>
              <w:rPr>
                <w:rFonts w:ascii="Arial" w:hAnsi="Arial" w:cs="Arial"/>
                <w:sz w:val="18"/>
                <w:szCs w:val="18"/>
                <w:lang w:val="en-GB"/>
              </w:rPr>
            </w:pPr>
          </w:p>
        </w:tc>
        <w:tc>
          <w:tcPr>
            <w:tcW w:w="1077" w:type="dxa"/>
          </w:tcPr>
          <w:p w14:paraId="4F8369D9" w14:textId="77777777" w:rsidR="000A168E" w:rsidRPr="00945C39" w:rsidRDefault="000A168E" w:rsidP="007706DD">
            <w:pPr>
              <w:rPr>
                <w:rFonts w:ascii="Arial" w:hAnsi="Arial" w:cs="Arial"/>
                <w:sz w:val="18"/>
                <w:szCs w:val="18"/>
                <w:lang w:val="en-GB"/>
              </w:rPr>
            </w:pPr>
          </w:p>
        </w:tc>
      </w:tr>
      <w:tr w:rsidR="000A168E" w:rsidRPr="000A168E" w14:paraId="40B43270" w14:textId="77777777" w:rsidTr="007706DD">
        <w:trPr>
          <w:trHeight w:val="227"/>
        </w:trPr>
        <w:tc>
          <w:tcPr>
            <w:tcW w:w="680" w:type="dxa"/>
            <w:tcMar>
              <w:top w:w="57" w:type="dxa"/>
              <w:bottom w:w="57" w:type="dxa"/>
            </w:tcMar>
          </w:tcPr>
          <w:p w14:paraId="11A3B5DF" w14:textId="2F7CD28E" w:rsidR="000A168E" w:rsidRDefault="000A168E" w:rsidP="007706DD">
            <w:pPr>
              <w:rPr>
                <w:rFonts w:ascii="Arial" w:hAnsi="Arial" w:cs="Arial"/>
                <w:color w:val="000000"/>
                <w:sz w:val="18"/>
                <w:szCs w:val="18"/>
                <w:lang w:val="en-GB"/>
              </w:rPr>
            </w:pPr>
            <w:r>
              <w:rPr>
                <w:rFonts w:ascii="Arial" w:hAnsi="Arial" w:cs="Arial"/>
                <w:color w:val="000000"/>
                <w:sz w:val="18"/>
                <w:szCs w:val="18"/>
                <w:lang w:val="en-GB"/>
              </w:rPr>
              <w:t>2-7</w:t>
            </w:r>
          </w:p>
        </w:tc>
        <w:tc>
          <w:tcPr>
            <w:tcW w:w="3119" w:type="dxa"/>
            <w:tcMar>
              <w:top w:w="57" w:type="dxa"/>
              <w:bottom w:w="57" w:type="dxa"/>
            </w:tcMar>
          </w:tcPr>
          <w:p w14:paraId="0EE601FE" w14:textId="77777777" w:rsidR="000A168E" w:rsidRPr="009D41D8" w:rsidRDefault="000A168E" w:rsidP="007706DD">
            <w:pPr>
              <w:rPr>
                <w:rFonts w:ascii="Arial" w:hAnsi="Arial" w:cs="Arial"/>
                <w:sz w:val="18"/>
                <w:szCs w:val="18"/>
                <w:lang w:val="en-GB"/>
              </w:rPr>
            </w:pPr>
            <w:r w:rsidRPr="009D41D8">
              <w:rPr>
                <w:rFonts w:ascii="Arial" w:hAnsi="Arial" w:cs="Arial"/>
                <w:sz w:val="18"/>
                <w:szCs w:val="18"/>
                <w:lang w:val="en-GB"/>
              </w:rPr>
              <w:t>Presentation of the report of the Candidatures Committee</w:t>
            </w:r>
          </w:p>
          <w:p w14:paraId="5084F60A" w14:textId="28E73355" w:rsidR="000A168E" w:rsidRPr="009D41D8" w:rsidRDefault="000A168E" w:rsidP="007706DD">
            <w:pPr>
              <w:rPr>
                <w:rFonts w:ascii="Arial" w:hAnsi="Arial" w:cs="Arial"/>
                <w:sz w:val="18"/>
                <w:szCs w:val="18"/>
                <w:lang w:val="en-GB"/>
              </w:rPr>
            </w:pPr>
            <w:r w:rsidRPr="009D41D8">
              <w:rPr>
                <w:rFonts w:ascii="Arial" w:hAnsi="Arial" w:cs="Arial"/>
                <w:sz w:val="18"/>
                <w:szCs w:val="18"/>
                <w:lang w:val="en-GB"/>
              </w:rPr>
              <w:lastRenderedPageBreak/>
              <w:t>(Resolution 20GA 2020/6 Adoption of the report of the Candidatures Committee – voted during session)</w:t>
            </w:r>
          </w:p>
        </w:tc>
        <w:tc>
          <w:tcPr>
            <w:tcW w:w="7938" w:type="dxa"/>
            <w:tcMar>
              <w:top w:w="57" w:type="dxa"/>
              <w:bottom w:w="57" w:type="dxa"/>
            </w:tcMar>
          </w:tcPr>
          <w:p w14:paraId="38F5A742" w14:textId="2B72E8AF" w:rsidR="002E0ADD" w:rsidRPr="00483E7E" w:rsidRDefault="002E0ADD" w:rsidP="007706DD">
            <w:pPr>
              <w:rPr>
                <w:rFonts w:ascii="Arial" w:hAnsi="Arial" w:cs="Arial"/>
                <w:sz w:val="18"/>
                <w:szCs w:val="18"/>
                <w:lang w:val="en-GB"/>
              </w:rPr>
            </w:pPr>
            <w:r w:rsidRPr="00483E7E">
              <w:rPr>
                <w:rFonts w:ascii="Arial" w:hAnsi="Arial" w:cs="Arial"/>
                <w:sz w:val="18"/>
                <w:szCs w:val="18"/>
                <w:lang w:val="en-GB"/>
              </w:rPr>
              <w:lastRenderedPageBreak/>
              <w:t>M</w:t>
            </w:r>
            <w:r w:rsidR="00055249">
              <w:rPr>
                <w:rFonts w:ascii="Arial" w:hAnsi="Arial" w:cs="Arial"/>
                <w:sz w:val="18"/>
                <w:szCs w:val="18"/>
                <w:lang w:val="en-GB"/>
              </w:rPr>
              <w:t>.</w:t>
            </w:r>
            <w:r w:rsidRPr="00483E7E">
              <w:rPr>
                <w:rFonts w:ascii="Arial" w:hAnsi="Arial" w:cs="Arial"/>
                <w:sz w:val="18"/>
                <w:szCs w:val="18"/>
                <w:lang w:val="en-GB"/>
              </w:rPr>
              <w:t xml:space="preserve"> Toshiyuki Kono invites Alfredo Conti to present the report of the Candidatures Committee.</w:t>
            </w:r>
          </w:p>
          <w:p w14:paraId="3CEE214A" w14:textId="57798D7B" w:rsidR="002E0ADD" w:rsidRPr="004E2F26" w:rsidRDefault="004B59A9" w:rsidP="007706DD">
            <w:pPr>
              <w:rPr>
                <w:rFonts w:ascii="Arial" w:hAnsi="Arial" w:cs="Arial"/>
                <w:b/>
                <w:i/>
                <w:color w:val="C00000"/>
                <w:sz w:val="18"/>
                <w:szCs w:val="18"/>
                <w:lang w:val="en-GB"/>
              </w:rPr>
            </w:pPr>
            <w:r w:rsidRPr="002C392B">
              <w:rPr>
                <w:rFonts w:ascii="Arial" w:hAnsi="Arial" w:cs="Arial"/>
                <w:b/>
                <w:sz w:val="18"/>
                <w:szCs w:val="18"/>
                <w:lang w:val="en-GB"/>
              </w:rPr>
              <w:t>See full report in Annex A.</w:t>
            </w:r>
          </w:p>
          <w:p w14:paraId="371AFDE3" w14:textId="77777777" w:rsidR="002D5510" w:rsidRPr="004E2F26" w:rsidRDefault="002D5510" w:rsidP="007706DD">
            <w:pPr>
              <w:rPr>
                <w:rFonts w:ascii="Helvetica" w:eastAsia="Calibri" w:hAnsi="Helvetica" w:cs="Helvetica"/>
                <w:sz w:val="18"/>
                <w:szCs w:val="18"/>
                <w:lang w:val="en-GB"/>
              </w:rPr>
            </w:pPr>
          </w:p>
          <w:p w14:paraId="3BD136B0" w14:textId="4256C047" w:rsidR="002D5510" w:rsidRPr="003B2038" w:rsidRDefault="002D5510" w:rsidP="007706DD">
            <w:pPr>
              <w:rPr>
                <w:rFonts w:ascii="Helvetica" w:eastAsia="Calibri" w:hAnsi="Helvetica" w:cs="Helvetica"/>
                <w:sz w:val="18"/>
                <w:szCs w:val="18"/>
                <w:lang w:val="en-GB"/>
              </w:rPr>
            </w:pPr>
            <w:r w:rsidRPr="003B2038">
              <w:rPr>
                <w:rFonts w:ascii="Helvetica" w:eastAsia="Calibri" w:hAnsi="Helvetica" w:cs="Helvetica"/>
                <w:sz w:val="18"/>
                <w:szCs w:val="18"/>
                <w:lang w:val="en-GB"/>
              </w:rPr>
              <w:lastRenderedPageBreak/>
              <w:t>M</w:t>
            </w:r>
            <w:r w:rsidR="00055249">
              <w:rPr>
                <w:rFonts w:ascii="Helvetica" w:eastAsia="Calibri" w:hAnsi="Helvetica" w:cs="Helvetica"/>
                <w:sz w:val="18"/>
                <w:szCs w:val="18"/>
                <w:lang w:val="en-GB"/>
              </w:rPr>
              <w:t>.</w:t>
            </w:r>
            <w:r w:rsidRPr="003B2038">
              <w:rPr>
                <w:rFonts w:ascii="Helvetica" w:eastAsia="Calibri" w:hAnsi="Helvetica" w:cs="Helvetica"/>
                <w:sz w:val="18"/>
                <w:szCs w:val="18"/>
                <w:lang w:val="en-GB"/>
              </w:rPr>
              <w:t xml:space="preserve"> </w:t>
            </w:r>
            <w:r w:rsidRPr="003B2038">
              <w:rPr>
                <w:rFonts w:ascii="Arial" w:hAnsi="Arial" w:cs="Arial"/>
                <w:sz w:val="18"/>
                <w:szCs w:val="18"/>
                <w:lang w:val="en-GB"/>
              </w:rPr>
              <w:t>Toshiyuki</w:t>
            </w:r>
            <w:r w:rsidRPr="003B2038">
              <w:rPr>
                <w:rFonts w:ascii="Helvetica" w:eastAsia="Calibri" w:hAnsi="Helvetica" w:cs="Helvetica"/>
                <w:sz w:val="18"/>
                <w:szCs w:val="18"/>
                <w:lang w:val="en-GB"/>
              </w:rPr>
              <w:t xml:space="preserve"> Kono invites the voting members to vote for the adoption of this resolution (via the Zoom </w:t>
            </w:r>
            <w:proofErr w:type="spellStart"/>
            <w:r w:rsidRPr="003B2038">
              <w:rPr>
                <w:rFonts w:ascii="Helvetica" w:eastAsia="Calibri" w:hAnsi="Helvetica" w:cs="Helvetica"/>
                <w:sz w:val="18"/>
                <w:szCs w:val="18"/>
                <w:lang w:val="en-GB"/>
              </w:rPr>
              <w:t>chatbox</w:t>
            </w:r>
            <w:proofErr w:type="spellEnd"/>
            <w:r w:rsidRPr="003B2038">
              <w:rPr>
                <w:rFonts w:ascii="Helvetica" w:eastAsia="Calibri" w:hAnsi="Helvetica" w:cs="Helvetica"/>
                <w:sz w:val="18"/>
                <w:szCs w:val="18"/>
                <w:lang w:val="en-GB"/>
              </w:rPr>
              <w:t>). M</w:t>
            </w:r>
            <w:r w:rsidR="00055249">
              <w:rPr>
                <w:rFonts w:ascii="Helvetica" w:eastAsia="Calibri" w:hAnsi="Helvetica" w:cs="Helvetica"/>
                <w:sz w:val="18"/>
                <w:szCs w:val="18"/>
                <w:lang w:val="en-GB"/>
              </w:rPr>
              <w:t>.</w:t>
            </w:r>
            <w:r w:rsidRPr="003B2038">
              <w:rPr>
                <w:rFonts w:ascii="Helvetica" w:eastAsia="Calibri" w:hAnsi="Helvetica" w:cs="Helvetica"/>
                <w:sz w:val="18"/>
                <w:szCs w:val="18"/>
                <w:lang w:val="en-GB"/>
              </w:rPr>
              <w:t xml:space="preserve"> </w:t>
            </w:r>
            <w:r w:rsidRPr="003B2038">
              <w:rPr>
                <w:rFonts w:ascii="Arial" w:hAnsi="Arial" w:cs="Arial"/>
                <w:sz w:val="18"/>
                <w:szCs w:val="18"/>
                <w:lang w:val="en-GB"/>
              </w:rPr>
              <w:t>Gideon Koren says no abstentions were noted or objections raised</w:t>
            </w:r>
            <w:r w:rsidRPr="003B2038">
              <w:rPr>
                <w:rFonts w:ascii="Helvetica" w:eastAsia="Calibri" w:hAnsi="Helvetica" w:cs="Helvetica"/>
                <w:sz w:val="18"/>
                <w:szCs w:val="18"/>
                <w:lang w:val="en-GB"/>
              </w:rPr>
              <w:t>.</w:t>
            </w:r>
          </w:p>
          <w:p w14:paraId="642BD740" w14:textId="5FC34D65" w:rsidR="002D5510" w:rsidRPr="003B2038" w:rsidRDefault="00055249" w:rsidP="007706DD">
            <w:pPr>
              <w:rPr>
                <w:rFonts w:ascii="Helvetica" w:eastAsia="Calibri" w:hAnsi="Helvetica" w:cs="Helvetica"/>
                <w:sz w:val="18"/>
                <w:szCs w:val="18"/>
                <w:lang w:val="en-GB"/>
              </w:rPr>
            </w:pPr>
            <w:r>
              <w:rPr>
                <w:rFonts w:ascii="Helvetica" w:eastAsia="Calibri" w:hAnsi="Helvetica" w:cs="Helvetica"/>
                <w:sz w:val="18"/>
                <w:szCs w:val="18"/>
                <w:lang w:val="en-GB"/>
              </w:rPr>
              <w:t>The r</w:t>
            </w:r>
            <w:r w:rsidR="002D5510" w:rsidRPr="003B2038">
              <w:rPr>
                <w:rFonts w:ascii="Helvetica" w:eastAsia="Calibri" w:hAnsi="Helvetica" w:cs="Helvetica"/>
                <w:sz w:val="18"/>
                <w:szCs w:val="18"/>
                <w:lang w:val="en-GB"/>
              </w:rPr>
              <w:t>esolution is adopted.</w:t>
            </w:r>
          </w:p>
          <w:p w14:paraId="66747FC7" w14:textId="1E56F3ED" w:rsidR="002D5510" w:rsidRPr="003B2038" w:rsidRDefault="002D5510" w:rsidP="007706DD">
            <w:pPr>
              <w:rPr>
                <w:rFonts w:ascii="Helvetica" w:eastAsia="Calibri" w:hAnsi="Helvetica" w:cs="Helvetica"/>
                <w:sz w:val="18"/>
                <w:szCs w:val="18"/>
                <w:lang w:val="en-GB"/>
              </w:rPr>
            </w:pPr>
          </w:p>
          <w:p w14:paraId="08D87D87" w14:textId="77292FD8" w:rsidR="002D5510" w:rsidRPr="003B2038" w:rsidRDefault="002D5510" w:rsidP="007706DD">
            <w:pPr>
              <w:rPr>
                <w:rFonts w:ascii="Helvetica" w:eastAsia="Calibri" w:hAnsi="Helvetica" w:cs="Helvetica"/>
                <w:sz w:val="18"/>
                <w:szCs w:val="18"/>
                <w:lang w:val="en-GB"/>
              </w:rPr>
            </w:pPr>
            <w:r w:rsidRPr="003B2038">
              <w:rPr>
                <w:rFonts w:ascii="Helvetica" w:eastAsia="Calibri" w:hAnsi="Helvetica" w:cs="Helvetica"/>
                <w:sz w:val="18"/>
                <w:szCs w:val="18"/>
                <w:lang w:val="en-GB"/>
              </w:rPr>
              <w:t>M</w:t>
            </w:r>
            <w:r w:rsidR="00055249">
              <w:rPr>
                <w:rFonts w:ascii="Helvetica" w:eastAsia="Calibri" w:hAnsi="Helvetica" w:cs="Helvetica"/>
                <w:sz w:val="18"/>
                <w:szCs w:val="18"/>
                <w:lang w:val="en-GB"/>
              </w:rPr>
              <w:t>.</w:t>
            </w:r>
            <w:r w:rsidRPr="003B2038">
              <w:rPr>
                <w:rFonts w:ascii="Helvetica" w:eastAsia="Calibri" w:hAnsi="Helvetica" w:cs="Helvetica"/>
                <w:sz w:val="18"/>
                <w:szCs w:val="18"/>
                <w:lang w:val="en-GB"/>
              </w:rPr>
              <w:t xml:space="preserve"> </w:t>
            </w:r>
            <w:r w:rsidRPr="003B2038">
              <w:rPr>
                <w:rFonts w:ascii="Arial" w:hAnsi="Arial" w:cs="Arial"/>
                <w:sz w:val="18"/>
                <w:szCs w:val="18"/>
                <w:lang w:val="en-GB"/>
              </w:rPr>
              <w:t>Toshiyuki</w:t>
            </w:r>
            <w:r w:rsidRPr="003B2038">
              <w:rPr>
                <w:rFonts w:ascii="Helvetica" w:eastAsia="Calibri" w:hAnsi="Helvetica" w:cs="Helvetica"/>
                <w:sz w:val="18"/>
                <w:szCs w:val="18"/>
                <w:lang w:val="en-GB"/>
              </w:rPr>
              <w:t xml:space="preserve"> Kon</w:t>
            </w:r>
            <w:r w:rsidR="00055249">
              <w:rPr>
                <w:rFonts w:ascii="Helvetica" w:eastAsia="Calibri" w:hAnsi="Helvetica" w:cs="Helvetica"/>
                <w:sz w:val="18"/>
                <w:szCs w:val="18"/>
                <w:lang w:val="en-GB"/>
              </w:rPr>
              <w:t xml:space="preserve">o reminds that voting platform </w:t>
            </w:r>
            <w:r w:rsidRPr="003B2038">
              <w:rPr>
                <w:rFonts w:ascii="Helvetica" w:eastAsia="Calibri" w:hAnsi="Helvetica" w:cs="Helvetica"/>
                <w:sz w:val="18"/>
                <w:szCs w:val="18"/>
                <w:lang w:val="en-GB"/>
              </w:rPr>
              <w:t xml:space="preserve">1 will be opened at </w:t>
            </w:r>
            <w:r w:rsidR="00F85EBA" w:rsidRPr="003B2038">
              <w:rPr>
                <w:rFonts w:ascii="Helvetica" w:eastAsia="Calibri" w:hAnsi="Helvetica" w:cs="Helvetica"/>
                <w:sz w:val="18"/>
                <w:szCs w:val="18"/>
                <w:lang w:val="en-GB"/>
              </w:rPr>
              <w:t>2</w:t>
            </w:r>
            <w:r w:rsidR="00055249">
              <w:rPr>
                <w:rFonts w:ascii="Helvetica" w:eastAsia="Calibri" w:hAnsi="Helvetica" w:cs="Helvetica"/>
                <w:sz w:val="18"/>
                <w:szCs w:val="18"/>
                <w:lang w:val="en-GB"/>
              </w:rPr>
              <w:t>:00 pm</w:t>
            </w:r>
            <w:r w:rsidR="00F85EBA" w:rsidRPr="003B2038">
              <w:rPr>
                <w:rFonts w:ascii="Helvetica" w:eastAsia="Calibri" w:hAnsi="Helvetica" w:cs="Helvetica"/>
                <w:sz w:val="18"/>
                <w:szCs w:val="18"/>
                <w:lang w:val="en-GB"/>
              </w:rPr>
              <w:t xml:space="preserve"> Paris time</w:t>
            </w:r>
            <w:r w:rsidRPr="003B2038">
              <w:rPr>
                <w:rFonts w:ascii="Helvetica" w:eastAsia="Calibri" w:hAnsi="Helvetica" w:cs="Helvetica"/>
                <w:sz w:val="18"/>
                <w:szCs w:val="18"/>
                <w:lang w:val="en-GB"/>
              </w:rPr>
              <w:t xml:space="preserve"> on the 3</w:t>
            </w:r>
            <w:r w:rsidRPr="003B2038">
              <w:rPr>
                <w:rFonts w:ascii="Helvetica" w:eastAsia="Calibri" w:hAnsi="Helvetica" w:cs="Helvetica"/>
                <w:sz w:val="18"/>
                <w:szCs w:val="18"/>
                <w:vertAlign w:val="superscript"/>
                <w:lang w:val="en-GB"/>
              </w:rPr>
              <w:t>rd</w:t>
            </w:r>
            <w:r w:rsidRPr="003B2038">
              <w:rPr>
                <w:rFonts w:ascii="Helvetica" w:eastAsia="Calibri" w:hAnsi="Helvetica" w:cs="Helvetica"/>
                <w:sz w:val="18"/>
                <w:szCs w:val="18"/>
                <w:lang w:val="en-GB"/>
              </w:rPr>
              <w:t xml:space="preserve"> of December 2020 for 24 hours for the election of the 20 Board members.</w:t>
            </w:r>
            <w:r w:rsidR="00F85EBA" w:rsidRPr="003B2038">
              <w:rPr>
                <w:rFonts w:ascii="Helvetica" w:eastAsia="Calibri" w:hAnsi="Helvetica" w:cs="Helvetica"/>
                <w:sz w:val="18"/>
                <w:szCs w:val="18"/>
                <w:lang w:val="en-GB"/>
              </w:rPr>
              <w:t xml:space="preserve"> On the evening of 4 December, results of the </w:t>
            </w:r>
            <w:r w:rsidR="00864208" w:rsidRPr="003B2038">
              <w:rPr>
                <w:rFonts w:ascii="Helvetica" w:eastAsia="Calibri" w:hAnsi="Helvetica" w:cs="Helvetica"/>
                <w:sz w:val="18"/>
                <w:szCs w:val="18"/>
                <w:lang w:val="en-GB"/>
              </w:rPr>
              <w:t>first round</w:t>
            </w:r>
            <w:r w:rsidR="00F85EBA" w:rsidRPr="003B2038">
              <w:rPr>
                <w:rFonts w:ascii="Helvetica" w:eastAsia="Calibri" w:hAnsi="Helvetica" w:cs="Helvetica"/>
                <w:sz w:val="18"/>
                <w:szCs w:val="18"/>
                <w:lang w:val="en-GB"/>
              </w:rPr>
              <w:t xml:space="preserve"> of voting will be announced by email.</w:t>
            </w:r>
          </w:p>
          <w:p w14:paraId="1547CE30" w14:textId="7EBDC89F" w:rsidR="00F85EBA" w:rsidRPr="003B2038" w:rsidRDefault="00F85EBA" w:rsidP="007706DD">
            <w:pPr>
              <w:rPr>
                <w:rFonts w:ascii="Helvetica" w:eastAsia="Calibri" w:hAnsi="Helvetica" w:cs="Helvetica"/>
                <w:sz w:val="18"/>
                <w:szCs w:val="18"/>
                <w:lang w:val="en-GB"/>
              </w:rPr>
            </w:pPr>
          </w:p>
          <w:p w14:paraId="51C67D03" w14:textId="65E2EB2F" w:rsidR="00F85EBA" w:rsidRPr="003B2038" w:rsidRDefault="00F85EBA" w:rsidP="007706DD">
            <w:pPr>
              <w:rPr>
                <w:rFonts w:ascii="Helvetica" w:eastAsia="Calibri" w:hAnsi="Helvetica" w:cs="Helvetica"/>
                <w:sz w:val="18"/>
                <w:szCs w:val="18"/>
                <w:lang w:val="en-GB"/>
              </w:rPr>
            </w:pPr>
            <w:r w:rsidRPr="003B2038">
              <w:rPr>
                <w:rFonts w:ascii="Helvetica" w:eastAsia="Calibri" w:hAnsi="Helvetica" w:cs="Helvetica"/>
                <w:sz w:val="18"/>
                <w:szCs w:val="18"/>
                <w:lang w:val="en-GB"/>
              </w:rPr>
              <w:t>Next online session will be held on December 7.</w:t>
            </w:r>
          </w:p>
          <w:p w14:paraId="04ECBCAA" w14:textId="090E7989" w:rsidR="002D5510" w:rsidRPr="003B2038" w:rsidRDefault="002D5510" w:rsidP="007706DD">
            <w:pPr>
              <w:rPr>
                <w:rFonts w:ascii="Helvetica" w:eastAsia="Calibri" w:hAnsi="Helvetica" w:cs="Helvetica"/>
                <w:sz w:val="18"/>
                <w:szCs w:val="18"/>
                <w:lang w:val="en-GB"/>
              </w:rPr>
            </w:pPr>
          </w:p>
          <w:p w14:paraId="0B5943F4" w14:textId="406A9ABB" w:rsidR="002D5510" w:rsidRPr="003B2038" w:rsidRDefault="00864208" w:rsidP="007706DD">
            <w:pPr>
              <w:rPr>
                <w:rFonts w:ascii="Helvetica" w:eastAsia="Calibri" w:hAnsi="Helvetica" w:cs="Helvetica"/>
                <w:sz w:val="18"/>
                <w:szCs w:val="18"/>
                <w:lang w:val="en-GB"/>
              </w:rPr>
            </w:pPr>
            <w:r w:rsidRPr="003B2038">
              <w:rPr>
                <w:rFonts w:ascii="Helvetica" w:eastAsia="Calibri" w:hAnsi="Helvetica" w:cs="Helvetica"/>
                <w:sz w:val="18"/>
                <w:szCs w:val="18"/>
                <w:lang w:val="en-GB"/>
              </w:rPr>
              <w:t>M. Kono declares t</w:t>
            </w:r>
            <w:r w:rsidR="00483E7E" w:rsidRPr="003B2038">
              <w:rPr>
                <w:rFonts w:ascii="Helvetica" w:eastAsia="Calibri" w:hAnsi="Helvetica" w:cs="Helvetica"/>
                <w:sz w:val="18"/>
                <w:szCs w:val="18"/>
                <w:lang w:val="en-GB"/>
              </w:rPr>
              <w:t>oday’s agenda is completed</w:t>
            </w:r>
            <w:r w:rsidR="002D5510" w:rsidRPr="003B2038">
              <w:rPr>
                <w:rFonts w:ascii="Helvetica" w:eastAsia="Calibri" w:hAnsi="Helvetica" w:cs="Helvetica"/>
                <w:sz w:val="18"/>
                <w:szCs w:val="18"/>
                <w:lang w:val="en-GB"/>
              </w:rPr>
              <w:t>.</w:t>
            </w:r>
          </w:p>
          <w:p w14:paraId="60A96ED6" w14:textId="0DF15D8A" w:rsidR="002D5510" w:rsidRPr="003B2038" w:rsidRDefault="00F85EBA" w:rsidP="007706DD">
            <w:pPr>
              <w:rPr>
                <w:rFonts w:ascii="Helvetica" w:eastAsia="Calibri" w:hAnsi="Helvetica" w:cs="Helvetica"/>
                <w:sz w:val="18"/>
                <w:szCs w:val="18"/>
                <w:lang w:val="en-GB"/>
              </w:rPr>
            </w:pPr>
            <w:r w:rsidRPr="003B2038">
              <w:rPr>
                <w:rFonts w:ascii="Helvetica" w:eastAsia="Calibri" w:hAnsi="Helvetica" w:cs="Helvetica"/>
                <w:sz w:val="18"/>
                <w:szCs w:val="18"/>
                <w:lang w:val="en-GB"/>
              </w:rPr>
              <w:t>Ms</w:t>
            </w:r>
            <w:r w:rsidR="00055249">
              <w:rPr>
                <w:rFonts w:ascii="Helvetica" w:eastAsia="Calibri" w:hAnsi="Helvetica" w:cs="Helvetica"/>
                <w:sz w:val="18"/>
                <w:szCs w:val="18"/>
                <w:lang w:val="en-GB"/>
              </w:rPr>
              <w:t xml:space="preserve"> Jungeblodt takes the floor to add</w:t>
            </w:r>
            <w:r w:rsidRPr="003B2038">
              <w:rPr>
                <w:rFonts w:ascii="Helvetica" w:eastAsia="Calibri" w:hAnsi="Helvetica" w:cs="Helvetica"/>
                <w:sz w:val="18"/>
                <w:szCs w:val="18"/>
                <w:lang w:val="en-GB"/>
              </w:rPr>
              <w:t xml:space="preserve"> that the list as presented by Alfredo </w:t>
            </w:r>
            <w:r w:rsidR="00055249">
              <w:rPr>
                <w:rFonts w:ascii="Helvetica" w:eastAsia="Calibri" w:hAnsi="Helvetica" w:cs="Helvetica"/>
                <w:sz w:val="18"/>
                <w:szCs w:val="18"/>
                <w:lang w:val="en-GB"/>
              </w:rPr>
              <w:t xml:space="preserve">Conti </w:t>
            </w:r>
            <w:r w:rsidRPr="003B2038">
              <w:rPr>
                <w:rFonts w:ascii="Helvetica" w:eastAsia="Calibri" w:hAnsi="Helvetica" w:cs="Helvetica"/>
                <w:sz w:val="18"/>
                <w:szCs w:val="18"/>
                <w:lang w:val="en-GB"/>
              </w:rPr>
              <w:t>shows the positions for w</w:t>
            </w:r>
            <w:r w:rsidR="00055249">
              <w:rPr>
                <w:rFonts w:ascii="Helvetica" w:eastAsia="Calibri" w:hAnsi="Helvetica" w:cs="Helvetica"/>
                <w:sz w:val="18"/>
                <w:szCs w:val="18"/>
                <w:lang w:val="en-GB"/>
              </w:rPr>
              <w:t>hich each candidate is running - b</w:t>
            </w:r>
            <w:r w:rsidRPr="003B2038">
              <w:rPr>
                <w:rFonts w:ascii="Helvetica" w:eastAsia="Calibri" w:hAnsi="Helvetica" w:cs="Helvetica"/>
                <w:sz w:val="18"/>
                <w:szCs w:val="18"/>
                <w:lang w:val="en-GB"/>
              </w:rPr>
              <w:t>ut the new ICOMOS Statutes say that the candidates all have to be elected to the Board first. All the names on this list will thus appear on the voting platform 1 devoted to the Board members.</w:t>
            </w:r>
          </w:p>
          <w:p w14:paraId="58832FE5" w14:textId="77777777" w:rsidR="002D5510" w:rsidRPr="00612FDE" w:rsidRDefault="002D5510" w:rsidP="007706DD">
            <w:pPr>
              <w:rPr>
                <w:rFonts w:ascii="Arial" w:hAnsi="Arial" w:cs="Arial"/>
                <w:sz w:val="18"/>
                <w:szCs w:val="18"/>
                <w:lang w:val="en-GB"/>
              </w:rPr>
            </w:pPr>
          </w:p>
          <w:p w14:paraId="620C412C" w14:textId="6F4FACD7" w:rsidR="002E0ADD" w:rsidRPr="00612FDE" w:rsidRDefault="002E0ADD" w:rsidP="007706DD">
            <w:pPr>
              <w:rPr>
                <w:rFonts w:ascii="Helvetica" w:eastAsia="MS Mincho" w:hAnsi="Helvetica" w:cs="Helvetica"/>
                <w:b/>
                <w:color w:val="215B33"/>
                <w:sz w:val="22"/>
                <w:szCs w:val="22"/>
                <w:lang w:val="en-GB"/>
              </w:rPr>
            </w:pPr>
          </w:p>
          <w:p w14:paraId="0FB6754C" w14:textId="76B5D692" w:rsidR="002E0ADD" w:rsidRPr="00612FDE" w:rsidRDefault="002E0ADD" w:rsidP="007706DD">
            <w:pPr>
              <w:rPr>
                <w:rFonts w:ascii="Helvetica" w:eastAsia="MS Mincho" w:hAnsi="Helvetica" w:cs="Helvetica"/>
                <w:b/>
                <w:color w:val="215B33"/>
                <w:sz w:val="22"/>
                <w:szCs w:val="22"/>
                <w:lang w:val="en-GB"/>
              </w:rPr>
            </w:pPr>
            <w:r w:rsidRPr="00612FDE">
              <w:rPr>
                <w:rFonts w:ascii="Helvetica" w:eastAsia="MS Mincho" w:hAnsi="Helvetica" w:cs="Helvetica"/>
                <w:b/>
                <w:color w:val="215B33"/>
                <w:sz w:val="22"/>
                <w:szCs w:val="22"/>
                <w:lang w:val="en-GB"/>
              </w:rPr>
              <w:t xml:space="preserve">Resolution 20GA 2020/6 - </w:t>
            </w:r>
            <w:bookmarkStart w:id="8" w:name="_Hlk57385110"/>
            <w:bookmarkStart w:id="9" w:name="_Hlk55836203"/>
            <w:r w:rsidRPr="00612FDE">
              <w:rPr>
                <w:rFonts w:ascii="Helvetica" w:eastAsia="MS Mincho" w:hAnsi="Helvetica" w:cs="Helvetica"/>
                <w:b/>
                <w:color w:val="215B33"/>
                <w:sz w:val="22"/>
                <w:szCs w:val="22"/>
                <w:lang w:val="en-GB"/>
              </w:rPr>
              <w:t>Presentation of the report of the Candidatures Committee</w:t>
            </w:r>
            <w:bookmarkEnd w:id="8"/>
          </w:p>
          <w:bookmarkEnd w:id="9"/>
          <w:p w14:paraId="65BE94DC" w14:textId="77777777" w:rsidR="002E0ADD" w:rsidRPr="00483E7E" w:rsidRDefault="002E0ADD" w:rsidP="007706DD">
            <w:pPr>
              <w:rPr>
                <w:rFonts w:ascii="Helvetica" w:hAnsi="Helvetica" w:cs="Helvetica"/>
                <w:color w:val="000000"/>
                <w:sz w:val="20"/>
                <w:szCs w:val="19"/>
                <w:lang w:val="en-GB"/>
              </w:rPr>
            </w:pPr>
          </w:p>
          <w:p w14:paraId="5B61BB39" w14:textId="77777777" w:rsidR="002E0ADD" w:rsidRPr="00483E7E" w:rsidRDefault="002E0ADD" w:rsidP="007706DD">
            <w:pPr>
              <w:rPr>
                <w:rFonts w:ascii="Helvetica" w:hAnsi="Helvetica" w:cs="Helvetica"/>
                <w:sz w:val="18"/>
                <w:szCs w:val="19"/>
                <w:lang w:val="en-GB"/>
              </w:rPr>
            </w:pPr>
            <w:r w:rsidRPr="00483E7E">
              <w:rPr>
                <w:rFonts w:ascii="Helvetica" w:hAnsi="Helvetica" w:cs="Helvetica"/>
                <w:b/>
                <w:sz w:val="18"/>
                <w:szCs w:val="19"/>
                <w:lang w:val="en-GB"/>
              </w:rPr>
              <w:t>The 20</w:t>
            </w:r>
            <w:r w:rsidRPr="00483E7E">
              <w:rPr>
                <w:rFonts w:ascii="Helvetica" w:hAnsi="Helvetica" w:cs="Helvetica"/>
                <w:b/>
                <w:sz w:val="18"/>
                <w:szCs w:val="19"/>
                <w:vertAlign w:val="superscript"/>
                <w:lang w:val="en-GB"/>
              </w:rPr>
              <w:t>th</w:t>
            </w:r>
            <w:r w:rsidRPr="00483E7E">
              <w:rPr>
                <w:rFonts w:ascii="Helvetica" w:hAnsi="Helvetica" w:cs="Helvetica"/>
                <w:b/>
                <w:sz w:val="18"/>
                <w:szCs w:val="19"/>
                <w:lang w:val="en-GB"/>
              </w:rPr>
              <w:t xml:space="preserve"> General Assembly of ICOMOS </w:t>
            </w:r>
            <w:r w:rsidRPr="00483E7E">
              <w:rPr>
                <w:rFonts w:ascii="Helvetica" w:hAnsi="Helvetica" w:cs="Helvetica"/>
                <w:b/>
                <w:sz w:val="18"/>
                <w:szCs w:val="19"/>
                <w:u w:val="single"/>
                <w:lang w:val="en-GB"/>
              </w:rPr>
              <w:t>adopts</w:t>
            </w:r>
            <w:r w:rsidRPr="00483E7E">
              <w:rPr>
                <w:rFonts w:ascii="Helvetica" w:hAnsi="Helvetica" w:cs="Helvetica"/>
                <w:sz w:val="18"/>
                <w:szCs w:val="19"/>
                <w:lang w:val="en-GB"/>
              </w:rPr>
              <w:t xml:space="preserve"> the report of the Candidatures Committee, according to which the following candidates shall be eligible by the General Assembly for the offices indicated:</w:t>
            </w:r>
          </w:p>
          <w:p w14:paraId="4F586AD9" w14:textId="77777777" w:rsidR="002E0ADD" w:rsidRPr="00483E7E" w:rsidRDefault="002E0ADD" w:rsidP="007706DD">
            <w:pPr>
              <w:rPr>
                <w:rFonts w:ascii="Helvetica" w:hAnsi="Helvetica" w:cs="Helvetica"/>
                <w:sz w:val="18"/>
                <w:szCs w:val="19"/>
                <w:lang w:val="en-GB"/>
              </w:rPr>
            </w:pPr>
          </w:p>
          <w:p w14:paraId="0E07EB50" w14:textId="77777777" w:rsidR="002E0ADD" w:rsidRPr="00483E7E" w:rsidRDefault="002E0ADD" w:rsidP="007706DD">
            <w:pPr>
              <w:rPr>
                <w:rFonts w:ascii="Helvetica" w:hAnsi="Helvetica" w:cs="Helvetica"/>
                <w:b/>
                <w:sz w:val="18"/>
                <w:szCs w:val="19"/>
                <w:lang w:val="en-GB"/>
              </w:rPr>
            </w:pPr>
            <w:r w:rsidRPr="00483E7E">
              <w:rPr>
                <w:rFonts w:ascii="Helvetica" w:hAnsi="Helvetica" w:cs="Helvetica"/>
                <w:b/>
                <w:sz w:val="18"/>
                <w:szCs w:val="19"/>
                <w:lang w:val="en-GB"/>
              </w:rPr>
              <w:t>For the position of President:</w:t>
            </w:r>
          </w:p>
          <w:p w14:paraId="60DB25CA"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Teresa Patricio (Belgium)</w:t>
            </w:r>
          </w:p>
          <w:p w14:paraId="5245AC65" w14:textId="77777777" w:rsidR="002E0ADD" w:rsidRPr="00483E7E" w:rsidRDefault="002E0ADD" w:rsidP="007706DD">
            <w:pPr>
              <w:rPr>
                <w:rFonts w:ascii="Helvetica" w:hAnsi="Helvetica" w:cs="Helvetica"/>
                <w:sz w:val="18"/>
                <w:szCs w:val="19"/>
                <w:lang w:val="en-GB"/>
              </w:rPr>
            </w:pPr>
          </w:p>
          <w:p w14:paraId="55F37BC0" w14:textId="77777777" w:rsidR="002E0ADD" w:rsidRPr="00483E7E" w:rsidRDefault="002E0ADD" w:rsidP="007706DD">
            <w:pPr>
              <w:rPr>
                <w:rFonts w:ascii="Helvetica" w:hAnsi="Helvetica" w:cs="Helvetica"/>
                <w:b/>
                <w:sz w:val="18"/>
                <w:szCs w:val="19"/>
                <w:lang w:val="en-GB"/>
              </w:rPr>
            </w:pPr>
            <w:r w:rsidRPr="00483E7E">
              <w:rPr>
                <w:rFonts w:ascii="Helvetica" w:hAnsi="Helvetica" w:cs="Helvetica"/>
                <w:b/>
                <w:sz w:val="18"/>
                <w:szCs w:val="19"/>
                <w:lang w:val="en-GB"/>
              </w:rPr>
              <w:t>For the position of Secretary General:</w:t>
            </w:r>
          </w:p>
          <w:p w14:paraId="78DF6584"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Fabian Llisterri (Spain)</w:t>
            </w:r>
          </w:p>
          <w:p w14:paraId="2D4660F4"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Mario Santana Quintero (Canada)</w:t>
            </w:r>
          </w:p>
          <w:p w14:paraId="00024EFB" w14:textId="77777777" w:rsidR="002E0ADD" w:rsidRPr="00483E7E" w:rsidRDefault="002E0ADD" w:rsidP="007706DD">
            <w:pPr>
              <w:rPr>
                <w:rFonts w:ascii="Helvetica" w:hAnsi="Helvetica" w:cs="Helvetica"/>
                <w:sz w:val="18"/>
                <w:szCs w:val="19"/>
                <w:lang w:val="en-GB"/>
              </w:rPr>
            </w:pPr>
          </w:p>
          <w:p w14:paraId="739C9A98" w14:textId="77777777" w:rsidR="002E0ADD" w:rsidRPr="00483E7E" w:rsidRDefault="002E0ADD" w:rsidP="007706DD">
            <w:pPr>
              <w:rPr>
                <w:rFonts w:ascii="Helvetica" w:hAnsi="Helvetica" w:cs="Helvetica"/>
                <w:b/>
                <w:sz w:val="18"/>
                <w:szCs w:val="19"/>
                <w:lang w:val="en-GB"/>
              </w:rPr>
            </w:pPr>
            <w:r w:rsidRPr="00483E7E">
              <w:rPr>
                <w:rFonts w:ascii="Helvetica" w:hAnsi="Helvetica" w:cs="Helvetica"/>
                <w:b/>
                <w:sz w:val="18"/>
                <w:szCs w:val="19"/>
                <w:lang w:val="en-GB"/>
              </w:rPr>
              <w:t>For the position of Treasure</w:t>
            </w:r>
            <w:r w:rsidRPr="00055249">
              <w:rPr>
                <w:rFonts w:ascii="Helvetica" w:hAnsi="Helvetica" w:cs="Helvetica"/>
                <w:b/>
                <w:color w:val="000000" w:themeColor="text1"/>
                <w:sz w:val="18"/>
                <w:szCs w:val="19"/>
                <w:lang w:val="en-GB"/>
              </w:rPr>
              <w:t>r</w:t>
            </w:r>
            <w:r w:rsidRPr="00483E7E">
              <w:rPr>
                <w:rFonts w:ascii="Helvetica" w:hAnsi="Helvetica" w:cs="Helvetica"/>
                <w:b/>
                <w:sz w:val="18"/>
                <w:szCs w:val="19"/>
                <w:lang w:val="en-GB"/>
              </w:rPr>
              <w:t>:</w:t>
            </w:r>
          </w:p>
          <w:p w14:paraId="59E3A7E3"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Pamela Jerome (USA)</w:t>
            </w:r>
          </w:p>
          <w:p w14:paraId="0DACA209"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 xml:space="preserve">Marc </w:t>
            </w:r>
            <w:proofErr w:type="spellStart"/>
            <w:r w:rsidRPr="00483E7E">
              <w:rPr>
                <w:rFonts w:ascii="Helvetica" w:hAnsi="Helvetica" w:cs="Helvetica"/>
                <w:sz w:val="18"/>
                <w:szCs w:val="19"/>
                <w:lang w:val="en-GB"/>
              </w:rPr>
              <w:t>Kocken</w:t>
            </w:r>
            <w:proofErr w:type="spellEnd"/>
            <w:r w:rsidRPr="00483E7E">
              <w:rPr>
                <w:rFonts w:ascii="Helvetica" w:hAnsi="Helvetica" w:cs="Helvetica"/>
                <w:sz w:val="18"/>
                <w:szCs w:val="19"/>
                <w:lang w:val="en-GB"/>
              </w:rPr>
              <w:t xml:space="preserve"> (Netherlands)</w:t>
            </w:r>
          </w:p>
          <w:p w14:paraId="32D0DC55" w14:textId="77777777" w:rsidR="002E0ADD" w:rsidRPr="00483E7E" w:rsidRDefault="002E0ADD" w:rsidP="007706DD">
            <w:pPr>
              <w:rPr>
                <w:rFonts w:ascii="Helvetica" w:hAnsi="Helvetica" w:cs="Helvetica"/>
                <w:sz w:val="18"/>
                <w:szCs w:val="19"/>
                <w:lang w:val="en-GB"/>
              </w:rPr>
            </w:pPr>
          </w:p>
          <w:p w14:paraId="11A1710A" w14:textId="77777777" w:rsidR="002E0ADD" w:rsidRPr="00483E7E" w:rsidRDefault="002E0ADD" w:rsidP="007706DD">
            <w:pPr>
              <w:rPr>
                <w:rFonts w:ascii="Helvetica" w:hAnsi="Helvetica" w:cs="Helvetica"/>
                <w:b/>
                <w:sz w:val="18"/>
                <w:szCs w:val="19"/>
                <w:lang w:val="en-GB"/>
              </w:rPr>
            </w:pPr>
            <w:r w:rsidRPr="00483E7E">
              <w:rPr>
                <w:rFonts w:ascii="Helvetica" w:hAnsi="Helvetica" w:cs="Helvetica"/>
                <w:b/>
                <w:sz w:val="18"/>
                <w:szCs w:val="19"/>
                <w:lang w:val="en-GB"/>
              </w:rPr>
              <w:t>For the position of Vice President:</w:t>
            </w:r>
          </w:p>
          <w:p w14:paraId="797A3D09"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Riin Alatalu (Estonia)</w:t>
            </w:r>
          </w:p>
          <w:p w14:paraId="61846925"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Bo Jiang (China)</w:t>
            </w:r>
          </w:p>
          <w:p w14:paraId="2FC2996B"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Leonardo Castriota (Brazil)</w:t>
            </w:r>
          </w:p>
          <w:p w14:paraId="578463B4"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 xml:space="preserve">Aboulkacem </w:t>
            </w:r>
            <w:proofErr w:type="spellStart"/>
            <w:r w:rsidRPr="00483E7E">
              <w:rPr>
                <w:rFonts w:ascii="Helvetica" w:hAnsi="Helvetica" w:cs="Helvetica"/>
                <w:sz w:val="18"/>
                <w:szCs w:val="19"/>
                <w:lang w:val="en-GB"/>
              </w:rPr>
              <w:t>Chebri</w:t>
            </w:r>
            <w:proofErr w:type="spellEnd"/>
            <w:r w:rsidRPr="00483E7E">
              <w:rPr>
                <w:rFonts w:ascii="Helvetica" w:hAnsi="Helvetica" w:cs="Helvetica"/>
                <w:sz w:val="18"/>
                <w:szCs w:val="19"/>
                <w:lang w:val="en-GB"/>
              </w:rPr>
              <w:t xml:space="preserve"> (Morocco)</w:t>
            </w:r>
          </w:p>
          <w:p w14:paraId="0CF1D553"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Alpha Diop (Mali)</w:t>
            </w:r>
          </w:p>
          <w:p w14:paraId="349177F7"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Luigi Fusco Girard (Italy)</w:t>
            </w:r>
          </w:p>
          <w:p w14:paraId="4BB41C04"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Khalid El Harrouni (Morocco)</w:t>
            </w:r>
          </w:p>
          <w:p w14:paraId="57A3A4C3"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lastRenderedPageBreak/>
              <w:t>Pamela Jerome (USA) – if not elected to the position of Treasurer</w:t>
            </w:r>
          </w:p>
          <w:p w14:paraId="3BF4A87A"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Mario Santana Quintero (Canada) – if not elected to the position of Secretary General</w:t>
            </w:r>
          </w:p>
          <w:p w14:paraId="33F02FC8" w14:textId="77777777" w:rsidR="002E0ADD" w:rsidRPr="00483E7E" w:rsidRDefault="002E0ADD" w:rsidP="007706DD">
            <w:pPr>
              <w:rPr>
                <w:rFonts w:ascii="Helvetica" w:hAnsi="Helvetica" w:cs="Helvetica"/>
                <w:sz w:val="18"/>
                <w:szCs w:val="19"/>
                <w:lang w:val="en-GB"/>
              </w:rPr>
            </w:pPr>
            <w:proofErr w:type="spellStart"/>
            <w:r w:rsidRPr="00483E7E">
              <w:rPr>
                <w:rFonts w:ascii="Helvetica" w:hAnsi="Helvetica" w:cs="Helvetica"/>
                <w:sz w:val="18"/>
                <w:szCs w:val="19"/>
                <w:lang w:val="en-GB"/>
              </w:rPr>
              <w:t>Assaad</w:t>
            </w:r>
            <w:proofErr w:type="spellEnd"/>
            <w:r w:rsidRPr="00483E7E">
              <w:rPr>
                <w:rFonts w:ascii="Helvetica" w:hAnsi="Helvetica" w:cs="Helvetica"/>
                <w:sz w:val="18"/>
                <w:szCs w:val="19"/>
                <w:lang w:val="en-GB"/>
              </w:rPr>
              <w:t xml:space="preserve"> </w:t>
            </w:r>
            <w:proofErr w:type="spellStart"/>
            <w:r w:rsidRPr="00483E7E">
              <w:rPr>
                <w:rFonts w:ascii="Helvetica" w:hAnsi="Helvetica" w:cs="Helvetica"/>
                <w:sz w:val="18"/>
                <w:szCs w:val="19"/>
                <w:lang w:val="en-GB"/>
              </w:rPr>
              <w:t>Seif</w:t>
            </w:r>
            <w:proofErr w:type="spellEnd"/>
            <w:r w:rsidRPr="00483E7E">
              <w:rPr>
                <w:rFonts w:ascii="Helvetica" w:hAnsi="Helvetica" w:cs="Helvetica"/>
                <w:sz w:val="18"/>
                <w:szCs w:val="19"/>
                <w:lang w:val="en-GB"/>
              </w:rPr>
              <w:t xml:space="preserve"> (Lebanon)</w:t>
            </w:r>
          </w:p>
          <w:p w14:paraId="2065CEDF"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Maria Guadalupe Zepeda (Mexico)</w:t>
            </w:r>
          </w:p>
          <w:p w14:paraId="7CBDF1DD" w14:textId="77777777" w:rsidR="002E0ADD" w:rsidRPr="00483E7E" w:rsidRDefault="002E0ADD" w:rsidP="007706DD">
            <w:pPr>
              <w:rPr>
                <w:rFonts w:ascii="Helvetica" w:hAnsi="Helvetica" w:cs="Helvetica"/>
                <w:b/>
                <w:sz w:val="18"/>
                <w:szCs w:val="19"/>
                <w:lang w:val="en-GB"/>
              </w:rPr>
            </w:pPr>
          </w:p>
          <w:p w14:paraId="1DF4959C" w14:textId="77777777" w:rsidR="002E0ADD" w:rsidRPr="00483E7E" w:rsidRDefault="002E0ADD" w:rsidP="007706DD">
            <w:pPr>
              <w:rPr>
                <w:rFonts w:ascii="Helvetica" w:hAnsi="Helvetica" w:cs="Helvetica"/>
                <w:b/>
                <w:sz w:val="18"/>
                <w:szCs w:val="19"/>
                <w:lang w:val="en-GB"/>
              </w:rPr>
            </w:pPr>
            <w:r w:rsidRPr="00483E7E">
              <w:rPr>
                <w:rFonts w:ascii="Helvetica" w:hAnsi="Helvetica" w:cs="Helvetica"/>
                <w:b/>
                <w:sz w:val="18"/>
                <w:szCs w:val="19"/>
                <w:lang w:val="en-GB"/>
              </w:rPr>
              <w:t>For the Board:</w:t>
            </w:r>
          </w:p>
          <w:p w14:paraId="4B1C51EB"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Nils Ahlberg (Sweden)</w:t>
            </w:r>
          </w:p>
          <w:p w14:paraId="187F92D1"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 xml:space="preserve">Mohammad Al </w:t>
            </w:r>
            <w:proofErr w:type="spellStart"/>
            <w:r w:rsidRPr="00483E7E">
              <w:rPr>
                <w:rFonts w:ascii="Helvetica" w:hAnsi="Helvetica" w:cs="Helvetica"/>
                <w:sz w:val="18"/>
                <w:szCs w:val="19"/>
                <w:lang w:val="en-GB"/>
              </w:rPr>
              <w:t>Aidaroos</w:t>
            </w:r>
            <w:proofErr w:type="spellEnd"/>
            <w:r w:rsidRPr="00483E7E">
              <w:rPr>
                <w:rFonts w:ascii="Helvetica" w:hAnsi="Helvetica" w:cs="Helvetica"/>
                <w:sz w:val="18"/>
                <w:szCs w:val="19"/>
                <w:lang w:val="en-GB"/>
              </w:rPr>
              <w:t xml:space="preserve"> (Saudi Arabia)</w:t>
            </w:r>
          </w:p>
          <w:p w14:paraId="71302BB9" w14:textId="77777777" w:rsidR="002E0ADD" w:rsidRPr="00BE6F5C" w:rsidRDefault="002E0ADD" w:rsidP="007706DD">
            <w:pPr>
              <w:rPr>
                <w:rFonts w:ascii="Helvetica" w:hAnsi="Helvetica" w:cs="Helvetica"/>
                <w:sz w:val="18"/>
                <w:szCs w:val="19"/>
              </w:rPr>
            </w:pPr>
            <w:r w:rsidRPr="00BE6F5C">
              <w:rPr>
                <w:rFonts w:ascii="Helvetica" w:hAnsi="Helvetica" w:cs="Helvetica"/>
                <w:sz w:val="18"/>
                <w:szCs w:val="19"/>
              </w:rPr>
              <w:t xml:space="preserve">Tariq Al </w:t>
            </w:r>
            <w:proofErr w:type="spellStart"/>
            <w:r w:rsidRPr="00BE6F5C">
              <w:rPr>
                <w:rFonts w:ascii="Helvetica" w:hAnsi="Helvetica" w:cs="Helvetica"/>
                <w:sz w:val="18"/>
                <w:szCs w:val="19"/>
              </w:rPr>
              <w:t>Murri</w:t>
            </w:r>
            <w:proofErr w:type="spellEnd"/>
            <w:r w:rsidRPr="00BE6F5C">
              <w:rPr>
                <w:rFonts w:ascii="Helvetica" w:hAnsi="Helvetica" w:cs="Helvetica"/>
                <w:sz w:val="18"/>
                <w:szCs w:val="19"/>
              </w:rPr>
              <w:t xml:space="preserve"> (</w:t>
            </w:r>
            <w:proofErr w:type="spellStart"/>
            <w:r w:rsidRPr="00BE6F5C">
              <w:rPr>
                <w:rFonts w:ascii="Helvetica" w:hAnsi="Helvetica" w:cs="Helvetica"/>
                <w:sz w:val="18"/>
                <w:szCs w:val="19"/>
              </w:rPr>
              <w:t>Egypt</w:t>
            </w:r>
            <w:proofErr w:type="spellEnd"/>
            <w:r w:rsidRPr="00BE6F5C">
              <w:rPr>
                <w:rFonts w:ascii="Helvetica" w:hAnsi="Helvetica" w:cs="Helvetica"/>
                <w:sz w:val="18"/>
                <w:szCs w:val="19"/>
              </w:rPr>
              <w:t>)</w:t>
            </w:r>
          </w:p>
          <w:p w14:paraId="600A4334" w14:textId="77777777" w:rsidR="002E0ADD" w:rsidRPr="00BE6F5C" w:rsidRDefault="002E0ADD" w:rsidP="007706DD">
            <w:pPr>
              <w:rPr>
                <w:rFonts w:ascii="Helvetica" w:hAnsi="Helvetica" w:cs="Helvetica"/>
                <w:sz w:val="18"/>
                <w:szCs w:val="19"/>
              </w:rPr>
            </w:pPr>
            <w:r w:rsidRPr="00BE6F5C">
              <w:rPr>
                <w:rFonts w:ascii="Helvetica" w:hAnsi="Helvetica" w:cs="Helvetica"/>
                <w:sz w:val="18"/>
                <w:szCs w:val="19"/>
              </w:rPr>
              <w:t>Naima Benkari (</w:t>
            </w:r>
            <w:proofErr w:type="spellStart"/>
            <w:r w:rsidRPr="00BE6F5C">
              <w:rPr>
                <w:rFonts w:ascii="Helvetica" w:hAnsi="Helvetica" w:cs="Helvetica"/>
                <w:sz w:val="18"/>
                <w:szCs w:val="19"/>
              </w:rPr>
              <w:t>Algeria</w:t>
            </w:r>
            <w:proofErr w:type="spellEnd"/>
            <w:r w:rsidRPr="00BE6F5C">
              <w:rPr>
                <w:rFonts w:ascii="Helvetica" w:hAnsi="Helvetica" w:cs="Helvetica"/>
                <w:sz w:val="18"/>
                <w:szCs w:val="19"/>
              </w:rPr>
              <w:t>)</w:t>
            </w:r>
          </w:p>
          <w:p w14:paraId="04C10A6B"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Fernande Bodo (Cameroon)</w:t>
            </w:r>
          </w:p>
          <w:p w14:paraId="7CB96D41"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Adriana Careaga (Uruguay)</w:t>
            </w:r>
          </w:p>
          <w:p w14:paraId="70A15444"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Andreas Georgopoulos (Greece)</w:t>
            </w:r>
          </w:p>
          <w:p w14:paraId="782AA611"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Han Suk-Young (South Korea)</w:t>
            </w:r>
          </w:p>
          <w:p w14:paraId="1731D3A3"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Donald Hankey (United Kingdom)</w:t>
            </w:r>
          </w:p>
          <w:p w14:paraId="6D90D89F"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 xml:space="preserve">Leonid </w:t>
            </w:r>
            <w:proofErr w:type="spellStart"/>
            <w:r w:rsidRPr="00483E7E">
              <w:rPr>
                <w:rFonts w:ascii="Helvetica" w:hAnsi="Helvetica" w:cs="Helvetica"/>
                <w:sz w:val="18"/>
                <w:szCs w:val="19"/>
                <w:lang w:val="en-GB"/>
              </w:rPr>
              <w:t>Kondrashev</w:t>
            </w:r>
            <w:proofErr w:type="spellEnd"/>
            <w:r w:rsidRPr="00483E7E">
              <w:rPr>
                <w:rFonts w:ascii="Helvetica" w:hAnsi="Helvetica" w:cs="Helvetica"/>
                <w:sz w:val="18"/>
                <w:szCs w:val="19"/>
                <w:lang w:val="en-GB"/>
              </w:rPr>
              <w:t xml:space="preserve"> (Russian Federation)</w:t>
            </w:r>
          </w:p>
          <w:p w14:paraId="68D345BE"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 xml:space="preserve">Anastasia </w:t>
            </w:r>
            <w:proofErr w:type="spellStart"/>
            <w:r w:rsidRPr="00483E7E">
              <w:rPr>
                <w:rFonts w:ascii="Helvetica" w:hAnsi="Helvetica" w:cs="Helvetica"/>
                <w:sz w:val="18"/>
                <w:szCs w:val="19"/>
                <w:lang w:val="en-GB"/>
              </w:rPr>
              <w:t>Martynova</w:t>
            </w:r>
            <w:proofErr w:type="spellEnd"/>
            <w:r w:rsidRPr="00483E7E">
              <w:rPr>
                <w:rFonts w:ascii="Helvetica" w:hAnsi="Helvetica" w:cs="Helvetica"/>
                <w:sz w:val="18"/>
                <w:szCs w:val="19"/>
                <w:lang w:val="en-GB"/>
              </w:rPr>
              <w:t xml:space="preserve"> (Russian Federation)</w:t>
            </w:r>
          </w:p>
          <w:p w14:paraId="0C277F24"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Takeyuki Okubo (Japan)</w:t>
            </w:r>
          </w:p>
          <w:p w14:paraId="624537E1"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Maria Cristina Paterno (Philippines)</w:t>
            </w:r>
          </w:p>
          <w:p w14:paraId="147DAE99"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Peter Phillips (Australia)</w:t>
            </w:r>
          </w:p>
          <w:p w14:paraId="349FE0B9"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Cyrill von Planta (Austria)</w:t>
            </w:r>
          </w:p>
          <w:p w14:paraId="747CFB6F"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Nupur Prothi (India)</w:t>
            </w:r>
          </w:p>
          <w:p w14:paraId="79C6D68B"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Grainne Shaffrey (Ireland)</w:t>
            </w:r>
          </w:p>
          <w:p w14:paraId="5C219133"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Jean-Christophe Simon (France)</w:t>
            </w:r>
          </w:p>
          <w:p w14:paraId="0ECC315D"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Hatthaya Siriphatthanakun (Thailand)</w:t>
            </w:r>
          </w:p>
          <w:p w14:paraId="4A8E7C79"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Pascall Taruvinga (South Africa)</w:t>
            </w:r>
          </w:p>
          <w:p w14:paraId="574A16EE" w14:textId="77777777" w:rsidR="002E0ADD" w:rsidRPr="00483E7E" w:rsidRDefault="002E0ADD" w:rsidP="007706DD">
            <w:pPr>
              <w:rPr>
                <w:rFonts w:ascii="Helvetica" w:hAnsi="Helvetica" w:cs="Helvetica"/>
                <w:sz w:val="18"/>
                <w:szCs w:val="19"/>
                <w:lang w:val="en-GB"/>
              </w:rPr>
            </w:pPr>
            <w:r w:rsidRPr="00483E7E">
              <w:rPr>
                <w:rFonts w:ascii="Helvetica" w:hAnsi="Helvetica" w:cs="Helvetica"/>
                <w:sz w:val="18"/>
                <w:szCs w:val="19"/>
                <w:lang w:val="en-GB"/>
              </w:rPr>
              <w:t>Zeynep Gül Ünal (Turkey)</w:t>
            </w:r>
          </w:p>
          <w:p w14:paraId="17DFC928" w14:textId="505E94A8" w:rsidR="000A168E" w:rsidRPr="00612FDE" w:rsidRDefault="002E0ADD" w:rsidP="007706DD">
            <w:pPr>
              <w:rPr>
                <w:rFonts w:ascii="Arial" w:hAnsi="Arial" w:cs="Arial"/>
                <w:sz w:val="18"/>
                <w:szCs w:val="18"/>
                <w:lang w:val="en-GB"/>
              </w:rPr>
            </w:pPr>
            <w:r w:rsidRPr="00483E7E">
              <w:rPr>
                <w:rFonts w:ascii="Helvetica" w:hAnsi="Helvetica" w:cs="Helvetica"/>
                <w:sz w:val="18"/>
                <w:szCs w:val="19"/>
                <w:lang w:val="en-GB"/>
              </w:rPr>
              <w:t>Stacy Vallis (New Zealand)</w:t>
            </w:r>
          </w:p>
        </w:tc>
        <w:tc>
          <w:tcPr>
            <w:tcW w:w="1021" w:type="dxa"/>
            <w:tcMar>
              <w:top w:w="57" w:type="dxa"/>
              <w:bottom w:w="57" w:type="dxa"/>
            </w:tcMar>
          </w:tcPr>
          <w:p w14:paraId="7F34D01B" w14:textId="67C6FB09" w:rsidR="000A168E" w:rsidRPr="000A168E" w:rsidRDefault="000A168E" w:rsidP="007706DD">
            <w:pPr>
              <w:rPr>
                <w:rFonts w:ascii="Arial" w:hAnsi="Arial" w:cs="Arial"/>
                <w:sz w:val="18"/>
                <w:szCs w:val="18"/>
                <w:lang w:val="en-GB"/>
              </w:rPr>
            </w:pPr>
            <w:proofErr w:type="spellStart"/>
            <w:r w:rsidRPr="000A168E">
              <w:rPr>
                <w:rFonts w:ascii="Arial" w:hAnsi="Arial" w:cs="Arial"/>
                <w:sz w:val="18"/>
                <w:szCs w:val="18"/>
                <w:lang w:val="en-GB"/>
              </w:rPr>
              <w:lastRenderedPageBreak/>
              <w:t>RoP</w:t>
            </w:r>
            <w:proofErr w:type="spellEnd"/>
            <w:r w:rsidRPr="000A168E">
              <w:rPr>
                <w:rFonts w:ascii="Arial" w:hAnsi="Arial" w:cs="Arial"/>
                <w:sz w:val="18"/>
                <w:szCs w:val="18"/>
                <w:lang w:val="en-GB"/>
              </w:rPr>
              <w:t xml:space="preserve"> art 45</w:t>
            </w:r>
          </w:p>
        </w:tc>
        <w:tc>
          <w:tcPr>
            <w:tcW w:w="1021" w:type="dxa"/>
            <w:tcMar>
              <w:top w:w="57" w:type="dxa"/>
              <w:bottom w:w="57" w:type="dxa"/>
            </w:tcMar>
          </w:tcPr>
          <w:p w14:paraId="28208E13" w14:textId="77777777" w:rsidR="000A168E" w:rsidRPr="00945C39" w:rsidRDefault="000A168E" w:rsidP="007706DD">
            <w:pPr>
              <w:rPr>
                <w:rFonts w:ascii="Arial" w:hAnsi="Arial" w:cs="Arial"/>
                <w:sz w:val="18"/>
                <w:szCs w:val="18"/>
                <w:lang w:val="en-GB"/>
              </w:rPr>
            </w:pPr>
          </w:p>
        </w:tc>
        <w:tc>
          <w:tcPr>
            <w:tcW w:w="1077" w:type="dxa"/>
          </w:tcPr>
          <w:p w14:paraId="03F748E5" w14:textId="77777777" w:rsidR="000A168E" w:rsidRPr="00945C39" w:rsidRDefault="000A168E" w:rsidP="007706DD">
            <w:pPr>
              <w:rPr>
                <w:rFonts w:ascii="Arial" w:hAnsi="Arial" w:cs="Arial"/>
                <w:sz w:val="18"/>
                <w:szCs w:val="18"/>
                <w:lang w:val="en-GB"/>
              </w:rPr>
            </w:pPr>
          </w:p>
        </w:tc>
      </w:tr>
      <w:tr w:rsidR="00D34B35" w:rsidRPr="004A2CBF" w14:paraId="142F7998" w14:textId="77777777" w:rsidTr="007706DD">
        <w:trPr>
          <w:trHeight w:val="227"/>
        </w:trPr>
        <w:tc>
          <w:tcPr>
            <w:tcW w:w="680" w:type="dxa"/>
            <w:tcMar>
              <w:top w:w="57" w:type="dxa"/>
              <w:bottom w:w="57" w:type="dxa"/>
            </w:tcMar>
          </w:tcPr>
          <w:p w14:paraId="1CC1386D" w14:textId="77777777" w:rsidR="00D34B35" w:rsidRPr="00945C39" w:rsidRDefault="00D34B35" w:rsidP="007706DD">
            <w:pPr>
              <w:rPr>
                <w:rFonts w:ascii="Arial" w:hAnsi="Arial" w:cs="Arial"/>
                <w:b/>
                <w:sz w:val="18"/>
                <w:szCs w:val="18"/>
                <w:lang w:val="en-GB"/>
              </w:rPr>
            </w:pPr>
            <w:r w:rsidRPr="00945C39">
              <w:rPr>
                <w:rFonts w:ascii="Arial" w:hAnsi="Arial" w:cs="Arial"/>
                <w:b/>
                <w:sz w:val="18"/>
                <w:szCs w:val="18"/>
                <w:lang w:val="en-GB"/>
              </w:rPr>
              <w:lastRenderedPageBreak/>
              <w:t>3</w:t>
            </w:r>
          </w:p>
        </w:tc>
        <w:tc>
          <w:tcPr>
            <w:tcW w:w="3119" w:type="dxa"/>
            <w:tcMar>
              <w:top w:w="57" w:type="dxa"/>
              <w:bottom w:w="57" w:type="dxa"/>
            </w:tcMar>
          </w:tcPr>
          <w:p w14:paraId="3B9E7BC0" w14:textId="77777777" w:rsidR="00D34B35" w:rsidRPr="009D41D8" w:rsidRDefault="00D34B35" w:rsidP="007706DD">
            <w:pPr>
              <w:rPr>
                <w:rFonts w:ascii="Arial" w:hAnsi="Arial" w:cs="Arial"/>
                <w:b/>
                <w:sz w:val="18"/>
                <w:szCs w:val="18"/>
                <w:lang w:val="en-GB"/>
              </w:rPr>
            </w:pPr>
            <w:r w:rsidRPr="009D41D8">
              <w:rPr>
                <w:rFonts w:ascii="Arial" w:hAnsi="Arial" w:cs="Arial"/>
                <w:b/>
                <w:sz w:val="18"/>
                <w:szCs w:val="18"/>
                <w:lang w:val="en-GB"/>
              </w:rPr>
              <w:t>Elections: Election of the 20 members of the Board</w:t>
            </w:r>
          </w:p>
        </w:tc>
        <w:tc>
          <w:tcPr>
            <w:tcW w:w="7938" w:type="dxa"/>
            <w:tcMar>
              <w:top w:w="57" w:type="dxa"/>
              <w:bottom w:w="57" w:type="dxa"/>
            </w:tcMar>
          </w:tcPr>
          <w:p w14:paraId="34116007" w14:textId="77777777" w:rsidR="003B2038" w:rsidRPr="004A2CBF" w:rsidRDefault="003B2038" w:rsidP="007706DD">
            <w:pPr>
              <w:autoSpaceDE w:val="0"/>
              <w:autoSpaceDN w:val="0"/>
              <w:adjustRightInd w:val="0"/>
              <w:rPr>
                <w:rFonts w:ascii="Arial" w:hAnsi="Arial" w:cs="Arial"/>
                <w:color w:val="000000"/>
                <w:sz w:val="18"/>
                <w:szCs w:val="18"/>
                <w:lang w:val="en-GB"/>
              </w:rPr>
            </w:pPr>
            <w:r w:rsidRPr="003B2038">
              <w:rPr>
                <w:rFonts w:ascii="Arial" w:hAnsi="Arial" w:cs="Arial"/>
                <w:color w:val="000000"/>
                <w:sz w:val="18"/>
                <w:szCs w:val="18"/>
                <w:lang w:val="en-GB"/>
              </w:rPr>
              <w:t>Voting members will be able to vote online on the secure platform number 1 which will be open from December 3, 2020 2:00 pm (Paris time) to December 4, 2020 2:00 pm (Paris time). Results on the ICOMOS website on 4 December 2020 at 6 pm.</w:t>
            </w:r>
          </w:p>
          <w:p w14:paraId="38E48128" w14:textId="77777777" w:rsidR="00D34B35" w:rsidRPr="00612FDE" w:rsidRDefault="00D34B35" w:rsidP="007706DD">
            <w:pPr>
              <w:rPr>
                <w:rFonts w:ascii="Arial" w:hAnsi="Arial" w:cs="Arial"/>
                <w:sz w:val="18"/>
                <w:szCs w:val="18"/>
                <w:lang w:val="en-GB"/>
              </w:rPr>
            </w:pPr>
          </w:p>
        </w:tc>
        <w:tc>
          <w:tcPr>
            <w:tcW w:w="1021" w:type="dxa"/>
            <w:tcMar>
              <w:top w:w="57" w:type="dxa"/>
              <w:bottom w:w="57" w:type="dxa"/>
            </w:tcMar>
          </w:tcPr>
          <w:p w14:paraId="313BB393" w14:textId="77777777" w:rsidR="00D34B35" w:rsidRPr="00945C39" w:rsidRDefault="00D34B35" w:rsidP="007706DD">
            <w:pPr>
              <w:rPr>
                <w:rFonts w:ascii="Arial" w:hAnsi="Arial" w:cs="Arial"/>
                <w:sz w:val="18"/>
                <w:szCs w:val="18"/>
                <w:lang w:val="en-GB"/>
              </w:rPr>
            </w:pPr>
          </w:p>
        </w:tc>
        <w:tc>
          <w:tcPr>
            <w:tcW w:w="1021" w:type="dxa"/>
            <w:tcMar>
              <w:top w:w="57" w:type="dxa"/>
              <w:bottom w:w="57" w:type="dxa"/>
            </w:tcMar>
          </w:tcPr>
          <w:p w14:paraId="5A64D249" w14:textId="77777777" w:rsidR="00D34B35" w:rsidRPr="00945C39" w:rsidRDefault="00D34B35" w:rsidP="007706DD">
            <w:pPr>
              <w:rPr>
                <w:rFonts w:ascii="Arial" w:hAnsi="Arial" w:cs="Arial"/>
                <w:b/>
                <w:sz w:val="18"/>
                <w:szCs w:val="18"/>
                <w:lang w:val="en-GB"/>
              </w:rPr>
            </w:pPr>
          </w:p>
        </w:tc>
        <w:tc>
          <w:tcPr>
            <w:tcW w:w="1077" w:type="dxa"/>
          </w:tcPr>
          <w:p w14:paraId="68E42A16" w14:textId="77777777" w:rsidR="00D34B35" w:rsidRPr="00945C39" w:rsidRDefault="00D34B35" w:rsidP="007706DD">
            <w:pPr>
              <w:rPr>
                <w:rFonts w:ascii="Arial" w:hAnsi="Arial" w:cs="Arial"/>
                <w:b/>
                <w:sz w:val="18"/>
                <w:szCs w:val="18"/>
                <w:lang w:val="en-GB"/>
              </w:rPr>
            </w:pPr>
          </w:p>
        </w:tc>
      </w:tr>
      <w:tr w:rsidR="00D34B35" w:rsidRPr="000A168E" w14:paraId="41868C48" w14:textId="77777777" w:rsidTr="007706DD">
        <w:trPr>
          <w:trHeight w:val="227"/>
        </w:trPr>
        <w:tc>
          <w:tcPr>
            <w:tcW w:w="680" w:type="dxa"/>
            <w:tcMar>
              <w:top w:w="57" w:type="dxa"/>
              <w:bottom w:w="57" w:type="dxa"/>
            </w:tcMar>
          </w:tcPr>
          <w:p w14:paraId="6BA26ECF" w14:textId="77777777" w:rsidR="00D34B35" w:rsidRDefault="00D34B35" w:rsidP="007706DD">
            <w:pPr>
              <w:rPr>
                <w:rFonts w:ascii="Arial" w:hAnsi="Arial" w:cs="Arial"/>
                <w:color w:val="000000"/>
                <w:sz w:val="18"/>
                <w:szCs w:val="18"/>
                <w:lang w:val="en-GB"/>
              </w:rPr>
            </w:pPr>
          </w:p>
        </w:tc>
        <w:tc>
          <w:tcPr>
            <w:tcW w:w="3119" w:type="dxa"/>
            <w:tcMar>
              <w:top w:w="57" w:type="dxa"/>
              <w:bottom w:w="57" w:type="dxa"/>
            </w:tcMar>
          </w:tcPr>
          <w:p w14:paraId="5181E0A7" w14:textId="77777777" w:rsidR="00D34B35" w:rsidRPr="009D41D8" w:rsidRDefault="00D34B35" w:rsidP="007706DD">
            <w:pPr>
              <w:rPr>
                <w:rFonts w:ascii="Arial" w:hAnsi="Arial" w:cs="Arial"/>
                <w:sz w:val="18"/>
                <w:szCs w:val="18"/>
                <w:lang w:val="en-GB"/>
              </w:rPr>
            </w:pPr>
          </w:p>
        </w:tc>
        <w:tc>
          <w:tcPr>
            <w:tcW w:w="7938" w:type="dxa"/>
            <w:tcMar>
              <w:top w:w="57" w:type="dxa"/>
              <w:bottom w:w="57" w:type="dxa"/>
            </w:tcMar>
          </w:tcPr>
          <w:p w14:paraId="3318F4B9" w14:textId="77777777" w:rsidR="00D34B35" w:rsidRPr="004A2CBF" w:rsidRDefault="00D34B35" w:rsidP="007706DD">
            <w:pPr>
              <w:rPr>
                <w:rFonts w:ascii="Arial" w:eastAsia="BatangChe" w:hAnsi="Arial" w:cs="Arial"/>
                <w:b/>
                <w:sz w:val="22"/>
                <w:szCs w:val="18"/>
                <w:lang w:val="en-GB"/>
              </w:rPr>
            </w:pPr>
            <w:r w:rsidRPr="004A2CBF">
              <w:rPr>
                <w:rFonts w:ascii="Arial" w:eastAsia="BatangChe" w:hAnsi="Arial" w:cs="Arial"/>
                <w:b/>
                <w:sz w:val="22"/>
                <w:szCs w:val="18"/>
                <w:lang w:val="en-GB"/>
              </w:rPr>
              <w:t>Monday, 7 December 2020 General Assembly – Online Meeting Session 2</w:t>
            </w:r>
          </w:p>
          <w:p w14:paraId="7E943E68" w14:textId="5F713399" w:rsidR="00D34B35" w:rsidRPr="004A2CBF" w:rsidRDefault="00D34B35" w:rsidP="007706DD">
            <w:pPr>
              <w:rPr>
                <w:rFonts w:ascii="Arial" w:eastAsia="BatangChe" w:hAnsi="Arial" w:cs="Arial"/>
                <w:b/>
                <w:sz w:val="22"/>
                <w:szCs w:val="18"/>
                <w:lang w:val="en-GB"/>
              </w:rPr>
            </w:pPr>
            <w:r w:rsidRPr="004A2CBF">
              <w:rPr>
                <w:rFonts w:ascii="Arial" w:eastAsia="BatangChe" w:hAnsi="Arial" w:cs="Arial"/>
                <w:b/>
                <w:sz w:val="22"/>
                <w:szCs w:val="18"/>
                <w:lang w:val="en-GB"/>
              </w:rPr>
              <w:t>12:00 pm – 14:00 pm (Paris time – CET)</w:t>
            </w:r>
          </w:p>
        </w:tc>
        <w:tc>
          <w:tcPr>
            <w:tcW w:w="1021" w:type="dxa"/>
            <w:tcMar>
              <w:top w:w="57" w:type="dxa"/>
              <w:bottom w:w="57" w:type="dxa"/>
            </w:tcMar>
          </w:tcPr>
          <w:p w14:paraId="182B1086" w14:textId="77777777" w:rsidR="00D34B35" w:rsidRPr="000A168E" w:rsidRDefault="00D34B35" w:rsidP="007706DD">
            <w:pPr>
              <w:rPr>
                <w:rFonts w:ascii="Arial" w:hAnsi="Arial" w:cs="Arial"/>
                <w:sz w:val="18"/>
                <w:szCs w:val="18"/>
                <w:lang w:val="en-GB"/>
              </w:rPr>
            </w:pPr>
          </w:p>
        </w:tc>
        <w:tc>
          <w:tcPr>
            <w:tcW w:w="1021" w:type="dxa"/>
            <w:tcMar>
              <w:top w:w="57" w:type="dxa"/>
              <w:bottom w:w="57" w:type="dxa"/>
            </w:tcMar>
          </w:tcPr>
          <w:p w14:paraId="47259828" w14:textId="77777777" w:rsidR="00D34B35" w:rsidRPr="00945C39" w:rsidRDefault="00D34B35" w:rsidP="007706DD">
            <w:pPr>
              <w:rPr>
                <w:rFonts w:ascii="Arial" w:hAnsi="Arial" w:cs="Arial"/>
                <w:sz w:val="18"/>
                <w:szCs w:val="18"/>
                <w:lang w:val="en-GB"/>
              </w:rPr>
            </w:pPr>
          </w:p>
        </w:tc>
        <w:tc>
          <w:tcPr>
            <w:tcW w:w="1077" w:type="dxa"/>
          </w:tcPr>
          <w:p w14:paraId="084B0835" w14:textId="77777777" w:rsidR="00D34B35" w:rsidRPr="00945C39" w:rsidRDefault="00D34B35" w:rsidP="007706DD">
            <w:pPr>
              <w:rPr>
                <w:rFonts w:ascii="Arial" w:hAnsi="Arial" w:cs="Arial"/>
                <w:sz w:val="18"/>
                <w:szCs w:val="18"/>
                <w:lang w:val="en-GB"/>
              </w:rPr>
            </w:pPr>
          </w:p>
        </w:tc>
      </w:tr>
      <w:tr w:rsidR="00D34B35" w:rsidRPr="00C14173" w14:paraId="493E2588" w14:textId="77777777" w:rsidTr="007706DD">
        <w:trPr>
          <w:trHeight w:val="227"/>
        </w:trPr>
        <w:tc>
          <w:tcPr>
            <w:tcW w:w="680" w:type="dxa"/>
            <w:tcMar>
              <w:top w:w="57" w:type="dxa"/>
              <w:bottom w:w="57" w:type="dxa"/>
            </w:tcMar>
          </w:tcPr>
          <w:p w14:paraId="34336C02" w14:textId="65EEC0A0" w:rsidR="00D34B35" w:rsidRPr="00681FA3" w:rsidRDefault="00D34B35" w:rsidP="007706DD">
            <w:pPr>
              <w:rPr>
                <w:rFonts w:ascii="Arial" w:hAnsi="Arial" w:cs="Arial"/>
                <w:b/>
                <w:sz w:val="18"/>
                <w:szCs w:val="18"/>
                <w:lang w:val="en-GB"/>
              </w:rPr>
            </w:pPr>
            <w:r>
              <w:rPr>
                <w:rFonts w:ascii="Arial" w:hAnsi="Arial" w:cs="Arial"/>
                <w:b/>
                <w:sz w:val="18"/>
                <w:szCs w:val="18"/>
                <w:lang w:val="en-GB"/>
              </w:rPr>
              <w:t>4</w:t>
            </w:r>
          </w:p>
        </w:tc>
        <w:tc>
          <w:tcPr>
            <w:tcW w:w="3119" w:type="dxa"/>
            <w:tcMar>
              <w:top w:w="57" w:type="dxa"/>
              <w:bottom w:w="57" w:type="dxa"/>
            </w:tcMar>
          </w:tcPr>
          <w:p w14:paraId="33C35D52" w14:textId="1F493AED" w:rsidR="00D34B35" w:rsidRPr="009D41D8" w:rsidRDefault="00D34B35" w:rsidP="007706DD">
            <w:pPr>
              <w:rPr>
                <w:rFonts w:ascii="Arial" w:hAnsi="Arial" w:cs="Arial"/>
                <w:b/>
                <w:sz w:val="18"/>
                <w:szCs w:val="18"/>
                <w:lang w:val="en-GB"/>
              </w:rPr>
            </w:pPr>
            <w:r w:rsidRPr="009D41D8">
              <w:rPr>
                <w:rFonts w:ascii="Arial" w:hAnsi="Arial" w:cs="Arial"/>
                <w:b/>
                <w:sz w:val="18"/>
                <w:szCs w:val="18"/>
                <w:lang w:val="en-GB"/>
              </w:rPr>
              <w:t>Announcement of results – Voting Platform 1</w:t>
            </w:r>
          </w:p>
        </w:tc>
        <w:tc>
          <w:tcPr>
            <w:tcW w:w="7938" w:type="dxa"/>
            <w:tcMar>
              <w:top w:w="57" w:type="dxa"/>
              <w:bottom w:w="57" w:type="dxa"/>
            </w:tcMar>
          </w:tcPr>
          <w:p w14:paraId="63CB8AC7" w14:textId="096C1FEC" w:rsidR="0040043A" w:rsidRDefault="00832726" w:rsidP="007706DD">
            <w:pPr>
              <w:rPr>
                <w:rFonts w:ascii="Arial" w:eastAsia="BatangChe" w:hAnsi="Arial" w:cs="Arial"/>
                <w:sz w:val="18"/>
                <w:szCs w:val="18"/>
                <w:lang w:val="en-GB"/>
              </w:rPr>
            </w:pPr>
            <w:r>
              <w:rPr>
                <w:rFonts w:ascii="Arial" w:hAnsi="Arial" w:cs="Arial"/>
                <w:sz w:val="18"/>
                <w:szCs w:val="18"/>
                <w:lang w:val="en-GB"/>
              </w:rPr>
              <w:t xml:space="preserve">M. </w:t>
            </w:r>
            <w:r w:rsidRPr="00832726">
              <w:rPr>
                <w:rFonts w:ascii="Arial" w:eastAsia="BatangChe" w:hAnsi="Arial" w:cs="Arial"/>
                <w:sz w:val="18"/>
                <w:szCs w:val="18"/>
                <w:lang w:val="en-GB"/>
              </w:rPr>
              <w:t xml:space="preserve">Toshiyuki Kono </w:t>
            </w:r>
            <w:r w:rsidR="00207456">
              <w:rPr>
                <w:rFonts w:ascii="Arial" w:eastAsia="BatangChe" w:hAnsi="Arial" w:cs="Arial"/>
                <w:sz w:val="18"/>
                <w:szCs w:val="18"/>
                <w:lang w:val="en-GB"/>
              </w:rPr>
              <w:t>gives the floor</w:t>
            </w:r>
            <w:r w:rsidRPr="00832726">
              <w:rPr>
                <w:rFonts w:ascii="Arial" w:eastAsia="BatangChe" w:hAnsi="Arial" w:cs="Arial"/>
                <w:sz w:val="18"/>
                <w:szCs w:val="18"/>
                <w:lang w:val="en-GB"/>
              </w:rPr>
              <w:t xml:space="preserve"> </w:t>
            </w:r>
            <w:r w:rsidR="00035254">
              <w:rPr>
                <w:rFonts w:ascii="Arial" w:eastAsia="BatangChe" w:hAnsi="Arial" w:cs="Arial"/>
                <w:sz w:val="18"/>
                <w:szCs w:val="18"/>
                <w:lang w:val="en-GB"/>
              </w:rPr>
              <w:t xml:space="preserve">to </w:t>
            </w:r>
            <w:r w:rsidR="00207456">
              <w:rPr>
                <w:rFonts w:ascii="Arial" w:eastAsia="BatangChe" w:hAnsi="Arial" w:cs="Arial"/>
                <w:sz w:val="18"/>
                <w:szCs w:val="18"/>
                <w:lang w:val="en-GB"/>
              </w:rPr>
              <w:t xml:space="preserve">M. Conti who proceeds to </w:t>
            </w:r>
            <w:r w:rsidR="00035254">
              <w:rPr>
                <w:rFonts w:ascii="Arial" w:eastAsia="BatangChe" w:hAnsi="Arial" w:cs="Arial"/>
                <w:sz w:val="18"/>
                <w:szCs w:val="18"/>
                <w:lang w:val="en-GB"/>
              </w:rPr>
              <w:t xml:space="preserve">the announcement of </w:t>
            </w:r>
            <w:r w:rsidRPr="00832726">
              <w:rPr>
                <w:rFonts w:ascii="Arial" w:eastAsia="BatangChe" w:hAnsi="Arial" w:cs="Arial"/>
                <w:sz w:val="18"/>
                <w:szCs w:val="18"/>
                <w:lang w:val="en-GB"/>
              </w:rPr>
              <w:t>t</w:t>
            </w:r>
            <w:r>
              <w:rPr>
                <w:rFonts w:ascii="Arial" w:eastAsia="BatangChe" w:hAnsi="Arial" w:cs="Arial"/>
                <w:sz w:val="18"/>
                <w:szCs w:val="18"/>
                <w:lang w:val="en-GB"/>
              </w:rPr>
              <w:t xml:space="preserve">he results of the voting that </w:t>
            </w:r>
            <w:r w:rsidR="00035254">
              <w:rPr>
                <w:rFonts w:ascii="Arial" w:eastAsia="BatangChe" w:hAnsi="Arial" w:cs="Arial"/>
                <w:sz w:val="18"/>
                <w:szCs w:val="18"/>
                <w:lang w:val="en-GB"/>
              </w:rPr>
              <w:t>took place on platform 1</w:t>
            </w:r>
            <w:r w:rsidR="00207456">
              <w:rPr>
                <w:rFonts w:ascii="Arial" w:eastAsia="BatangChe" w:hAnsi="Arial" w:cs="Arial"/>
                <w:sz w:val="18"/>
                <w:szCs w:val="18"/>
                <w:lang w:val="en-GB"/>
              </w:rPr>
              <w:t>.</w:t>
            </w:r>
          </w:p>
          <w:p w14:paraId="4349C9AD" w14:textId="00CABE5B" w:rsidR="00035254" w:rsidRDefault="00035254" w:rsidP="007706DD">
            <w:pPr>
              <w:rPr>
                <w:rFonts w:ascii="Arial" w:eastAsia="BatangChe" w:hAnsi="Arial" w:cs="Arial"/>
                <w:sz w:val="18"/>
                <w:szCs w:val="18"/>
                <w:lang w:val="en-GB"/>
              </w:rPr>
            </w:pPr>
          </w:p>
          <w:p w14:paraId="7CF547A0" w14:textId="1411587C" w:rsidR="00035254" w:rsidRPr="00C14173" w:rsidRDefault="00035254" w:rsidP="007706DD">
            <w:pPr>
              <w:rPr>
                <w:rFonts w:ascii="Arial" w:eastAsia="BatangChe" w:hAnsi="Arial" w:cs="Arial"/>
                <w:b/>
                <w:sz w:val="18"/>
                <w:szCs w:val="18"/>
                <w:lang w:val="en-GB"/>
              </w:rPr>
            </w:pPr>
            <w:r w:rsidRPr="00C14173">
              <w:rPr>
                <w:rFonts w:ascii="Arial" w:eastAsia="BatangChe" w:hAnsi="Arial" w:cs="Arial"/>
                <w:b/>
                <w:sz w:val="18"/>
                <w:szCs w:val="18"/>
                <w:lang w:val="en-GB"/>
              </w:rPr>
              <w:t>Elections of the Board members</w:t>
            </w:r>
          </w:p>
          <w:p w14:paraId="40E51CDB" w14:textId="61DF5167" w:rsid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Voting Platform 1 was open 24h from 3 December at 14:00 CET to 4 December at 14:00 CET. The Secretariat responded to all demands for assistance received on time and has no information about voting members unable to exercise their vote.</w:t>
            </w:r>
          </w:p>
          <w:p w14:paraId="4F42D594" w14:textId="77777777" w:rsidR="0043050B" w:rsidRPr="00207456" w:rsidRDefault="0043050B" w:rsidP="007706DD">
            <w:pPr>
              <w:rPr>
                <w:rFonts w:ascii="Arial" w:eastAsia="BatangChe" w:hAnsi="Arial" w:cs="Arial"/>
                <w:sz w:val="18"/>
                <w:szCs w:val="18"/>
                <w:lang w:val="en-GB"/>
              </w:rPr>
            </w:pPr>
          </w:p>
          <w:p w14:paraId="3F572F76" w14:textId="7495B3F9" w:rsidR="00035254"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776 votes out of 945 possible votes were cast, that is an 82,12 % participation – with the following result. The 20 candidates</w:t>
            </w:r>
            <w:r>
              <w:rPr>
                <w:rFonts w:ascii="Arial" w:eastAsia="BatangChe" w:hAnsi="Arial" w:cs="Arial"/>
                <w:sz w:val="18"/>
                <w:szCs w:val="18"/>
                <w:lang w:val="en-GB"/>
              </w:rPr>
              <w:t xml:space="preserve"> </w:t>
            </w:r>
            <w:r w:rsidRPr="00207456">
              <w:rPr>
                <w:rFonts w:ascii="Arial" w:eastAsia="BatangChe" w:hAnsi="Arial" w:cs="Arial"/>
                <w:sz w:val="18"/>
                <w:szCs w:val="18"/>
                <w:lang w:val="en-GB"/>
              </w:rPr>
              <w:t>who received the highest number of votes are elected to serve on the ICOMOS Board</w:t>
            </w:r>
            <w:r>
              <w:rPr>
                <w:rFonts w:ascii="Arial" w:eastAsia="BatangChe" w:hAnsi="Arial" w:cs="Arial"/>
                <w:sz w:val="18"/>
                <w:szCs w:val="18"/>
                <w:lang w:val="en-GB"/>
              </w:rPr>
              <w:t>:</w:t>
            </w:r>
          </w:p>
          <w:p w14:paraId="2E265796" w14:textId="0FFAE059" w:rsidR="00207456" w:rsidRDefault="00207456" w:rsidP="007706DD">
            <w:pPr>
              <w:rPr>
                <w:rFonts w:ascii="Arial" w:eastAsia="BatangChe" w:hAnsi="Arial" w:cs="Arial"/>
                <w:sz w:val="18"/>
                <w:szCs w:val="18"/>
                <w:lang w:val="en-GB"/>
              </w:rPr>
            </w:pPr>
          </w:p>
          <w:p w14:paraId="75A874D4"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AHLBERG Nils (Sweden)</w:t>
            </w:r>
          </w:p>
          <w:p w14:paraId="5A96E40C"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ALATALU Riin (Estonia)</w:t>
            </w:r>
          </w:p>
          <w:p w14:paraId="69B78416"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BO Jiang (China)</w:t>
            </w:r>
          </w:p>
          <w:p w14:paraId="40533721"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CAREAGA Adriana (Uruguay)</w:t>
            </w:r>
          </w:p>
          <w:p w14:paraId="5376BF7C"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CASTRIOTA Leonardo (Brazil)</w:t>
            </w:r>
          </w:p>
          <w:p w14:paraId="0D9CD15D"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DIOP Alpha (Mali)</w:t>
            </w:r>
          </w:p>
          <w:p w14:paraId="5418A40B"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GEORGOPOULOS Andreas (Greece)</w:t>
            </w:r>
          </w:p>
          <w:p w14:paraId="505A09DE"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HAN Suk-Young (South Korea)</w:t>
            </w:r>
          </w:p>
          <w:p w14:paraId="29397B9E"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JEROME Pamela (USA)</w:t>
            </w:r>
          </w:p>
          <w:p w14:paraId="1D481A71"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OKUBO Takeyuki (Japan)</w:t>
            </w:r>
          </w:p>
          <w:p w14:paraId="722B23CF"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PATRICIO Teresa (Belgium)</w:t>
            </w:r>
          </w:p>
          <w:p w14:paraId="7C09B654"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PHILLIPS Peter (Australia)</w:t>
            </w:r>
          </w:p>
          <w:p w14:paraId="1BA4B7B8"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PROTHI Nupur (India)</w:t>
            </w:r>
          </w:p>
          <w:p w14:paraId="1928C36C"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SANTANA Mario (Canada)</w:t>
            </w:r>
            <w:r w:rsidRPr="00207456">
              <w:rPr>
                <w:rFonts w:ascii="Arial" w:eastAsia="BatangChe" w:hAnsi="Arial" w:cs="Arial"/>
                <w:sz w:val="18"/>
                <w:szCs w:val="18"/>
                <w:lang w:val="en-GB"/>
              </w:rPr>
              <w:tab/>
            </w:r>
          </w:p>
          <w:p w14:paraId="4BDDB4D7"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SHAFFREY Grainne (Ireland)</w:t>
            </w:r>
          </w:p>
          <w:p w14:paraId="136F7533"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SIMON Jean-Christophe (France)</w:t>
            </w:r>
          </w:p>
          <w:p w14:paraId="35EFD7E1"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SIRIPHATTHANAKUN Hatthaya (Thailand)</w:t>
            </w:r>
          </w:p>
          <w:p w14:paraId="4D39AEF9"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ÜNAL Zeynep Gül (Turkey)</w:t>
            </w:r>
          </w:p>
          <w:p w14:paraId="38FA774D" w14:textId="77777777" w:rsidR="00207456" w:rsidRP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VALLIS Stacy (New Zealand)</w:t>
            </w:r>
          </w:p>
          <w:p w14:paraId="267D7B6B" w14:textId="7BBF8D93" w:rsidR="00207456" w:rsidRDefault="00207456" w:rsidP="007706DD">
            <w:pPr>
              <w:rPr>
                <w:rFonts w:ascii="Arial" w:eastAsia="BatangChe" w:hAnsi="Arial" w:cs="Arial"/>
                <w:sz w:val="18"/>
                <w:szCs w:val="18"/>
                <w:lang w:val="en-GB"/>
              </w:rPr>
            </w:pPr>
            <w:r w:rsidRPr="00207456">
              <w:rPr>
                <w:rFonts w:ascii="Arial" w:eastAsia="BatangChe" w:hAnsi="Arial" w:cs="Arial"/>
                <w:sz w:val="18"/>
                <w:szCs w:val="18"/>
                <w:lang w:val="en-GB"/>
              </w:rPr>
              <w:t>VON PLANTA Cyrill (Austria)</w:t>
            </w:r>
          </w:p>
          <w:p w14:paraId="66E4901F" w14:textId="25F7FDEF" w:rsidR="00207456" w:rsidRDefault="00207456" w:rsidP="007706DD">
            <w:pPr>
              <w:rPr>
                <w:rFonts w:ascii="Arial" w:hAnsi="Arial" w:cs="Arial"/>
                <w:sz w:val="18"/>
                <w:szCs w:val="18"/>
                <w:lang w:val="en-GB"/>
              </w:rPr>
            </w:pPr>
          </w:p>
          <w:p w14:paraId="2FA0387D" w14:textId="25FB46FE" w:rsidR="00B82293" w:rsidRPr="00B82293" w:rsidRDefault="00B82293" w:rsidP="007706DD">
            <w:pPr>
              <w:rPr>
                <w:rFonts w:ascii="Arial" w:hAnsi="Arial" w:cs="Arial"/>
                <w:sz w:val="18"/>
                <w:szCs w:val="18"/>
                <w:lang w:val="en-GB"/>
              </w:rPr>
            </w:pPr>
            <w:r w:rsidRPr="00B82293">
              <w:rPr>
                <w:rFonts w:ascii="Arial" w:hAnsi="Arial" w:cs="Arial"/>
                <w:sz w:val="18"/>
                <w:szCs w:val="18"/>
                <w:lang w:val="en-GB"/>
              </w:rPr>
              <w:t xml:space="preserve">In view of the above, the candidates for the next round - election of the President, Secretary General and Treasurer - are confirmed as </w:t>
            </w:r>
            <w:r w:rsidR="0043050B" w:rsidRPr="00B82293">
              <w:rPr>
                <w:rFonts w:ascii="Arial" w:hAnsi="Arial" w:cs="Arial"/>
                <w:sz w:val="18"/>
                <w:szCs w:val="18"/>
                <w:lang w:val="en-GB"/>
              </w:rPr>
              <w:t>follows:</w:t>
            </w:r>
          </w:p>
          <w:p w14:paraId="30A3E648" w14:textId="77777777" w:rsidR="00B82293" w:rsidRPr="00B82293" w:rsidRDefault="00B82293" w:rsidP="007706DD">
            <w:pPr>
              <w:rPr>
                <w:rFonts w:ascii="Arial" w:hAnsi="Arial" w:cs="Arial"/>
                <w:sz w:val="18"/>
                <w:szCs w:val="18"/>
                <w:lang w:val="en-GB"/>
              </w:rPr>
            </w:pPr>
          </w:p>
          <w:p w14:paraId="1AC62DF4" w14:textId="77777777" w:rsidR="00B82293" w:rsidRPr="0043050B" w:rsidRDefault="00B82293" w:rsidP="007706DD">
            <w:pPr>
              <w:rPr>
                <w:rFonts w:ascii="Arial" w:hAnsi="Arial" w:cs="Arial"/>
                <w:b/>
                <w:sz w:val="18"/>
                <w:szCs w:val="18"/>
                <w:lang w:val="en-GB"/>
              </w:rPr>
            </w:pPr>
            <w:r w:rsidRPr="0043050B">
              <w:rPr>
                <w:rFonts w:ascii="Arial" w:hAnsi="Arial" w:cs="Arial"/>
                <w:b/>
                <w:sz w:val="18"/>
                <w:szCs w:val="18"/>
                <w:lang w:val="en-GB"/>
              </w:rPr>
              <w:t>President: Teresa Patricio (Belgium)</w:t>
            </w:r>
          </w:p>
          <w:p w14:paraId="3FDD9C4B" w14:textId="77777777" w:rsidR="00B82293" w:rsidRPr="0043050B" w:rsidRDefault="00B82293" w:rsidP="007706DD">
            <w:pPr>
              <w:rPr>
                <w:rFonts w:ascii="Arial" w:hAnsi="Arial" w:cs="Arial"/>
                <w:b/>
                <w:sz w:val="18"/>
                <w:szCs w:val="18"/>
                <w:lang w:val="en-GB"/>
              </w:rPr>
            </w:pPr>
          </w:p>
          <w:p w14:paraId="33C1BAFE" w14:textId="77777777" w:rsidR="00B82293" w:rsidRPr="0043050B" w:rsidRDefault="00B82293" w:rsidP="007706DD">
            <w:pPr>
              <w:rPr>
                <w:rFonts w:ascii="Arial" w:hAnsi="Arial" w:cs="Arial"/>
                <w:b/>
                <w:sz w:val="18"/>
                <w:szCs w:val="18"/>
                <w:lang w:val="en-GB"/>
              </w:rPr>
            </w:pPr>
            <w:r w:rsidRPr="0043050B">
              <w:rPr>
                <w:rFonts w:ascii="Arial" w:hAnsi="Arial" w:cs="Arial"/>
                <w:b/>
                <w:sz w:val="18"/>
                <w:szCs w:val="18"/>
                <w:lang w:val="en-GB"/>
              </w:rPr>
              <w:t>General Secretary: Mario Santana Quintero (Canada)</w:t>
            </w:r>
          </w:p>
          <w:p w14:paraId="2A2F82A2" w14:textId="77777777" w:rsidR="00B82293" w:rsidRPr="0043050B" w:rsidRDefault="00B82293" w:rsidP="007706DD">
            <w:pPr>
              <w:rPr>
                <w:rFonts w:ascii="Arial" w:hAnsi="Arial" w:cs="Arial"/>
                <w:b/>
                <w:sz w:val="18"/>
                <w:szCs w:val="18"/>
                <w:lang w:val="en-GB"/>
              </w:rPr>
            </w:pPr>
          </w:p>
          <w:p w14:paraId="7BB34AF4" w14:textId="77777777" w:rsidR="00B82293" w:rsidRPr="0043050B" w:rsidRDefault="00B82293" w:rsidP="007706DD">
            <w:pPr>
              <w:rPr>
                <w:rFonts w:ascii="Arial" w:hAnsi="Arial" w:cs="Arial"/>
                <w:b/>
                <w:sz w:val="18"/>
                <w:szCs w:val="18"/>
                <w:lang w:val="en-GB"/>
              </w:rPr>
            </w:pPr>
            <w:r w:rsidRPr="0043050B">
              <w:rPr>
                <w:rFonts w:ascii="Arial" w:hAnsi="Arial" w:cs="Arial"/>
                <w:b/>
                <w:sz w:val="18"/>
                <w:szCs w:val="18"/>
                <w:lang w:val="en-GB"/>
              </w:rPr>
              <w:t>Treasurer: Pamela Jerome (USA)</w:t>
            </w:r>
          </w:p>
          <w:p w14:paraId="284F6522" w14:textId="77777777" w:rsidR="00B82293" w:rsidRPr="00B82293" w:rsidRDefault="00B82293" w:rsidP="007706DD">
            <w:pPr>
              <w:rPr>
                <w:rFonts w:ascii="Arial" w:hAnsi="Arial" w:cs="Arial"/>
                <w:sz w:val="18"/>
                <w:szCs w:val="18"/>
                <w:lang w:val="en-GB"/>
              </w:rPr>
            </w:pPr>
          </w:p>
          <w:p w14:paraId="08E791D0" w14:textId="787C45EA" w:rsidR="00B82293" w:rsidRPr="00B82293" w:rsidRDefault="00B82293" w:rsidP="007706DD">
            <w:pPr>
              <w:rPr>
                <w:rFonts w:ascii="Arial" w:hAnsi="Arial" w:cs="Arial"/>
                <w:sz w:val="18"/>
                <w:szCs w:val="18"/>
                <w:lang w:val="en-GB"/>
              </w:rPr>
            </w:pPr>
            <w:r w:rsidRPr="00B82293">
              <w:rPr>
                <w:rFonts w:ascii="Arial" w:hAnsi="Arial" w:cs="Arial"/>
                <w:sz w:val="18"/>
                <w:szCs w:val="18"/>
                <w:lang w:val="en-GB"/>
              </w:rPr>
              <w:t>Mr. Conti detailed the voting modalities for December 7 on platform 2.</w:t>
            </w:r>
          </w:p>
          <w:p w14:paraId="36D17E7A" w14:textId="70CDEC5C" w:rsidR="00B82293" w:rsidRPr="00B82293" w:rsidRDefault="00B82293" w:rsidP="007706DD">
            <w:pPr>
              <w:rPr>
                <w:rFonts w:ascii="Arial" w:hAnsi="Arial" w:cs="Arial"/>
                <w:sz w:val="18"/>
                <w:szCs w:val="18"/>
                <w:lang w:val="en-GB"/>
              </w:rPr>
            </w:pPr>
            <w:r w:rsidRPr="00B82293">
              <w:rPr>
                <w:rFonts w:ascii="Arial" w:hAnsi="Arial" w:cs="Arial"/>
                <w:sz w:val="18"/>
                <w:szCs w:val="18"/>
                <w:lang w:val="en-GB"/>
              </w:rPr>
              <w:t>For these positions, a majority is required. If this was not the case for some positions, a 2</w:t>
            </w:r>
            <w:r w:rsidRPr="00C14173">
              <w:rPr>
                <w:rFonts w:ascii="Arial" w:hAnsi="Arial" w:cs="Arial"/>
                <w:sz w:val="18"/>
                <w:szCs w:val="18"/>
                <w:vertAlign w:val="superscript"/>
                <w:lang w:val="en-GB"/>
              </w:rPr>
              <w:t>nd</w:t>
            </w:r>
            <w:r w:rsidR="00C14173">
              <w:rPr>
                <w:rFonts w:ascii="Arial" w:hAnsi="Arial" w:cs="Arial"/>
                <w:sz w:val="18"/>
                <w:szCs w:val="18"/>
                <w:lang w:val="en-GB"/>
              </w:rPr>
              <w:t xml:space="preserve"> </w:t>
            </w:r>
            <w:r w:rsidRPr="00B82293">
              <w:rPr>
                <w:rFonts w:ascii="Arial" w:hAnsi="Arial" w:cs="Arial"/>
                <w:sz w:val="18"/>
                <w:szCs w:val="18"/>
                <w:lang w:val="en-GB"/>
              </w:rPr>
              <w:t xml:space="preserve">round </w:t>
            </w:r>
            <w:r>
              <w:rPr>
                <w:rFonts w:ascii="Arial" w:hAnsi="Arial" w:cs="Arial"/>
                <w:sz w:val="18"/>
                <w:szCs w:val="18"/>
                <w:lang w:val="en-GB"/>
              </w:rPr>
              <w:t>would</w:t>
            </w:r>
            <w:r w:rsidRPr="00B82293">
              <w:rPr>
                <w:rFonts w:ascii="Arial" w:hAnsi="Arial" w:cs="Arial"/>
                <w:sz w:val="18"/>
                <w:szCs w:val="18"/>
                <w:lang w:val="en-GB"/>
              </w:rPr>
              <w:t xml:space="preserve"> take place on December 10, for 24 hours.</w:t>
            </w:r>
          </w:p>
          <w:p w14:paraId="1DEDE4B7" w14:textId="77777777" w:rsidR="00B82293" w:rsidRPr="00B82293" w:rsidRDefault="00B82293" w:rsidP="007706DD">
            <w:pPr>
              <w:rPr>
                <w:rFonts w:ascii="Arial" w:hAnsi="Arial" w:cs="Arial"/>
                <w:sz w:val="18"/>
                <w:szCs w:val="18"/>
                <w:lang w:val="en-GB"/>
              </w:rPr>
            </w:pPr>
          </w:p>
          <w:p w14:paraId="35D59337" w14:textId="26F17C8F" w:rsidR="00B82293" w:rsidRDefault="00B82293" w:rsidP="007706DD">
            <w:pPr>
              <w:rPr>
                <w:rFonts w:ascii="Arial" w:hAnsi="Arial" w:cs="Arial"/>
                <w:sz w:val="18"/>
                <w:szCs w:val="18"/>
                <w:lang w:val="en-GB"/>
              </w:rPr>
            </w:pPr>
            <w:r w:rsidRPr="00B82293">
              <w:rPr>
                <w:rFonts w:ascii="Arial" w:hAnsi="Arial" w:cs="Arial"/>
                <w:sz w:val="18"/>
                <w:szCs w:val="18"/>
                <w:lang w:val="en-GB"/>
              </w:rPr>
              <w:t xml:space="preserve">The </w:t>
            </w:r>
            <w:r w:rsidR="00F07EF1">
              <w:rPr>
                <w:rFonts w:ascii="Arial" w:hAnsi="Arial" w:cs="Arial"/>
                <w:sz w:val="18"/>
                <w:szCs w:val="18"/>
                <w:lang w:val="en-GB"/>
              </w:rPr>
              <w:t>Elections</w:t>
            </w:r>
            <w:r w:rsidRPr="00B82293">
              <w:rPr>
                <w:rFonts w:ascii="Arial" w:hAnsi="Arial" w:cs="Arial"/>
                <w:sz w:val="18"/>
                <w:szCs w:val="18"/>
                <w:lang w:val="en-GB"/>
              </w:rPr>
              <w:t xml:space="preserve"> Committee noted that </w:t>
            </w:r>
            <w:r w:rsidR="00C14173">
              <w:rPr>
                <w:rFonts w:ascii="Arial" w:hAnsi="Arial" w:cs="Arial"/>
                <w:sz w:val="18"/>
                <w:szCs w:val="18"/>
                <w:lang w:val="en-GB"/>
              </w:rPr>
              <w:t xml:space="preserve">some </w:t>
            </w:r>
            <w:r w:rsidRPr="00B82293">
              <w:rPr>
                <w:rFonts w:ascii="Arial" w:hAnsi="Arial" w:cs="Arial"/>
                <w:sz w:val="18"/>
                <w:szCs w:val="18"/>
                <w:lang w:val="en-GB"/>
              </w:rPr>
              <w:t>candidates for the position of Vice President were not elected as members of the Boar</w:t>
            </w:r>
            <w:r>
              <w:rPr>
                <w:rFonts w:ascii="Arial" w:hAnsi="Arial" w:cs="Arial"/>
                <w:sz w:val="18"/>
                <w:szCs w:val="18"/>
                <w:lang w:val="en-GB"/>
              </w:rPr>
              <w:t>d</w:t>
            </w:r>
            <w:r w:rsidRPr="00B82293">
              <w:rPr>
                <w:rFonts w:ascii="Arial" w:hAnsi="Arial" w:cs="Arial"/>
                <w:sz w:val="18"/>
                <w:szCs w:val="18"/>
                <w:lang w:val="en-GB"/>
              </w:rPr>
              <w:t>. The procedure in this case will be announced by the President of the 20</w:t>
            </w:r>
            <w:r w:rsidRPr="00B82293">
              <w:rPr>
                <w:rFonts w:ascii="Arial" w:hAnsi="Arial" w:cs="Arial"/>
                <w:sz w:val="18"/>
                <w:szCs w:val="18"/>
                <w:vertAlign w:val="superscript"/>
                <w:lang w:val="en-GB"/>
              </w:rPr>
              <w:t>th</w:t>
            </w:r>
            <w:r>
              <w:rPr>
                <w:rFonts w:ascii="Arial" w:hAnsi="Arial" w:cs="Arial"/>
                <w:sz w:val="18"/>
                <w:szCs w:val="18"/>
                <w:lang w:val="en-GB"/>
              </w:rPr>
              <w:t xml:space="preserve"> </w:t>
            </w:r>
            <w:r w:rsidRPr="00B82293">
              <w:rPr>
                <w:rFonts w:ascii="Arial" w:hAnsi="Arial" w:cs="Arial"/>
                <w:sz w:val="18"/>
                <w:szCs w:val="18"/>
                <w:lang w:val="en-GB"/>
              </w:rPr>
              <w:t>GA.</w:t>
            </w:r>
            <w:r>
              <w:rPr>
                <w:rFonts w:ascii="Arial" w:hAnsi="Arial" w:cs="Arial"/>
                <w:sz w:val="18"/>
                <w:szCs w:val="18"/>
                <w:lang w:val="en-GB"/>
              </w:rPr>
              <w:t xml:space="preserve"> </w:t>
            </w:r>
          </w:p>
          <w:p w14:paraId="450BB3C9" w14:textId="6CFCFF1B" w:rsidR="00B82293" w:rsidRDefault="00B82293" w:rsidP="007706DD">
            <w:pPr>
              <w:rPr>
                <w:rFonts w:ascii="Arial" w:hAnsi="Arial" w:cs="Arial"/>
                <w:sz w:val="18"/>
                <w:szCs w:val="18"/>
                <w:lang w:val="en-GB"/>
              </w:rPr>
            </w:pPr>
          </w:p>
          <w:p w14:paraId="2D29F2A8" w14:textId="08EBED34" w:rsidR="0040043A" w:rsidRDefault="00F07EF1" w:rsidP="007706DD">
            <w:pPr>
              <w:rPr>
                <w:rFonts w:ascii="Arial" w:hAnsi="Arial" w:cs="Arial"/>
                <w:sz w:val="18"/>
                <w:szCs w:val="18"/>
                <w:lang w:val="en-GB"/>
              </w:rPr>
            </w:pPr>
            <w:r>
              <w:rPr>
                <w:rFonts w:ascii="Arial" w:hAnsi="Arial" w:cs="Arial"/>
                <w:sz w:val="18"/>
                <w:szCs w:val="18"/>
                <w:lang w:val="en-GB"/>
              </w:rPr>
              <w:lastRenderedPageBreak/>
              <w:t xml:space="preserve">M. </w:t>
            </w:r>
            <w:r w:rsidR="00063F40">
              <w:rPr>
                <w:rFonts w:ascii="Arial" w:hAnsi="Arial" w:cs="Arial"/>
                <w:sz w:val="18"/>
                <w:szCs w:val="18"/>
                <w:lang w:val="en-GB"/>
              </w:rPr>
              <w:t>T</w:t>
            </w:r>
            <w:r>
              <w:rPr>
                <w:rFonts w:ascii="Arial" w:hAnsi="Arial" w:cs="Arial"/>
                <w:sz w:val="18"/>
                <w:szCs w:val="18"/>
                <w:lang w:val="en-GB"/>
              </w:rPr>
              <w:t xml:space="preserve">oshiyuki </w:t>
            </w:r>
            <w:r w:rsidR="00063F40">
              <w:rPr>
                <w:rFonts w:ascii="Arial" w:hAnsi="Arial" w:cs="Arial"/>
                <w:sz w:val="18"/>
                <w:szCs w:val="18"/>
                <w:lang w:val="en-GB"/>
              </w:rPr>
              <w:t>K</w:t>
            </w:r>
            <w:r>
              <w:rPr>
                <w:rFonts w:ascii="Arial" w:hAnsi="Arial" w:cs="Arial"/>
                <w:sz w:val="18"/>
                <w:szCs w:val="18"/>
                <w:lang w:val="en-GB"/>
              </w:rPr>
              <w:t>ono</w:t>
            </w:r>
            <w:r w:rsidR="00063F40">
              <w:rPr>
                <w:rFonts w:ascii="Arial" w:hAnsi="Arial" w:cs="Arial"/>
                <w:sz w:val="18"/>
                <w:szCs w:val="18"/>
                <w:lang w:val="en-GB"/>
              </w:rPr>
              <w:t xml:space="preserve"> </w:t>
            </w:r>
            <w:r>
              <w:rPr>
                <w:rFonts w:ascii="Arial" w:hAnsi="Arial" w:cs="Arial"/>
                <w:sz w:val="18"/>
                <w:szCs w:val="18"/>
                <w:lang w:val="en-GB"/>
              </w:rPr>
              <w:t xml:space="preserve">reminds that should a </w:t>
            </w:r>
            <w:r w:rsidR="0040043A">
              <w:rPr>
                <w:rFonts w:ascii="Arial" w:hAnsi="Arial" w:cs="Arial"/>
                <w:sz w:val="18"/>
                <w:szCs w:val="18"/>
                <w:lang w:val="en-GB"/>
              </w:rPr>
              <w:t xml:space="preserve">Vice-President </w:t>
            </w:r>
            <w:r w:rsidR="00063F40">
              <w:rPr>
                <w:rFonts w:ascii="Arial" w:hAnsi="Arial" w:cs="Arial"/>
                <w:sz w:val="18"/>
                <w:szCs w:val="18"/>
                <w:lang w:val="en-GB"/>
              </w:rPr>
              <w:t xml:space="preserve">position </w:t>
            </w:r>
            <w:r>
              <w:rPr>
                <w:rFonts w:ascii="Arial" w:hAnsi="Arial" w:cs="Arial"/>
                <w:sz w:val="18"/>
                <w:szCs w:val="18"/>
                <w:lang w:val="en-GB"/>
              </w:rPr>
              <w:t>be</w:t>
            </w:r>
            <w:r w:rsidR="00063F40">
              <w:rPr>
                <w:rFonts w:ascii="Arial" w:hAnsi="Arial" w:cs="Arial"/>
                <w:sz w:val="18"/>
                <w:szCs w:val="18"/>
                <w:lang w:val="en-GB"/>
              </w:rPr>
              <w:t xml:space="preserve"> </w:t>
            </w:r>
            <w:r w:rsidR="00FC3869">
              <w:rPr>
                <w:rFonts w:ascii="Arial" w:hAnsi="Arial" w:cs="Arial"/>
                <w:sz w:val="18"/>
                <w:szCs w:val="18"/>
                <w:lang w:val="en-GB"/>
              </w:rPr>
              <w:t xml:space="preserve">unoccupied, we should refer to the </w:t>
            </w:r>
            <w:proofErr w:type="spellStart"/>
            <w:r w:rsidR="00FC3869">
              <w:rPr>
                <w:rFonts w:ascii="Arial" w:hAnsi="Arial" w:cs="Arial"/>
                <w:sz w:val="18"/>
                <w:szCs w:val="18"/>
                <w:lang w:val="en-GB"/>
              </w:rPr>
              <w:t>RoP</w:t>
            </w:r>
            <w:proofErr w:type="spellEnd"/>
            <w:r w:rsidR="00FC3869">
              <w:rPr>
                <w:rFonts w:ascii="Arial" w:hAnsi="Arial" w:cs="Arial"/>
                <w:sz w:val="18"/>
                <w:szCs w:val="18"/>
                <w:lang w:val="en-GB"/>
              </w:rPr>
              <w:t xml:space="preserve"> </w:t>
            </w:r>
            <w:r w:rsidR="0040043A">
              <w:rPr>
                <w:rFonts w:ascii="Arial" w:hAnsi="Arial" w:cs="Arial"/>
                <w:sz w:val="18"/>
                <w:szCs w:val="18"/>
                <w:lang w:val="en-GB"/>
              </w:rPr>
              <w:t xml:space="preserve">art </w:t>
            </w:r>
            <w:r>
              <w:rPr>
                <w:rFonts w:ascii="Arial" w:hAnsi="Arial" w:cs="Arial"/>
                <w:sz w:val="18"/>
                <w:szCs w:val="18"/>
                <w:lang w:val="en-GB"/>
              </w:rPr>
              <w:t xml:space="preserve">66 § </w:t>
            </w:r>
            <w:r w:rsidR="0040043A">
              <w:rPr>
                <w:rFonts w:ascii="Arial" w:hAnsi="Arial" w:cs="Arial"/>
                <w:sz w:val="18"/>
                <w:szCs w:val="18"/>
                <w:lang w:val="en-GB"/>
              </w:rPr>
              <w:t xml:space="preserve">5d </w:t>
            </w:r>
            <w:r w:rsidR="00FC3869">
              <w:rPr>
                <w:rFonts w:ascii="Arial" w:hAnsi="Arial" w:cs="Arial"/>
                <w:sz w:val="18"/>
                <w:szCs w:val="18"/>
                <w:lang w:val="en-GB"/>
              </w:rPr>
              <w:t xml:space="preserve">which stipulates that </w:t>
            </w:r>
            <w:r w:rsidR="00063F40">
              <w:rPr>
                <w:rFonts w:ascii="Arial" w:hAnsi="Arial" w:cs="Arial"/>
                <w:sz w:val="18"/>
                <w:szCs w:val="18"/>
                <w:lang w:val="en-GB"/>
              </w:rPr>
              <w:t xml:space="preserve">a call </w:t>
            </w:r>
            <w:r w:rsidR="00FC3869">
              <w:rPr>
                <w:rFonts w:ascii="Arial" w:hAnsi="Arial" w:cs="Arial"/>
                <w:sz w:val="18"/>
                <w:szCs w:val="18"/>
                <w:lang w:val="en-GB"/>
              </w:rPr>
              <w:t xml:space="preserve">for nominations </w:t>
            </w:r>
            <w:r w:rsidR="00063F40">
              <w:rPr>
                <w:rFonts w:ascii="Arial" w:hAnsi="Arial" w:cs="Arial"/>
                <w:sz w:val="18"/>
                <w:szCs w:val="18"/>
                <w:lang w:val="en-GB"/>
              </w:rPr>
              <w:t xml:space="preserve">be sent to the </w:t>
            </w:r>
            <w:r w:rsidR="00FC3869">
              <w:rPr>
                <w:rFonts w:ascii="Arial" w:hAnsi="Arial" w:cs="Arial"/>
                <w:sz w:val="18"/>
                <w:szCs w:val="18"/>
                <w:lang w:val="en-GB"/>
              </w:rPr>
              <w:t>floor.</w:t>
            </w:r>
          </w:p>
          <w:p w14:paraId="5DF7A4C7" w14:textId="37541CC0" w:rsidR="00FC3869" w:rsidRDefault="00FC3869" w:rsidP="007706DD">
            <w:pPr>
              <w:rPr>
                <w:rFonts w:ascii="Arial" w:hAnsi="Arial" w:cs="Arial"/>
                <w:sz w:val="18"/>
                <w:szCs w:val="18"/>
                <w:lang w:val="en-GB"/>
              </w:rPr>
            </w:pPr>
            <w:r>
              <w:rPr>
                <w:rFonts w:ascii="Arial" w:hAnsi="Arial" w:cs="Arial"/>
                <w:sz w:val="18"/>
                <w:szCs w:val="18"/>
                <w:lang w:val="en-GB"/>
              </w:rPr>
              <w:t xml:space="preserve">This call is addressed to those elected as Board members. </w:t>
            </w:r>
          </w:p>
          <w:p w14:paraId="12F8038F" w14:textId="793D2BB8" w:rsidR="00063F40" w:rsidRDefault="00FC3869" w:rsidP="007706DD">
            <w:pPr>
              <w:rPr>
                <w:rFonts w:ascii="Arial" w:hAnsi="Arial" w:cs="Arial"/>
                <w:sz w:val="18"/>
                <w:szCs w:val="18"/>
                <w:lang w:val="en-GB"/>
              </w:rPr>
            </w:pPr>
            <w:r>
              <w:rPr>
                <w:rFonts w:ascii="Arial" w:hAnsi="Arial" w:cs="Arial"/>
                <w:sz w:val="18"/>
                <w:szCs w:val="18"/>
                <w:lang w:val="en-GB"/>
              </w:rPr>
              <w:t xml:space="preserve">M. Kono reminds that according to the </w:t>
            </w:r>
            <w:proofErr w:type="spellStart"/>
            <w:r>
              <w:rPr>
                <w:rFonts w:ascii="Arial" w:hAnsi="Arial" w:cs="Arial"/>
                <w:sz w:val="18"/>
                <w:szCs w:val="18"/>
                <w:lang w:val="en-GB"/>
              </w:rPr>
              <w:t>RoP</w:t>
            </w:r>
            <w:proofErr w:type="spellEnd"/>
            <w:r>
              <w:rPr>
                <w:rFonts w:ascii="Arial" w:hAnsi="Arial" w:cs="Arial"/>
                <w:sz w:val="18"/>
                <w:szCs w:val="18"/>
                <w:lang w:val="en-GB"/>
              </w:rPr>
              <w:t xml:space="preserve"> </w:t>
            </w:r>
            <w:r w:rsidR="00063F40">
              <w:rPr>
                <w:rFonts w:ascii="Arial" w:hAnsi="Arial" w:cs="Arial"/>
                <w:sz w:val="18"/>
                <w:szCs w:val="18"/>
                <w:lang w:val="en-GB"/>
              </w:rPr>
              <w:t>§63</w:t>
            </w:r>
            <w:r>
              <w:rPr>
                <w:rFonts w:ascii="Arial" w:hAnsi="Arial" w:cs="Arial"/>
                <w:sz w:val="18"/>
                <w:szCs w:val="18"/>
                <w:lang w:val="en-GB"/>
              </w:rPr>
              <w:t>, “</w:t>
            </w:r>
            <w:r w:rsidRPr="00FC3869">
              <w:rPr>
                <w:rFonts w:ascii="Arial" w:hAnsi="Arial" w:cs="Arial"/>
                <w:sz w:val="18"/>
                <w:szCs w:val="18"/>
                <w:lang w:val="en-GB"/>
              </w:rPr>
              <w:t xml:space="preserve">the </w:t>
            </w:r>
            <w:r w:rsidR="004E2F26" w:rsidRPr="00FC3869">
              <w:rPr>
                <w:rFonts w:ascii="Arial" w:hAnsi="Arial" w:cs="Arial"/>
                <w:sz w:val="18"/>
                <w:szCs w:val="18"/>
                <w:lang w:val="en-GB"/>
              </w:rPr>
              <w:t xml:space="preserve">nominator </w:t>
            </w:r>
            <w:r w:rsidR="00213AAC" w:rsidRPr="00FC3869">
              <w:rPr>
                <w:rFonts w:ascii="Arial" w:hAnsi="Arial" w:cs="Arial"/>
                <w:sz w:val="18"/>
                <w:szCs w:val="18"/>
                <w:lang w:val="en-GB"/>
              </w:rPr>
              <w:t>and at least</w:t>
            </w:r>
            <w:r w:rsidRPr="00FC3869">
              <w:rPr>
                <w:rFonts w:ascii="Arial" w:hAnsi="Arial" w:cs="Arial"/>
                <w:sz w:val="18"/>
                <w:szCs w:val="18"/>
                <w:lang w:val="en-GB"/>
              </w:rPr>
              <w:t xml:space="preserve"> two of the seconders must be from countries from the region in which the country of the candidate is</w:t>
            </w:r>
            <w:r>
              <w:rPr>
                <w:rFonts w:ascii="Arial" w:hAnsi="Arial" w:cs="Arial"/>
                <w:sz w:val="18"/>
                <w:szCs w:val="18"/>
                <w:lang w:val="en-GB"/>
              </w:rPr>
              <w:t xml:space="preserve"> </w:t>
            </w:r>
            <w:r w:rsidRPr="00FC3869">
              <w:rPr>
                <w:rFonts w:ascii="Arial" w:hAnsi="Arial" w:cs="Arial"/>
                <w:sz w:val="18"/>
                <w:szCs w:val="18"/>
                <w:lang w:val="en-GB"/>
              </w:rPr>
              <w:t>locate</w:t>
            </w:r>
            <w:r>
              <w:rPr>
                <w:rFonts w:ascii="Arial" w:hAnsi="Arial" w:cs="Arial"/>
                <w:sz w:val="18"/>
                <w:szCs w:val="18"/>
                <w:lang w:val="en-GB"/>
              </w:rPr>
              <w:t>d”. These requirements will be verified 48 hours after the session.</w:t>
            </w:r>
          </w:p>
          <w:p w14:paraId="29A7D487" w14:textId="77777777" w:rsidR="00FC3869" w:rsidRDefault="00FC3869" w:rsidP="007706DD">
            <w:pPr>
              <w:rPr>
                <w:rFonts w:ascii="Arial" w:hAnsi="Arial" w:cs="Arial"/>
                <w:sz w:val="18"/>
                <w:szCs w:val="18"/>
                <w:lang w:val="en-GB"/>
              </w:rPr>
            </w:pPr>
          </w:p>
          <w:p w14:paraId="5AE409A0" w14:textId="4687C8DE" w:rsidR="00921303" w:rsidRDefault="00A15DEB" w:rsidP="007706DD">
            <w:pPr>
              <w:rPr>
                <w:rFonts w:ascii="Arial" w:hAnsi="Arial" w:cs="Arial"/>
                <w:sz w:val="18"/>
                <w:szCs w:val="18"/>
                <w:lang w:val="en-GB"/>
              </w:rPr>
            </w:pPr>
            <w:r>
              <w:rPr>
                <w:rFonts w:ascii="Arial" w:hAnsi="Arial" w:cs="Arial"/>
                <w:sz w:val="18"/>
                <w:szCs w:val="18"/>
                <w:lang w:val="en-GB"/>
              </w:rPr>
              <w:t xml:space="preserve">M. Toshiyuki Kono </w:t>
            </w:r>
            <w:r w:rsidR="00063F40">
              <w:rPr>
                <w:rFonts w:ascii="Arial" w:hAnsi="Arial" w:cs="Arial"/>
                <w:sz w:val="18"/>
                <w:szCs w:val="18"/>
                <w:lang w:val="en-GB"/>
              </w:rPr>
              <w:t>calls on the participants of this session</w:t>
            </w:r>
            <w:r w:rsidR="00FC3869">
              <w:rPr>
                <w:rFonts w:ascii="Arial" w:hAnsi="Arial" w:cs="Arial"/>
                <w:sz w:val="18"/>
                <w:szCs w:val="18"/>
                <w:lang w:val="en-GB"/>
              </w:rPr>
              <w:t xml:space="preserve"> to</w:t>
            </w:r>
            <w:r w:rsidR="00063F40">
              <w:rPr>
                <w:rFonts w:ascii="Arial" w:hAnsi="Arial" w:cs="Arial"/>
                <w:sz w:val="18"/>
                <w:szCs w:val="18"/>
                <w:lang w:val="en-GB"/>
              </w:rPr>
              <w:t xml:space="preserve"> name someone</w:t>
            </w:r>
            <w:r w:rsidR="00FC3869">
              <w:rPr>
                <w:rFonts w:ascii="Arial" w:hAnsi="Arial" w:cs="Arial"/>
                <w:sz w:val="18"/>
                <w:szCs w:val="18"/>
                <w:lang w:val="en-GB"/>
              </w:rPr>
              <w:t xml:space="preserve"> for nominee as Vice-President (via the Zoom chat box).</w:t>
            </w:r>
            <w:r w:rsidR="00921303">
              <w:rPr>
                <w:rFonts w:ascii="Arial" w:hAnsi="Arial" w:cs="Arial"/>
                <w:sz w:val="18"/>
                <w:szCs w:val="18"/>
                <w:lang w:val="en-GB"/>
              </w:rPr>
              <w:t xml:space="preserve"> M. Grellan Rourke draws the attention to the geographic criterion. M. Toshiyuki Kono reminds again that supports must be from the same region. </w:t>
            </w:r>
          </w:p>
          <w:p w14:paraId="045C966A" w14:textId="0D0EA142" w:rsidR="00063F40" w:rsidRDefault="00063F40" w:rsidP="007706DD">
            <w:pPr>
              <w:rPr>
                <w:rFonts w:ascii="Arial" w:hAnsi="Arial" w:cs="Arial"/>
                <w:sz w:val="18"/>
                <w:szCs w:val="18"/>
                <w:lang w:val="en-GB"/>
              </w:rPr>
            </w:pPr>
          </w:p>
          <w:p w14:paraId="5C0AC044" w14:textId="75DFD06C" w:rsidR="00063F40" w:rsidRPr="00921303" w:rsidRDefault="00063F40" w:rsidP="007706DD">
            <w:pPr>
              <w:pStyle w:val="Paragraphedeliste"/>
              <w:numPr>
                <w:ilvl w:val="0"/>
                <w:numId w:val="13"/>
              </w:numPr>
              <w:rPr>
                <w:rFonts w:ascii="Arial" w:hAnsi="Arial" w:cs="Arial"/>
                <w:sz w:val="18"/>
                <w:szCs w:val="18"/>
                <w:lang w:val="en-GB"/>
              </w:rPr>
            </w:pPr>
            <w:r w:rsidRPr="00921303">
              <w:rPr>
                <w:rFonts w:ascii="Arial" w:hAnsi="Arial" w:cs="Arial"/>
                <w:sz w:val="18"/>
                <w:szCs w:val="18"/>
                <w:lang w:val="en-GB"/>
              </w:rPr>
              <w:t xml:space="preserve">Adriana Careaga </w:t>
            </w:r>
          </w:p>
          <w:p w14:paraId="3738F4A2" w14:textId="77777777" w:rsidR="00063F40" w:rsidRPr="00921303" w:rsidRDefault="00063F40" w:rsidP="007706DD">
            <w:pPr>
              <w:pStyle w:val="Paragraphedeliste"/>
              <w:numPr>
                <w:ilvl w:val="0"/>
                <w:numId w:val="13"/>
              </w:numPr>
              <w:rPr>
                <w:rFonts w:ascii="Arial" w:hAnsi="Arial" w:cs="Arial"/>
                <w:sz w:val="18"/>
                <w:szCs w:val="18"/>
                <w:lang w:val="en-GB"/>
              </w:rPr>
            </w:pPr>
            <w:r w:rsidRPr="00921303">
              <w:rPr>
                <w:rFonts w:ascii="Arial" w:hAnsi="Arial" w:cs="Arial"/>
                <w:sz w:val="18"/>
                <w:szCs w:val="18"/>
                <w:lang w:val="en-GB"/>
              </w:rPr>
              <w:t>Peter Philipps</w:t>
            </w:r>
          </w:p>
          <w:p w14:paraId="68FE64FD" w14:textId="77777777" w:rsidR="00063F40" w:rsidRPr="00921303" w:rsidRDefault="00063F40" w:rsidP="007706DD">
            <w:pPr>
              <w:pStyle w:val="Paragraphedeliste"/>
              <w:numPr>
                <w:ilvl w:val="0"/>
                <w:numId w:val="13"/>
              </w:numPr>
              <w:rPr>
                <w:rFonts w:ascii="Arial" w:hAnsi="Arial" w:cs="Arial"/>
                <w:sz w:val="18"/>
                <w:szCs w:val="18"/>
                <w:lang w:val="en-GB"/>
              </w:rPr>
            </w:pPr>
            <w:r w:rsidRPr="00921303">
              <w:rPr>
                <w:rFonts w:ascii="Arial" w:hAnsi="Arial" w:cs="Arial"/>
                <w:sz w:val="18"/>
                <w:szCs w:val="18"/>
                <w:lang w:val="en-GB"/>
              </w:rPr>
              <w:t>Ünal Zeynep Gül</w:t>
            </w:r>
          </w:p>
          <w:p w14:paraId="338165F8" w14:textId="6F012DFB" w:rsidR="00063F40" w:rsidRPr="00921303" w:rsidRDefault="00063F40" w:rsidP="007706DD">
            <w:pPr>
              <w:pStyle w:val="Paragraphedeliste"/>
              <w:numPr>
                <w:ilvl w:val="0"/>
                <w:numId w:val="13"/>
              </w:numPr>
              <w:rPr>
                <w:rFonts w:ascii="Arial" w:hAnsi="Arial" w:cs="Arial"/>
                <w:sz w:val="18"/>
                <w:szCs w:val="18"/>
                <w:lang w:val="en-GB"/>
              </w:rPr>
            </w:pPr>
            <w:r w:rsidRPr="00921303">
              <w:rPr>
                <w:rFonts w:ascii="Arial" w:hAnsi="Arial" w:cs="Arial"/>
                <w:sz w:val="18"/>
                <w:szCs w:val="18"/>
                <w:lang w:val="en-GB"/>
              </w:rPr>
              <w:t>Nupur Prothi</w:t>
            </w:r>
          </w:p>
          <w:p w14:paraId="3CA65E9C" w14:textId="6E52761B" w:rsidR="00063F40" w:rsidRDefault="00063F40" w:rsidP="007706DD">
            <w:pPr>
              <w:rPr>
                <w:rFonts w:ascii="Arial" w:hAnsi="Arial" w:cs="Arial"/>
                <w:sz w:val="18"/>
                <w:szCs w:val="18"/>
                <w:lang w:val="en-GB"/>
              </w:rPr>
            </w:pPr>
            <w:r>
              <w:rPr>
                <w:rFonts w:ascii="Arial" w:hAnsi="Arial" w:cs="Arial"/>
                <w:sz w:val="18"/>
                <w:szCs w:val="18"/>
                <w:lang w:val="en-GB"/>
              </w:rPr>
              <w:t>are nominated by the participants.</w:t>
            </w:r>
          </w:p>
          <w:p w14:paraId="2A74EF83" w14:textId="77777777" w:rsidR="00921303" w:rsidRDefault="00921303" w:rsidP="007706DD">
            <w:pPr>
              <w:rPr>
                <w:rFonts w:ascii="Arial" w:hAnsi="Arial" w:cs="Arial"/>
                <w:sz w:val="18"/>
                <w:szCs w:val="18"/>
                <w:lang w:val="en-GB"/>
              </w:rPr>
            </w:pPr>
          </w:p>
          <w:p w14:paraId="526ACDD1" w14:textId="009FE6E0" w:rsidR="00063F40" w:rsidRDefault="00921303" w:rsidP="007706DD">
            <w:pPr>
              <w:rPr>
                <w:rFonts w:ascii="Arial" w:hAnsi="Arial" w:cs="Arial"/>
                <w:sz w:val="18"/>
                <w:szCs w:val="18"/>
                <w:lang w:val="en-GB"/>
              </w:rPr>
            </w:pPr>
            <w:r>
              <w:rPr>
                <w:rFonts w:ascii="Arial" w:hAnsi="Arial" w:cs="Arial"/>
                <w:sz w:val="18"/>
                <w:szCs w:val="18"/>
                <w:lang w:val="en-GB"/>
              </w:rPr>
              <w:t xml:space="preserve">M. Toshiyuki Kono </w:t>
            </w:r>
            <w:r w:rsidR="00063F40">
              <w:rPr>
                <w:rFonts w:ascii="Arial" w:hAnsi="Arial" w:cs="Arial"/>
                <w:sz w:val="18"/>
                <w:szCs w:val="18"/>
                <w:lang w:val="en-GB"/>
              </w:rPr>
              <w:t>asks if the nominees accept this candidature.</w:t>
            </w:r>
          </w:p>
          <w:p w14:paraId="2A169CA6" w14:textId="11F52F96" w:rsidR="00063F40" w:rsidRDefault="00063F40" w:rsidP="007706DD">
            <w:pPr>
              <w:rPr>
                <w:rFonts w:ascii="Arial" w:hAnsi="Arial" w:cs="Arial"/>
                <w:sz w:val="18"/>
                <w:szCs w:val="18"/>
                <w:lang w:val="en-GB"/>
              </w:rPr>
            </w:pPr>
            <w:r>
              <w:rPr>
                <w:rFonts w:ascii="Arial" w:hAnsi="Arial" w:cs="Arial"/>
                <w:sz w:val="18"/>
                <w:szCs w:val="18"/>
                <w:lang w:val="en-GB"/>
              </w:rPr>
              <w:t>AC: yes</w:t>
            </w:r>
            <w:r w:rsidR="00BE672D">
              <w:rPr>
                <w:rFonts w:ascii="Arial" w:hAnsi="Arial" w:cs="Arial"/>
                <w:sz w:val="18"/>
                <w:szCs w:val="18"/>
                <w:lang w:val="en-GB"/>
              </w:rPr>
              <w:t xml:space="preserve">, </w:t>
            </w:r>
            <w:r>
              <w:rPr>
                <w:rFonts w:ascii="Arial" w:hAnsi="Arial" w:cs="Arial"/>
                <w:sz w:val="18"/>
                <w:szCs w:val="18"/>
                <w:lang w:val="en-GB"/>
              </w:rPr>
              <w:t>PP: no</w:t>
            </w:r>
            <w:r w:rsidR="00BE672D">
              <w:rPr>
                <w:rFonts w:ascii="Arial" w:hAnsi="Arial" w:cs="Arial"/>
                <w:sz w:val="18"/>
                <w:szCs w:val="18"/>
                <w:lang w:val="en-GB"/>
              </w:rPr>
              <w:t xml:space="preserve">, </w:t>
            </w:r>
            <w:r>
              <w:rPr>
                <w:rFonts w:ascii="Arial" w:hAnsi="Arial" w:cs="Arial"/>
                <w:sz w:val="18"/>
                <w:szCs w:val="18"/>
                <w:lang w:val="en-GB"/>
              </w:rPr>
              <w:t>ZUG: yes</w:t>
            </w:r>
            <w:r w:rsidR="00BE672D">
              <w:rPr>
                <w:rFonts w:ascii="Arial" w:hAnsi="Arial" w:cs="Arial"/>
                <w:sz w:val="18"/>
                <w:szCs w:val="18"/>
                <w:lang w:val="en-GB"/>
              </w:rPr>
              <w:t xml:space="preserve">, </w:t>
            </w:r>
            <w:r>
              <w:rPr>
                <w:rFonts w:ascii="Arial" w:hAnsi="Arial" w:cs="Arial"/>
                <w:sz w:val="18"/>
                <w:szCs w:val="18"/>
                <w:lang w:val="en-GB"/>
              </w:rPr>
              <w:t>NP: yes</w:t>
            </w:r>
            <w:r w:rsidR="00BE672D">
              <w:rPr>
                <w:rFonts w:ascii="Arial" w:hAnsi="Arial" w:cs="Arial"/>
                <w:sz w:val="18"/>
                <w:szCs w:val="18"/>
                <w:lang w:val="en-GB"/>
              </w:rPr>
              <w:t>.</w:t>
            </w:r>
          </w:p>
          <w:p w14:paraId="24C15326" w14:textId="59C5AB70" w:rsidR="00063F40" w:rsidRDefault="00063F40" w:rsidP="007706DD">
            <w:pPr>
              <w:rPr>
                <w:rFonts w:ascii="Arial" w:hAnsi="Arial" w:cs="Arial"/>
                <w:sz w:val="18"/>
                <w:szCs w:val="18"/>
                <w:lang w:val="en-GB"/>
              </w:rPr>
            </w:pPr>
            <w:r>
              <w:rPr>
                <w:rFonts w:ascii="Arial" w:hAnsi="Arial" w:cs="Arial"/>
                <w:sz w:val="18"/>
                <w:szCs w:val="18"/>
                <w:lang w:val="en-GB"/>
              </w:rPr>
              <w:t>G</w:t>
            </w:r>
            <w:r w:rsidR="00921303">
              <w:rPr>
                <w:rFonts w:ascii="Arial" w:hAnsi="Arial" w:cs="Arial"/>
                <w:sz w:val="18"/>
                <w:szCs w:val="18"/>
                <w:lang w:val="en-GB"/>
              </w:rPr>
              <w:t xml:space="preserve">ideon </w:t>
            </w:r>
            <w:r>
              <w:rPr>
                <w:rFonts w:ascii="Arial" w:hAnsi="Arial" w:cs="Arial"/>
                <w:sz w:val="18"/>
                <w:szCs w:val="18"/>
                <w:lang w:val="en-GB"/>
              </w:rPr>
              <w:t>K</w:t>
            </w:r>
            <w:r w:rsidR="00921303">
              <w:rPr>
                <w:rFonts w:ascii="Arial" w:hAnsi="Arial" w:cs="Arial"/>
                <w:sz w:val="18"/>
                <w:szCs w:val="18"/>
                <w:lang w:val="en-GB"/>
              </w:rPr>
              <w:t xml:space="preserve">oren remarks that </w:t>
            </w:r>
            <w:r>
              <w:rPr>
                <w:rFonts w:ascii="Arial" w:hAnsi="Arial" w:cs="Arial"/>
                <w:sz w:val="18"/>
                <w:szCs w:val="18"/>
                <w:lang w:val="en-GB"/>
              </w:rPr>
              <w:t xml:space="preserve">another candidature </w:t>
            </w:r>
            <w:r w:rsidR="00BE672D">
              <w:rPr>
                <w:rFonts w:ascii="Arial" w:hAnsi="Arial" w:cs="Arial"/>
                <w:sz w:val="18"/>
                <w:szCs w:val="18"/>
                <w:lang w:val="en-GB"/>
              </w:rPr>
              <w:t>has been</w:t>
            </w:r>
            <w:r>
              <w:rPr>
                <w:rFonts w:ascii="Arial" w:hAnsi="Arial" w:cs="Arial"/>
                <w:sz w:val="18"/>
                <w:szCs w:val="18"/>
                <w:lang w:val="en-GB"/>
              </w:rPr>
              <w:t xml:space="preserve"> put forward</w:t>
            </w:r>
            <w:r w:rsidR="00921303">
              <w:rPr>
                <w:rFonts w:ascii="Arial" w:hAnsi="Arial" w:cs="Arial"/>
                <w:sz w:val="18"/>
                <w:szCs w:val="18"/>
                <w:lang w:val="en-GB"/>
              </w:rPr>
              <w:t xml:space="preserve"> </w:t>
            </w:r>
            <w:r w:rsidR="00CD1CE7">
              <w:rPr>
                <w:rFonts w:ascii="Arial" w:hAnsi="Arial" w:cs="Arial"/>
                <w:sz w:val="18"/>
                <w:szCs w:val="18"/>
                <w:lang w:val="en-GB"/>
              </w:rPr>
              <w:t>by ICOMOS</w:t>
            </w:r>
            <w:r w:rsidR="00CD1CE7" w:rsidRPr="00921303">
              <w:rPr>
                <w:rFonts w:ascii="Arial" w:hAnsi="Arial" w:cs="Arial"/>
                <w:sz w:val="18"/>
                <w:szCs w:val="18"/>
                <w:lang w:val="en-GB"/>
              </w:rPr>
              <w:t xml:space="preserve"> Lithuania</w:t>
            </w:r>
            <w:r w:rsidR="00CD1CE7">
              <w:rPr>
                <w:rFonts w:ascii="Arial" w:hAnsi="Arial" w:cs="Arial"/>
                <w:sz w:val="18"/>
                <w:szCs w:val="18"/>
                <w:lang w:val="en-GB"/>
              </w:rPr>
              <w:t xml:space="preserve"> </w:t>
            </w:r>
            <w:r w:rsidR="00921303">
              <w:rPr>
                <w:rFonts w:ascii="Arial" w:hAnsi="Arial" w:cs="Arial"/>
                <w:sz w:val="18"/>
                <w:szCs w:val="18"/>
                <w:lang w:val="en-GB"/>
              </w:rPr>
              <w:t xml:space="preserve">in the </w:t>
            </w:r>
            <w:proofErr w:type="spellStart"/>
            <w:r w:rsidR="00921303" w:rsidRPr="00921303">
              <w:rPr>
                <w:rFonts w:ascii="Arial" w:hAnsi="Arial" w:cs="Arial"/>
                <w:sz w:val="18"/>
                <w:szCs w:val="18"/>
                <w:lang w:val="en-GB"/>
              </w:rPr>
              <w:t>chatbox</w:t>
            </w:r>
            <w:proofErr w:type="spellEnd"/>
            <w:r w:rsidRPr="00921303">
              <w:rPr>
                <w:rFonts w:ascii="Arial" w:hAnsi="Arial" w:cs="Arial"/>
                <w:sz w:val="18"/>
                <w:szCs w:val="18"/>
                <w:lang w:val="en-GB"/>
              </w:rPr>
              <w:t>:</w:t>
            </w:r>
            <w:r w:rsidR="00C14173">
              <w:rPr>
                <w:rFonts w:ascii="Arial" w:hAnsi="Arial" w:cs="Arial"/>
                <w:sz w:val="18"/>
                <w:szCs w:val="18"/>
                <w:lang w:val="en-GB"/>
              </w:rPr>
              <w:t xml:space="preserve"> Cyrill v</w:t>
            </w:r>
            <w:r w:rsidR="00921303" w:rsidRPr="00921303">
              <w:rPr>
                <w:rFonts w:ascii="Arial" w:hAnsi="Arial" w:cs="Arial"/>
                <w:sz w:val="18"/>
                <w:szCs w:val="18"/>
                <w:lang w:val="en-GB"/>
              </w:rPr>
              <w:t>on Planta</w:t>
            </w:r>
            <w:r w:rsidR="00921303">
              <w:rPr>
                <w:rFonts w:ascii="Arial" w:hAnsi="Arial" w:cs="Arial"/>
                <w:sz w:val="18"/>
                <w:szCs w:val="18"/>
                <w:lang w:val="en-GB"/>
              </w:rPr>
              <w:t>. He s</w:t>
            </w:r>
            <w:r w:rsidRPr="00921303">
              <w:rPr>
                <w:rFonts w:ascii="Arial" w:hAnsi="Arial" w:cs="Arial"/>
                <w:sz w:val="18"/>
                <w:szCs w:val="18"/>
                <w:lang w:val="en-GB"/>
              </w:rPr>
              <w:t>ays yes</w:t>
            </w:r>
            <w:r w:rsidR="00C14173">
              <w:rPr>
                <w:rFonts w:ascii="Arial" w:hAnsi="Arial" w:cs="Arial"/>
                <w:sz w:val="18"/>
                <w:szCs w:val="18"/>
                <w:lang w:val="en-GB"/>
              </w:rPr>
              <w:t xml:space="preserve"> [it is later noted that Mr von Planta was saying yes to another question, and did not want to run for the Vice President position.]</w:t>
            </w:r>
          </w:p>
          <w:p w14:paraId="4C13706A" w14:textId="77777777" w:rsidR="00BE672D" w:rsidRDefault="00BE672D" w:rsidP="007706DD">
            <w:pPr>
              <w:rPr>
                <w:rFonts w:ascii="Arial" w:hAnsi="Arial" w:cs="Arial"/>
                <w:sz w:val="18"/>
                <w:szCs w:val="18"/>
                <w:lang w:val="en-GB"/>
              </w:rPr>
            </w:pPr>
          </w:p>
          <w:p w14:paraId="1FF244D9" w14:textId="77777777" w:rsidR="00BE672D" w:rsidRDefault="00BE672D" w:rsidP="007706DD">
            <w:pPr>
              <w:rPr>
                <w:rFonts w:ascii="Arial" w:hAnsi="Arial" w:cs="Arial"/>
                <w:sz w:val="18"/>
                <w:szCs w:val="18"/>
                <w:lang w:val="en-GB"/>
              </w:rPr>
            </w:pPr>
            <w:r>
              <w:rPr>
                <w:rFonts w:ascii="Arial" w:hAnsi="Arial" w:cs="Arial"/>
                <w:sz w:val="18"/>
                <w:szCs w:val="18"/>
                <w:lang w:val="en-GB"/>
              </w:rPr>
              <w:t>T</w:t>
            </w:r>
            <w:r w:rsidRPr="0026636A">
              <w:rPr>
                <w:rFonts w:ascii="Arial" w:hAnsi="Arial" w:cs="Arial"/>
                <w:sz w:val="18"/>
                <w:szCs w:val="18"/>
                <w:lang w:val="en-GB"/>
              </w:rPr>
              <w:t>he additional VP nominations (accepted by the candidates) are</w:t>
            </w:r>
            <w:r w:rsidRPr="0026636A">
              <w:rPr>
                <w:rFonts w:ascii="Arial" w:hAnsi="Arial" w:cs="Arial"/>
                <w:sz w:val="18"/>
                <w:szCs w:val="18"/>
                <w:lang w:val="en-GB"/>
              </w:rPr>
              <w:cr/>
              <w:t>Adriana Careaga (Uruguay), Zeynep Gül Unal (Turkey), Nupur Prothi (India), Cyrill von Planta (Austria)</w:t>
            </w:r>
          </w:p>
          <w:p w14:paraId="7DFAF768" w14:textId="77777777" w:rsidR="00BE672D" w:rsidRDefault="00BE672D" w:rsidP="007706DD">
            <w:pPr>
              <w:rPr>
                <w:rFonts w:ascii="Arial" w:hAnsi="Arial" w:cs="Arial"/>
                <w:sz w:val="18"/>
                <w:szCs w:val="18"/>
                <w:lang w:val="en-GB"/>
              </w:rPr>
            </w:pPr>
          </w:p>
          <w:p w14:paraId="47AC1448" w14:textId="4350DE22" w:rsidR="00232F24" w:rsidRDefault="00D37294" w:rsidP="007706DD">
            <w:pPr>
              <w:rPr>
                <w:rFonts w:ascii="Arial" w:hAnsi="Arial" w:cs="Arial"/>
                <w:sz w:val="18"/>
                <w:szCs w:val="18"/>
                <w:lang w:val="en-GB"/>
              </w:rPr>
            </w:pPr>
            <w:r>
              <w:rPr>
                <w:rFonts w:ascii="Arial" w:hAnsi="Arial" w:cs="Arial"/>
                <w:sz w:val="18"/>
                <w:szCs w:val="18"/>
                <w:lang w:val="en-GB"/>
              </w:rPr>
              <w:t xml:space="preserve">The </w:t>
            </w:r>
            <w:r w:rsidR="00232F24">
              <w:rPr>
                <w:rFonts w:ascii="Arial" w:hAnsi="Arial" w:cs="Arial"/>
                <w:sz w:val="18"/>
                <w:szCs w:val="18"/>
                <w:lang w:val="en-GB"/>
              </w:rPr>
              <w:t>verification</w:t>
            </w:r>
            <w:r>
              <w:rPr>
                <w:rFonts w:ascii="Arial" w:hAnsi="Arial" w:cs="Arial"/>
                <w:sz w:val="18"/>
                <w:szCs w:val="18"/>
                <w:lang w:val="en-GB"/>
              </w:rPr>
              <w:t xml:space="preserve"> by the Secretariat</w:t>
            </w:r>
            <w:r w:rsidR="00232F24">
              <w:rPr>
                <w:rFonts w:ascii="Arial" w:hAnsi="Arial" w:cs="Arial"/>
                <w:sz w:val="18"/>
                <w:szCs w:val="18"/>
                <w:lang w:val="en-GB"/>
              </w:rPr>
              <w:t xml:space="preserve"> </w:t>
            </w:r>
            <w:r>
              <w:rPr>
                <w:rFonts w:ascii="Arial" w:hAnsi="Arial" w:cs="Arial"/>
                <w:sz w:val="18"/>
                <w:szCs w:val="18"/>
                <w:lang w:val="en-GB"/>
              </w:rPr>
              <w:t xml:space="preserve">that nominators and seconders are from the same region will take place within the next 48hrs. </w:t>
            </w:r>
          </w:p>
          <w:p w14:paraId="0DC2B9F5" w14:textId="026492E5" w:rsidR="00063F40" w:rsidRDefault="00063F40" w:rsidP="007706DD">
            <w:pPr>
              <w:rPr>
                <w:rFonts w:ascii="Arial" w:hAnsi="Arial" w:cs="Arial"/>
                <w:sz w:val="18"/>
                <w:szCs w:val="18"/>
                <w:lang w:val="en-GB"/>
              </w:rPr>
            </w:pPr>
          </w:p>
          <w:p w14:paraId="47548A54" w14:textId="313F8F19" w:rsidR="000028F5" w:rsidRDefault="00921303" w:rsidP="007706DD">
            <w:pPr>
              <w:rPr>
                <w:rFonts w:ascii="Arial" w:hAnsi="Arial" w:cs="Arial"/>
                <w:sz w:val="18"/>
                <w:szCs w:val="18"/>
                <w:lang w:val="en-GB"/>
              </w:rPr>
            </w:pPr>
            <w:r>
              <w:rPr>
                <w:rFonts w:ascii="Arial" w:hAnsi="Arial" w:cs="Arial"/>
                <w:sz w:val="18"/>
                <w:szCs w:val="18"/>
                <w:lang w:val="en-GB"/>
              </w:rPr>
              <w:t xml:space="preserve">Ms </w:t>
            </w:r>
            <w:r w:rsidR="000028F5">
              <w:rPr>
                <w:rFonts w:ascii="Arial" w:hAnsi="Arial" w:cs="Arial"/>
                <w:sz w:val="18"/>
                <w:szCs w:val="18"/>
                <w:lang w:val="en-GB"/>
              </w:rPr>
              <w:t xml:space="preserve">Teresa Patricio asks if letters of support are needed. </w:t>
            </w:r>
            <w:r w:rsidR="000A02B3">
              <w:rPr>
                <w:rFonts w:ascii="Arial" w:hAnsi="Arial" w:cs="Arial"/>
                <w:sz w:val="18"/>
                <w:szCs w:val="18"/>
                <w:lang w:val="en-GB"/>
              </w:rPr>
              <w:t xml:space="preserve">M. </w:t>
            </w:r>
            <w:r w:rsidR="000028F5">
              <w:rPr>
                <w:rFonts w:ascii="Arial" w:hAnsi="Arial" w:cs="Arial"/>
                <w:sz w:val="18"/>
                <w:szCs w:val="18"/>
                <w:lang w:val="en-GB"/>
              </w:rPr>
              <w:t>P</w:t>
            </w:r>
            <w:r>
              <w:rPr>
                <w:rFonts w:ascii="Arial" w:hAnsi="Arial" w:cs="Arial"/>
                <w:sz w:val="18"/>
                <w:szCs w:val="18"/>
                <w:lang w:val="en-GB"/>
              </w:rPr>
              <w:t xml:space="preserve">eter </w:t>
            </w:r>
            <w:r w:rsidR="000028F5">
              <w:rPr>
                <w:rFonts w:ascii="Arial" w:hAnsi="Arial" w:cs="Arial"/>
                <w:sz w:val="18"/>
                <w:szCs w:val="18"/>
                <w:lang w:val="en-GB"/>
              </w:rPr>
              <w:t>P</w:t>
            </w:r>
            <w:r>
              <w:rPr>
                <w:rFonts w:ascii="Arial" w:hAnsi="Arial" w:cs="Arial"/>
                <w:sz w:val="18"/>
                <w:szCs w:val="18"/>
                <w:lang w:val="en-GB"/>
              </w:rPr>
              <w:t xml:space="preserve">hilipps specifies that </w:t>
            </w:r>
            <w:r w:rsidR="000028F5">
              <w:rPr>
                <w:rFonts w:ascii="Arial" w:hAnsi="Arial" w:cs="Arial"/>
                <w:sz w:val="18"/>
                <w:szCs w:val="18"/>
                <w:lang w:val="en-GB"/>
              </w:rPr>
              <w:t xml:space="preserve">3 </w:t>
            </w:r>
            <w:r w:rsidR="00CD1CE7">
              <w:rPr>
                <w:rFonts w:ascii="Arial" w:hAnsi="Arial" w:cs="Arial"/>
                <w:sz w:val="18"/>
                <w:szCs w:val="18"/>
                <w:lang w:val="en-GB"/>
              </w:rPr>
              <w:t xml:space="preserve">supporting </w:t>
            </w:r>
            <w:r w:rsidR="000028F5">
              <w:rPr>
                <w:rFonts w:ascii="Arial" w:hAnsi="Arial" w:cs="Arial"/>
                <w:sz w:val="18"/>
                <w:szCs w:val="18"/>
                <w:lang w:val="en-GB"/>
              </w:rPr>
              <w:t xml:space="preserve">letters are required </w:t>
            </w:r>
            <w:r w:rsidR="00CD1CE7">
              <w:rPr>
                <w:rFonts w:ascii="Arial" w:hAnsi="Arial" w:cs="Arial"/>
                <w:sz w:val="18"/>
                <w:szCs w:val="18"/>
                <w:lang w:val="en-GB"/>
              </w:rPr>
              <w:t>by</w:t>
            </w:r>
            <w:r w:rsidR="000028F5">
              <w:rPr>
                <w:rFonts w:ascii="Arial" w:hAnsi="Arial" w:cs="Arial"/>
                <w:sz w:val="18"/>
                <w:szCs w:val="18"/>
                <w:lang w:val="en-GB"/>
              </w:rPr>
              <w:t xml:space="preserve"> the </w:t>
            </w:r>
            <w:proofErr w:type="spellStart"/>
            <w:r w:rsidR="000028F5">
              <w:rPr>
                <w:rFonts w:ascii="Arial" w:hAnsi="Arial" w:cs="Arial"/>
                <w:sz w:val="18"/>
                <w:szCs w:val="18"/>
                <w:lang w:val="en-GB"/>
              </w:rPr>
              <w:t>RoPs</w:t>
            </w:r>
            <w:proofErr w:type="spellEnd"/>
            <w:r w:rsidR="00CD1CE7">
              <w:rPr>
                <w:rFonts w:ascii="Arial" w:hAnsi="Arial" w:cs="Arial"/>
                <w:sz w:val="18"/>
                <w:szCs w:val="18"/>
                <w:lang w:val="en-GB"/>
              </w:rPr>
              <w:t>, all having to be from different countries, and 2 of th</w:t>
            </w:r>
            <w:r w:rsidR="00C14173">
              <w:rPr>
                <w:rFonts w:ascii="Arial" w:hAnsi="Arial" w:cs="Arial"/>
                <w:sz w:val="18"/>
                <w:szCs w:val="18"/>
                <w:lang w:val="en-GB"/>
              </w:rPr>
              <w:t>e 3 having to be from the same region</w:t>
            </w:r>
            <w:r w:rsidR="00CD1CE7">
              <w:rPr>
                <w:rFonts w:ascii="Arial" w:hAnsi="Arial" w:cs="Arial"/>
                <w:sz w:val="18"/>
                <w:szCs w:val="18"/>
                <w:lang w:val="en-GB"/>
              </w:rPr>
              <w:t xml:space="preserve"> as</w:t>
            </w:r>
            <w:r w:rsidR="00C14173">
              <w:rPr>
                <w:rFonts w:ascii="Arial" w:hAnsi="Arial" w:cs="Arial"/>
                <w:sz w:val="18"/>
                <w:szCs w:val="18"/>
                <w:lang w:val="en-GB"/>
              </w:rPr>
              <w:t xml:space="preserve"> the</w:t>
            </w:r>
            <w:r w:rsidR="00CD1CE7">
              <w:rPr>
                <w:rFonts w:ascii="Arial" w:hAnsi="Arial" w:cs="Arial"/>
                <w:sz w:val="18"/>
                <w:szCs w:val="18"/>
                <w:lang w:val="en-GB"/>
              </w:rPr>
              <w:t xml:space="preserve"> candidate.</w:t>
            </w:r>
            <w:r w:rsidR="000028F5">
              <w:rPr>
                <w:rFonts w:ascii="Arial" w:hAnsi="Arial" w:cs="Arial"/>
                <w:sz w:val="18"/>
                <w:szCs w:val="18"/>
                <w:lang w:val="en-GB"/>
              </w:rPr>
              <w:t xml:space="preserve"> </w:t>
            </w:r>
          </w:p>
          <w:p w14:paraId="7A022E85" w14:textId="77777777" w:rsidR="00CD1CE7" w:rsidRDefault="00CD1CE7" w:rsidP="007706DD">
            <w:pPr>
              <w:rPr>
                <w:rFonts w:ascii="Arial" w:hAnsi="Arial" w:cs="Arial"/>
                <w:sz w:val="18"/>
                <w:szCs w:val="18"/>
                <w:lang w:val="en-GB"/>
              </w:rPr>
            </w:pPr>
          </w:p>
          <w:p w14:paraId="35026EFA" w14:textId="40BFA006" w:rsidR="00E86DE0" w:rsidRDefault="00E86DE0" w:rsidP="007706DD">
            <w:pPr>
              <w:rPr>
                <w:rFonts w:ascii="Arial" w:hAnsi="Arial" w:cs="Arial"/>
                <w:sz w:val="18"/>
                <w:szCs w:val="18"/>
                <w:lang w:val="en-GB"/>
              </w:rPr>
            </w:pPr>
            <w:r>
              <w:rPr>
                <w:rFonts w:ascii="Arial" w:hAnsi="Arial" w:cs="Arial"/>
                <w:sz w:val="18"/>
                <w:szCs w:val="18"/>
                <w:lang w:val="en-GB"/>
              </w:rPr>
              <w:t>Supports must be sent by email to the Secretariat</w:t>
            </w:r>
            <w:r w:rsidR="00CD1CE7">
              <w:rPr>
                <w:rFonts w:ascii="Arial" w:hAnsi="Arial" w:cs="Arial"/>
                <w:sz w:val="18"/>
                <w:szCs w:val="18"/>
                <w:lang w:val="en-GB"/>
              </w:rPr>
              <w:t>.</w:t>
            </w:r>
          </w:p>
          <w:p w14:paraId="2973BA19" w14:textId="451B7E06" w:rsidR="00E86DE0" w:rsidRDefault="00BE672D" w:rsidP="007706DD">
            <w:pPr>
              <w:rPr>
                <w:rFonts w:ascii="Arial" w:hAnsi="Arial" w:cs="Arial"/>
                <w:sz w:val="18"/>
                <w:szCs w:val="18"/>
                <w:lang w:val="en-GB"/>
              </w:rPr>
            </w:pPr>
            <w:r>
              <w:rPr>
                <w:rFonts w:ascii="Arial" w:hAnsi="Arial" w:cs="Arial"/>
                <w:sz w:val="18"/>
                <w:szCs w:val="18"/>
                <w:lang w:val="en-GB"/>
              </w:rPr>
              <w:t xml:space="preserve">Ms </w:t>
            </w:r>
            <w:r w:rsidR="00E86DE0">
              <w:rPr>
                <w:rFonts w:ascii="Arial" w:hAnsi="Arial" w:cs="Arial"/>
                <w:sz w:val="18"/>
                <w:szCs w:val="18"/>
                <w:lang w:val="en-GB"/>
              </w:rPr>
              <w:t>G</w:t>
            </w:r>
            <w:r w:rsidR="00CD1CE7">
              <w:rPr>
                <w:rFonts w:ascii="Arial" w:hAnsi="Arial" w:cs="Arial"/>
                <w:sz w:val="18"/>
                <w:szCs w:val="18"/>
                <w:lang w:val="en-GB"/>
              </w:rPr>
              <w:t xml:space="preserve">aia </w:t>
            </w:r>
            <w:r w:rsidR="00E86DE0">
              <w:rPr>
                <w:rFonts w:ascii="Arial" w:hAnsi="Arial" w:cs="Arial"/>
                <w:sz w:val="18"/>
                <w:szCs w:val="18"/>
                <w:lang w:val="en-GB"/>
              </w:rPr>
              <w:t>J</w:t>
            </w:r>
            <w:r w:rsidR="00CD1CE7">
              <w:rPr>
                <w:rFonts w:ascii="Arial" w:hAnsi="Arial" w:cs="Arial"/>
                <w:sz w:val="18"/>
                <w:szCs w:val="18"/>
                <w:lang w:val="en-GB"/>
              </w:rPr>
              <w:t>ungeblodt reads</w:t>
            </w:r>
            <w:r w:rsidR="00E86DE0">
              <w:rPr>
                <w:rFonts w:ascii="Arial" w:hAnsi="Arial" w:cs="Arial"/>
                <w:sz w:val="18"/>
                <w:szCs w:val="18"/>
                <w:lang w:val="en-GB"/>
              </w:rPr>
              <w:t xml:space="preserve"> a question </w:t>
            </w:r>
            <w:r w:rsidR="00C14173">
              <w:rPr>
                <w:rFonts w:ascii="Arial" w:hAnsi="Arial" w:cs="Arial"/>
                <w:sz w:val="18"/>
                <w:szCs w:val="18"/>
                <w:lang w:val="en-GB"/>
              </w:rPr>
              <w:t>from</w:t>
            </w:r>
            <w:r w:rsidR="00CD1CE7">
              <w:rPr>
                <w:rFonts w:ascii="Arial" w:hAnsi="Arial" w:cs="Arial"/>
                <w:sz w:val="18"/>
                <w:szCs w:val="18"/>
                <w:lang w:val="en-GB"/>
              </w:rPr>
              <w:t xml:space="preserve"> I</w:t>
            </w:r>
            <w:r w:rsidR="00E86DE0">
              <w:rPr>
                <w:rFonts w:ascii="Arial" w:hAnsi="Arial" w:cs="Arial"/>
                <w:sz w:val="18"/>
                <w:szCs w:val="18"/>
                <w:lang w:val="en-GB"/>
              </w:rPr>
              <w:t>COMOS Belgium: can a N</w:t>
            </w:r>
            <w:r w:rsidR="00CD1CE7">
              <w:rPr>
                <w:rFonts w:ascii="Arial" w:hAnsi="Arial" w:cs="Arial"/>
                <w:sz w:val="18"/>
                <w:szCs w:val="18"/>
                <w:lang w:val="en-GB"/>
              </w:rPr>
              <w:t>ational Committee</w:t>
            </w:r>
            <w:r w:rsidR="00E86DE0">
              <w:rPr>
                <w:rFonts w:ascii="Arial" w:hAnsi="Arial" w:cs="Arial"/>
                <w:sz w:val="18"/>
                <w:szCs w:val="18"/>
                <w:lang w:val="en-GB"/>
              </w:rPr>
              <w:t xml:space="preserve"> support several candidates</w:t>
            </w:r>
            <w:r w:rsidR="00CD1CE7">
              <w:rPr>
                <w:rFonts w:ascii="Arial" w:hAnsi="Arial" w:cs="Arial"/>
                <w:sz w:val="18"/>
                <w:szCs w:val="18"/>
                <w:lang w:val="en-GB"/>
              </w:rPr>
              <w:t xml:space="preserve">? </w:t>
            </w:r>
            <w:r w:rsidR="00E86DE0">
              <w:rPr>
                <w:rFonts w:ascii="Arial" w:hAnsi="Arial" w:cs="Arial"/>
                <w:sz w:val="18"/>
                <w:szCs w:val="18"/>
                <w:lang w:val="en-GB"/>
              </w:rPr>
              <w:t xml:space="preserve"> The answer is yes. Provided that they are from the same region as</w:t>
            </w:r>
            <w:r w:rsidR="00C14173">
              <w:rPr>
                <w:rFonts w:ascii="Arial" w:hAnsi="Arial" w:cs="Arial"/>
                <w:sz w:val="18"/>
                <w:szCs w:val="18"/>
                <w:lang w:val="en-GB"/>
              </w:rPr>
              <w:t xml:space="preserve"> the</w:t>
            </w:r>
            <w:r w:rsidR="00E86DE0">
              <w:rPr>
                <w:rFonts w:ascii="Arial" w:hAnsi="Arial" w:cs="Arial"/>
                <w:sz w:val="18"/>
                <w:szCs w:val="18"/>
                <w:lang w:val="en-GB"/>
              </w:rPr>
              <w:t xml:space="preserve"> nominee.</w:t>
            </w:r>
          </w:p>
          <w:p w14:paraId="16DA55F3" w14:textId="07A32467" w:rsidR="0026636A" w:rsidRDefault="0026636A" w:rsidP="007706DD">
            <w:pPr>
              <w:rPr>
                <w:rFonts w:ascii="Arial" w:hAnsi="Arial" w:cs="Arial"/>
                <w:sz w:val="18"/>
                <w:szCs w:val="18"/>
                <w:lang w:val="en-GB"/>
              </w:rPr>
            </w:pPr>
          </w:p>
          <w:p w14:paraId="541DFC8B" w14:textId="4709BF3D" w:rsidR="0026636A" w:rsidRDefault="0026636A" w:rsidP="007706DD">
            <w:pPr>
              <w:rPr>
                <w:rFonts w:ascii="Arial" w:hAnsi="Arial" w:cs="Arial"/>
                <w:sz w:val="18"/>
                <w:szCs w:val="18"/>
                <w:lang w:val="en-GB"/>
              </w:rPr>
            </w:pPr>
            <w:r>
              <w:rPr>
                <w:rFonts w:ascii="Arial" w:hAnsi="Arial" w:cs="Arial"/>
                <w:sz w:val="18"/>
                <w:szCs w:val="18"/>
                <w:lang w:val="en-GB"/>
              </w:rPr>
              <w:t>T</w:t>
            </w:r>
            <w:r w:rsidRPr="0026636A">
              <w:rPr>
                <w:rFonts w:ascii="Arial" w:hAnsi="Arial" w:cs="Arial"/>
                <w:sz w:val="18"/>
                <w:szCs w:val="18"/>
                <w:lang w:val="en-GB"/>
              </w:rPr>
              <w:t>he additional VP nominations (accepted by the candidates) are</w:t>
            </w:r>
            <w:r w:rsidRPr="0026636A">
              <w:rPr>
                <w:rFonts w:ascii="Arial" w:hAnsi="Arial" w:cs="Arial"/>
                <w:sz w:val="18"/>
                <w:szCs w:val="18"/>
                <w:lang w:val="en-GB"/>
              </w:rPr>
              <w:cr/>
              <w:t>Adriana Careaga (Uruguay), Zeynep Gül Unal (Turkey), Nupur Prothi (India), Cyrill von Planta (Austria)</w:t>
            </w:r>
          </w:p>
          <w:p w14:paraId="685B8CE9" w14:textId="297D550A" w:rsidR="00BE672D" w:rsidRDefault="00BE672D" w:rsidP="007706DD">
            <w:pPr>
              <w:rPr>
                <w:rFonts w:ascii="Arial" w:hAnsi="Arial" w:cs="Arial"/>
                <w:sz w:val="18"/>
                <w:szCs w:val="18"/>
                <w:lang w:val="en-GB"/>
              </w:rPr>
            </w:pPr>
            <w:r>
              <w:rPr>
                <w:rFonts w:ascii="Arial" w:hAnsi="Arial" w:cs="Arial"/>
                <w:sz w:val="18"/>
                <w:szCs w:val="18"/>
                <w:lang w:val="en-GB"/>
              </w:rPr>
              <w:t>M. Kono congratulates them.</w:t>
            </w:r>
          </w:p>
          <w:p w14:paraId="48341DA0" w14:textId="77777777" w:rsidR="00BE672D" w:rsidRDefault="00BE672D" w:rsidP="007706DD">
            <w:pPr>
              <w:rPr>
                <w:rFonts w:ascii="Arial" w:hAnsi="Arial" w:cs="Arial"/>
                <w:sz w:val="18"/>
                <w:szCs w:val="18"/>
                <w:lang w:val="en-GB"/>
              </w:rPr>
            </w:pPr>
          </w:p>
          <w:p w14:paraId="2DA357A7" w14:textId="3B76E660" w:rsidR="00BE672D" w:rsidRDefault="00BE672D" w:rsidP="007706DD">
            <w:pPr>
              <w:rPr>
                <w:rFonts w:ascii="Arial" w:hAnsi="Arial" w:cs="Arial"/>
                <w:sz w:val="18"/>
                <w:szCs w:val="18"/>
                <w:lang w:val="en-GB"/>
              </w:rPr>
            </w:pPr>
            <w:r>
              <w:rPr>
                <w:rFonts w:ascii="Arial" w:hAnsi="Arial" w:cs="Arial"/>
                <w:sz w:val="18"/>
                <w:szCs w:val="18"/>
                <w:lang w:val="en-GB"/>
              </w:rPr>
              <w:t xml:space="preserve">Ms Gaia Jungeblodt </w:t>
            </w:r>
            <w:r w:rsidR="00FC1CC0">
              <w:rPr>
                <w:rFonts w:ascii="Arial" w:hAnsi="Arial" w:cs="Arial"/>
                <w:sz w:val="18"/>
                <w:szCs w:val="18"/>
                <w:lang w:val="en-GB"/>
              </w:rPr>
              <w:t>re</w:t>
            </w:r>
            <w:r w:rsidR="00C14173">
              <w:rPr>
                <w:rFonts w:ascii="Arial" w:hAnsi="Arial" w:cs="Arial"/>
                <w:sz w:val="18"/>
                <w:szCs w:val="18"/>
                <w:lang w:val="en-GB"/>
              </w:rPr>
              <w:t xml:space="preserve">calls </w:t>
            </w:r>
            <w:r w:rsidR="00FC1CC0" w:rsidRPr="00FC1CC0">
              <w:rPr>
                <w:rFonts w:ascii="Arial" w:hAnsi="Arial" w:cs="Arial"/>
                <w:sz w:val="18"/>
                <w:szCs w:val="18"/>
                <w:lang w:val="en-GB"/>
              </w:rPr>
              <w:t>the rules for VP nominations</w:t>
            </w:r>
            <w:r>
              <w:rPr>
                <w:rFonts w:ascii="Arial" w:hAnsi="Arial" w:cs="Arial"/>
                <w:sz w:val="18"/>
                <w:szCs w:val="18"/>
                <w:lang w:val="en-GB"/>
              </w:rPr>
              <w:t xml:space="preserve"> in the </w:t>
            </w:r>
            <w:proofErr w:type="spellStart"/>
            <w:r>
              <w:rPr>
                <w:rFonts w:ascii="Arial" w:hAnsi="Arial" w:cs="Arial"/>
                <w:sz w:val="18"/>
                <w:szCs w:val="18"/>
                <w:lang w:val="en-GB"/>
              </w:rPr>
              <w:t>chatbox</w:t>
            </w:r>
            <w:proofErr w:type="spellEnd"/>
            <w:r w:rsidR="00FC1CC0" w:rsidRPr="00FC1CC0">
              <w:rPr>
                <w:rFonts w:ascii="Arial" w:hAnsi="Arial" w:cs="Arial"/>
                <w:sz w:val="18"/>
                <w:szCs w:val="18"/>
                <w:lang w:val="en-GB"/>
              </w:rPr>
              <w:t>:</w:t>
            </w:r>
            <w:r>
              <w:rPr>
                <w:rFonts w:ascii="Arial" w:hAnsi="Arial" w:cs="Arial"/>
                <w:sz w:val="18"/>
                <w:szCs w:val="18"/>
                <w:lang w:val="en-GB"/>
              </w:rPr>
              <w:t xml:space="preserve"> </w:t>
            </w:r>
          </w:p>
          <w:p w14:paraId="3132C2B8" w14:textId="5B70BA61" w:rsidR="00063F40" w:rsidRDefault="00BE672D" w:rsidP="007706DD">
            <w:pPr>
              <w:rPr>
                <w:rFonts w:ascii="Arial" w:hAnsi="Arial" w:cs="Arial"/>
                <w:sz w:val="18"/>
                <w:szCs w:val="18"/>
                <w:lang w:val="en-GB"/>
              </w:rPr>
            </w:pPr>
            <w:r>
              <w:rPr>
                <w:rFonts w:ascii="Arial" w:hAnsi="Arial" w:cs="Arial"/>
                <w:sz w:val="18"/>
                <w:szCs w:val="18"/>
                <w:lang w:val="en-GB"/>
              </w:rPr>
              <w:t>“a.</w:t>
            </w:r>
            <w:r w:rsidR="00FC1CC0" w:rsidRPr="00FC1CC0">
              <w:rPr>
                <w:rFonts w:ascii="Arial" w:hAnsi="Arial" w:cs="Arial"/>
                <w:sz w:val="18"/>
                <w:szCs w:val="18"/>
                <w:lang w:val="en-GB"/>
              </w:rPr>
              <w:t xml:space="preserve"> nominator’s letter [for the Bureau position] signed by a member of ICOMOS;</w:t>
            </w:r>
            <w:r w:rsidR="00FC1CC0" w:rsidRPr="00FC1CC0">
              <w:rPr>
                <w:rFonts w:ascii="Arial" w:hAnsi="Arial" w:cs="Arial"/>
                <w:sz w:val="18"/>
                <w:szCs w:val="18"/>
                <w:lang w:val="en-GB"/>
              </w:rPr>
              <w:cr/>
            </w:r>
            <w:r w:rsidR="00C14173">
              <w:rPr>
                <w:rFonts w:ascii="Arial" w:hAnsi="Arial" w:cs="Arial"/>
                <w:sz w:val="18"/>
                <w:szCs w:val="18"/>
                <w:lang w:val="en-GB"/>
              </w:rPr>
              <w:t xml:space="preserve"> </w:t>
            </w:r>
            <w:r w:rsidR="00FC1CC0" w:rsidRPr="00FC1CC0">
              <w:rPr>
                <w:rFonts w:ascii="Arial" w:hAnsi="Arial" w:cs="Arial"/>
                <w:sz w:val="18"/>
                <w:szCs w:val="18"/>
                <w:lang w:val="en-GB"/>
              </w:rPr>
              <w:t>b. seconding letters from at least three other members of ICOMOS from at least three countries other than that of the nominator;</w:t>
            </w:r>
            <w:r w:rsidR="00FC1CC0" w:rsidRPr="00FC1CC0">
              <w:rPr>
                <w:rFonts w:ascii="Arial" w:hAnsi="Arial" w:cs="Arial"/>
                <w:sz w:val="18"/>
                <w:szCs w:val="18"/>
                <w:lang w:val="en-GB"/>
              </w:rPr>
              <w:cr/>
              <w:t>In the case of nominations for Vice-President, the nominator and at least two of the seconders must be from countries from the region in which the country of the candidate is located.</w:t>
            </w:r>
            <w:r w:rsidR="00FC1CC0">
              <w:rPr>
                <w:rFonts w:ascii="Arial" w:hAnsi="Arial" w:cs="Arial"/>
                <w:sz w:val="18"/>
                <w:szCs w:val="18"/>
                <w:lang w:val="en-GB"/>
              </w:rPr>
              <w:t>”</w:t>
            </w:r>
          </w:p>
          <w:p w14:paraId="64E195D1" w14:textId="3D3D55E8" w:rsidR="00D14498" w:rsidRDefault="00D14498" w:rsidP="007706DD">
            <w:pPr>
              <w:rPr>
                <w:rFonts w:ascii="Arial" w:hAnsi="Arial" w:cs="Arial"/>
                <w:sz w:val="18"/>
                <w:szCs w:val="18"/>
                <w:lang w:val="en-GB"/>
              </w:rPr>
            </w:pPr>
          </w:p>
          <w:p w14:paraId="68DFEF66" w14:textId="1798DCF9" w:rsidR="00FC1CC0" w:rsidRPr="00612FDE" w:rsidRDefault="00CC5D97" w:rsidP="007706DD">
            <w:pPr>
              <w:rPr>
                <w:rFonts w:ascii="Arial" w:hAnsi="Arial" w:cs="Arial"/>
                <w:sz w:val="18"/>
                <w:szCs w:val="18"/>
                <w:lang w:val="en-GB"/>
              </w:rPr>
            </w:pPr>
            <w:r w:rsidRPr="00CC5D97">
              <w:rPr>
                <w:rFonts w:ascii="Arial" w:hAnsi="Arial" w:cs="Arial"/>
                <w:sz w:val="18"/>
                <w:szCs w:val="18"/>
                <w:lang w:val="en-GB"/>
              </w:rPr>
              <w:t>At the end of the sequence, Cyrill von</w:t>
            </w:r>
            <w:r w:rsidR="00C14173">
              <w:rPr>
                <w:rFonts w:ascii="Arial" w:hAnsi="Arial" w:cs="Arial"/>
                <w:sz w:val="18"/>
                <w:szCs w:val="18"/>
                <w:lang w:val="en-GB"/>
              </w:rPr>
              <w:t xml:space="preserve"> Planta (ICOMOS Austria) withdra</w:t>
            </w:r>
            <w:r w:rsidRPr="00CC5D97">
              <w:rPr>
                <w:rFonts w:ascii="Arial" w:hAnsi="Arial" w:cs="Arial"/>
                <w:sz w:val="18"/>
                <w:szCs w:val="18"/>
                <w:lang w:val="en-GB"/>
              </w:rPr>
              <w:t>w</w:t>
            </w:r>
            <w:r w:rsidR="00C14173">
              <w:rPr>
                <w:rFonts w:ascii="Arial" w:hAnsi="Arial" w:cs="Arial"/>
                <w:sz w:val="18"/>
                <w:szCs w:val="18"/>
                <w:lang w:val="en-GB"/>
              </w:rPr>
              <w:t>s</w:t>
            </w:r>
            <w:r w:rsidRPr="00CC5D97">
              <w:rPr>
                <w:rFonts w:ascii="Arial" w:hAnsi="Arial" w:cs="Arial"/>
                <w:sz w:val="18"/>
                <w:szCs w:val="18"/>
                <w:lang w:val="en-GB"/>
              </w:rPr>
              <w:t xml:space="preserve"> his candidacy. Three candidates therefore remain in the running.</w:t>
            </w:r>
          </w:p>
        </w:tc>
        <w:tc>
          <w:tcPr>
            <w:tcW w:w="1021" w:type="dxa"/>
            <w:tcMar>
              <w:top w:w="57" w:type="dxa"/>
              <w:bottom w:w="57" w:type="dxa"/>
            </w:tcMar>
          </w:tcPr>
          <w:p w14:paraId="71F0095F" w14:textId="6EA1C972" w:rsidR="00D34B35" w:rsidRPr="00681FA3" w:rsidRDefault="00D34B35" w:rsidP="007706DD">
            <w:pPr>
              <w:rPr>
                <w:rFonts w:ascii="Arial" w:hAnsi="Arial" w:cs="Arial"/>
                <w:b/>
                <w:sz w:val="18"/>
                <w:szCs w:val="18"/>
                <w:lang w:val="en-GB"/>
              </w:rPr>
            </w:pPr>
          </w:p>
        </w:tc>
        <w:tc>
          <w:tcPr>
            <w:tcW w:w="1021" w:type="dxa"/>
            <w:tcMar>
              <w:top w:w="57" w:type="dxa"/>
              <w:bottom w:w="57" w:type="dxa"/>
            </w:tcMar>
          </w:tcPr>
          <w:p w14:paraId="20A4823E" w14:textId="77777777" w:rsidR="00D34B35" w:rsidRPr="00681FA3" w:rsidRDefault="00D34B35" w:rsidP="007706DD">
            <w:pPr>
              <w:rPr>
                <w:rFonts w:ascii="Arial" w:hAnsi="Arial" w:cs="Arial"/>
                <w:b/>
                <w:sz w:val="18"/>
                <w:szCs w:val="18"/>
                <w:lang w:val="en-GB"/>
              </w:rPr>
            </w:pPr>
          </w:p>
        </w:tc>
        <w:tc>
          <w:tcPr>
            <w:tcW w:w="1077" w:type="dxa"/>
          </w:tcPr>
          <w:p w14:paraId="62253A65" w14:textId="77777777" w:rsidR="00D34B35" w:rsidRPr="00681FA3" w:rsidRDefault="00D34B35" w:rsidP="007706DD">
            <w:pPr>
              <w:rPr>
                <w:rFonts w:ascii="Arial" w:hAnsi="Arial" w:cs="Arial"/>
                <w:b/>
                <w:sz w:val="18"/>
                <w:szCs w:val="18"/>
                <w:lang w:val="en-GB"/>
              </w:rPr>
            </w:pPr>
          </w:p>
        </w:tc>
      </w:tr>
      <w:tr w:rsidR="00D34B35" w:rsidRPr="005A0581" w14:paraId="124FB5F5" w14:textId="77777777" w:rsidTr="007706DD">
        <w:trPr>
          <w:trHeight w:val="227"/>
        </w:trPr>
        <w:tc>
          <w:tcPr>
            <w:tcW w:w="680" w:type="dxa"/>
            <w:tcMar>
              <w:top w:w="57" w:type="dxa"/>
              <w:bottom w:w="57" w:type="dxa"/>
            </w:tcMar>
          </w:tcPr>
          <w:p w14:paraId="7032C15F" w14:textId="3FFAA5FA" w:rsidR="00D34B35" w:rsidRPr="00AC5E41" w:rsidRDefault="00D34B35" w:rsidP="007706DD">
            <w:pPr>
              <w:rPr>
                <w:rFonts w:ascii="Arial" w:hAnsi="Arial" w:cs="Arial"/>
                <w:b/>
                <w:sz w:val="20"/>
                <w:szCs w:val="18"/>
                <w:lang w:val="en-GB"/>
              </w:rPr>
            </w:pPr>
            <w:r w:rsidRPr="00AC5E41">
              <w:rPr>
                <w:rFonts w:ascii="Arial" w:hAnsi="Arial" w:cs="Arial"/>
                <w:b/>
                <w:sz w:val="20"/>
                <w:szCs w:val="18"/>
                <w:lang w:val="en-GB"/>
              </w:rPr>
              <w:lastRenderedPageBreak/>
              <w:t>5</w:t>
            </w:r>
          </w:p>
        </w:tc>
        <w:tc>
          <w:tcPr>
            <w:tcW w:w="3119" w:type="dxa"/>
            <w:tcMar>
              <w:top w:w="57" w:type="dxa"/>
              <w:bottom w:w="57" w:type="dxa"/>
            </w:tcMar>
          </w:tcPr>
          <w:p w14:paraId="66315A16" w14:textId="34A884C7" w:rsidR="00D34B35" w:rsidRPr="00AC5E41" w:rsidRDefault="00D34B35" w:rsidP="007706DD">
            <w:pPr>
              <w:rPr>
                <w:rFonts w:ascii="Arial" w:hAnsi="Arial" w:cs="Arial"/>
                <w:b/>
                <w:sz w:val="20"/>
                <w:szCs w:val="18"/>
                <w:lang w:val="en-GB"/>
              </w:rPr>
            </w:pPr>
            <w:r w:rsidRPr="00AC5E41">
              <w:rPr>
                <w:rFonts w:ascii="Arial" w:hAnsi="Arial" w:cs="Arial"/>
                <w:b/>
                <w:sz w:val="20"/>
                <w:szCs w:val="18"/>
                <w:lang w:val="en-GB"/>
              </w:rPr>
              <w:t>Reports on the triennium 2017 – 2020 and adoption of annual accounts</w:t>
            </w:r>
          </w:p>
        </w:tc>
        <w:tc>
          <w:tcPr>
            <w:tcW w:w="7938" w:type="dxa"/>
            <w:tcMar>
              <w:top w:w="57" w:type="dxa"/>
              <w:bottom w:w="57" w:type="dxa"/>
            </w:tcMar>
          </w:tcPr>
          <w:p w14:paraId="1B9F5178" w14:textId="5E6208A8" w:rsidR="0026636A" w:rsidRPr="00B0123C" w:rsidRDefault="00CC5D97" w:rsidP="007706DD">
            <w:pPr>
              <w:rPr>
                <w:rFonts w:ascii="Arial" w:hAnsi="Arial" w:cs="Arial"/>
                <w:sz w:val="18"/>
                <w:szCs w:val="18"/>
                <w:lang w:val="en-GB"/>
              </w:rPr>
            </w:pPr>
            <w:r>
              <w:rPr>
                <w:rFonts w:ascii="Arial" w:hAnsi="Arial" w:cs="Arial"/>
                <w:sz w:val="18"/>
                <w:szCs w:val="18"/>
                <w:lang w:val="en-GB"/>
              </w:rPr>
              <w:t xml:space="preserve">Ms </w:t>
            </w:r>
            <w:r w:rsidRPr="00CC5D97">
              <w:rPr>
                <w:rFonts w:ascii="Arial" w:hAnsi="Arial" w:cs="Arial"/>
                <w:sz w:val="18"/>
                <w:szCs w:val="18"/>
                <w:lang w:val="en-GB"/>
              </w:rPr>
              <w:t xml:space="preserve">Saana Niar (Algeria) </w:t>
            </w:r>
            <w:r w:rsidR="00B0123C">
              <w:rPr>
                <w:rFonts w:ascii="Arial" w:hAnsi="Arial" w:cs="Arial"/>
                <w:sz w:val="18"/>
                <w:szCs w:val="18"/>
                <w:lang w:val="en-GB"/>
              </w:rPr>
              <w:t xml:space="preserve">is </w:t>
            </w:r>
            <w:r w:rsidRPr="00CC5D97">
              <w:rPr>
                <w:rFonts w:ascii="Arial" w:hAnsi="Arial" w:cs="Arial"/>
                <w:sz w:val="18"/>
                <w:szCs w:val="18"/>
                <w:lang w:val="en-GB"/>
              </w:rPr>
              <w:t>introduced</w:t>
            </w:r>
            <w:r w:rsidR="00B0123C">
              <w:rPr>
                <w:rFonts w:ascii="Arial" w:hAnsi="Arial" w:cs="Arial"/>
                <w:sz w:val="18"/>
                <w:szCs w:val="18"/>
                <w:lang w:val="en-GB"/>
              </w:rPr>
              <w:t xml:space="preserve">, then gives the floor to </w:t>
            </w:r>
            <w:r w:rsidRPr="00B0123C">
              <w:rPr>
                <w:rFonts w:ascii="Arial" w:hAnsi="Arial" w:cs="Arial"/>
                <w:sz w:val="18"/>
                <w:szCs w:val="18"/>
                <w:lang w:val="en-GB"/>
              </w:rPr>
              <w:t xml:space="preserve">M. </w:t>
            </w:r>
            <w:r w:rsidR="0026636A" w:rsidRPr="00B0123C">
              <w:rPr>
                <w:rFonts w:ascii="Arial" w:hAnsi="Arial" w:cs="Arial"/>
                <w:sz w:val="18"/>
                <w:szCs w:val="18"/>
                <w:lang w:val="en-GB"/>
              </w:rPr>
              <w:t>T</w:t>
            </w:r>
            <w:r w:rsidRPr="00B0123C">
              <w:rPr>
                <w:rFonts w:ascii="Arial" w:hAnsi="Arial" w:cs="Arial"/>
                <w:sz w:val="18"/>
                <w:szCs w:val="18"/>
                <w:lang w:val="en-GB"/>
              </w:rPr>
              <w:t>oshiyu</w:t>
            </w:r>
            <w:r w:rsidR="003C2768">
              <w:rPr>
                <w:rFonts w:ascii="Arial" w:hAnsi="Arial" w:cs="Arial"/>
                <w:sz w:val="18"/>
                <w:szCs w:val="18"/>
                <w:lang w:val="en-GB"/>
              </w:rPr>
              <w:t>k</w:t>
            </w:r>
            <w:r w:rsidRPr="00B0123C">
              <w:rPr>
                <w:rFonts w:ascii="Arial" w:hAnsi="Arial" w:cs="Arial"/>
                <w:sz w:val="18"/>
                <w:szCs w:val="18"/>
                <w:lang w:val="en-GB"/>
              </w:rPr>
              <w:t>i Kono</w:t>
            </w:r>
            <w:r w:rsidR="00CB1D0F">
              <w:rPr>
                <w:rFonts w:ascii="Arial" w:hAnsi="Arial" w:cs="Arial"/>
                <w:sz w:val="18"/>
                <w:szCs w:val="18"/>
                <w:lang w:val="en-GB"/>
              </w:rPr>
              <w:t xml:space="preserve">. </w:t>
            </w:r>
          </w:p>
          <w:p w14:paraId="0E59F282" w14:textId="77777777" w:rsidR="00D34B35" w:rsidRPr="00612FDE" w:rsidRDefault="00D34B35" w:rsidP="007706DD">
            <w:pPr>
              <w:rPr>
                <w:rFonts w:ascii="Arial" w:hAnsi="Arial" w:cs="Arial"/>
                <w:sz w:val="18"/>
                <w:szCs w:val="18"/>
                <w:lang w:val="en-GB"/>
              </w:rPr>
            </w:pPr>
          </w:p>
        </w:tc>
        <w:tc>
          <w:tcPr>
            <w:tcW w:w="1021" w:type="dxa"/>
            <w:tcMar>
              <w:top w:w="57" w:type="dxa"/>
              <w:bottom w:w="57" w:type="dxa"/>
            </w:tcMar>
          </w:tcPr>
          <w:p w14:paraId="2BB92A03" w14:textId="396CF691" w:rsidR="00D34B35" w:rsidRPr="00681FA3" w:rsidRDefault="00D34B35" w:rsidP="007706DD">
            <w:pPr>
              <w:rPr>
                <w:rFonts w:ascii="Arial" w:hAnsi="Arial" w:cs="Arial"/>
                <w:b/>
                <w:sz w:val="18"/>
                <w:szCs w:val="18"/>
                <w:lang w:val="en-GB"/>
              </w:rPr>
            </w:pPr>
          </w:p>
        </w:tc>
        <w:tc>
          <w:tcPr>
            <w:tcW w:w="1021" w:type="dxa"/>
            <w:tcMar>
              <w:top w:w="57" w:type="dxa"/>
              <w:bottom w:w="57" w:type="dxa"/>
            </w:tcMar>
          </w:tcPr>
          <w:p w14:paraId="798D852F" w14:textId="77777777" w:rsidR="00D34B35" w:rsidRPr="00681FA3" w:rsidRDefault="00D34B35" w:rsidP="007706DD">
            <w:pPr>
              <w:rPr>
                <w:rFonts w:ascii="Arial" w:hAnsi="Arial" w:cs="Arial"/>
                <w:b/>
                <w:sz w:val="18"/>
                <w:szCs w:val="18"/>
                <w:lang w:val="en-GB"/>
              </w:rPr>
            </w:pPr>
          </w:p>
        </w:tc>
        <w:tc>
          <w:tcPr>
            <w:tcW w:w="1077" w:type="dxa"/>
          </w:tcPr>
          <w:p w14:paraId="453B62F2" w14:textId="77777777" w:rsidR="00D34B35" w:rsidRPr="00681FA3" w:rsidRDefault="00D34B35" w:rsidP="007706DD">
            <w:pPr>
              <w:rPr>
                <w:rFonts w:ascii="Arial" w:hAnsi="Arial" w:cs="Arial"/>
                <w:b/>
                <w:sz w:val="18"/>
                <w:szCs w:val="18"/>
                <w:lang w:val="en-GB"/>
              </w:rPr>
            </w:pPr>
          </w:p>
        </w:tc>
      </w:tr>
      <w:tr w:rsidR="00D34B35" w:rsidRPr="00681FA3" w14:paraId="0A2B5563" w14:textId="77777777" w:rsidTr="007706DD">
        <w:trPr>
          <w:trHeight w:val="227"/>
        </w:trPr>
        <w:tc>
          <w:tcPr>
            <w:tcW w:w="680" w:type="dxa"/>
            <w:tcMar>
              <w:top w:w="57" w:type="dxa"/>
              <w:bottom w:w="57" w:type="dxa"/>
            </w:tcMar>
          </w:tcPr>
          <w:p w14:paraId="17043BE4" w14:textId="4E267E1D" w:rsidR="00D34B35" w:rsidRPr="00945C39" w:rsidRDefault="00D34B35" w:rsidP="007706DD">
            <w:pPr>
              <w:rPr>
                <w:rFonts w:ascii="Arial" w:hAnsi="Arial" w:cs="Arial"/>
                <w:sz w:val="18"/>
                <w:szCs w:val="18"/>
                <w:lang w:val="en-GB"/>
              </w:rPr>
            </w:pPr>
            <w:r>
              <w:rPr>
                <w:rFonts w:ascii="Arial" w:hAnsi="Arial" w:cs="Arial"/>
                <w:sz w:val="18"/>
                <w:szCs w:val="18"/>
                <w:lang w:val="en-GB"/>
              </w:rPr>
              <w:t>5-1</w:t>
            </w:r>
          </w:p>
        </w:tc>
        <w:tc>
          <w:tcPr>
            <w:tcW w:w="3119" w:type="dxa"/>
            <w:tcMar>
              <w:top w:w="57" w:type="dxa"/>
              <w:bottom w:w="57" w:type="dxa"/>
            </w:tcMar>
          </w:tcPr>
          <w:p w14:paraId="2A361581" w14:textId="4CFED6CF" w:rsidR="00D34B35" w:rsidRPr="009D41D8" w:rsidRDefault="00D34B35" w:rsidP="007706DD">
            <w:pPr>
              <w:rPr>
                <w:rFonts w:ascii="Arial" w:hAnsi="Arial" w:cs="Arial"/>
                <w:sz w:val="18"/>
                <w:szCs w:val="18"/>
                <w:lang w:val="en-GB"/>
              </w:rPr>
            </w:pPr>
            <w:r w:rsidRPr="009D41D8">
              <w:rPr>
                <w:rFonts w:ascii="Arial" w:hAnsi="Arial" w:cs="Arial"/>
                <w:sz w:val="18"/>
                <w:szCs w:val="18"/>
                <w:lang w:val="en-GB"/>
              </w:rPr>
              <w:t>Report by the President of ICOMOS</w:t>
            </w:r>
          </w:p>
        </w:tc>
        <w:tc>
          <w:tcPr>
            <w:tcW w:w="7938" w:type="dxa"/>
            <w:tcMar>
              <w:top w:w="57" w:type="dxa"/>
              <w:bottom w:w="57" w:type="dxa"/>
            </w:tcMar>
          </w:tcPr>
          <w:p w14:paraId="1B695CE9" w14:textId="26AB9273" w:rsidR="00B0123C" w:rsidRPr="00B0123C" w:rsidRDefault="00B0123C" w:rsidP="007706DD">
            <w:pPr>
              <w:rPr>
                <w:rFonts w:ascii="Arial" w:hAnsi="Arial" w:cs="Arial"/>
                <w:sz w:val="18"/>
                <w:szCs w:val="18"/>
                <w:lang w:val="en-GB"/>
              </w:rPr>
            </w:pPr>
            <w:r w:rsidRPr="00B0123C">
              <w:rPr>
                <w:rFonts w:ascii="Arial" w:hAnsi="Arial" w:cs="Arial"/>
                <w:sz w:val="18"/>
                <w:szCs w:val="18"/>
                <w:lang w:val="en-GB"/>
              </w:rPr>
              <w:t xml:space="preserve">Toshiyuki Kono </w:t>
            </w:r>
            <w:r>
              <w:rPr>
                <w:rFonts w:ascii="Arial" w:hAnsi="Arial" w:cs="Arial"/>
                <w:sz w:val="18"/>
                <w:szCs w:val="18"/>
                <w:lang w:val="en-GB"/>
              </w:rPr>
              <w:t xml:space="preserve">looks back on </w:t>
            </w:r>
            <w:r w:rsidRPr="00B0123C">
              <w:rPr>
                <w:rFonts w:ascii="Arial" w:hAnsi="Arial" w:cs="Arial"/>
                <w:sz w:val="18"/>
                <w:szCs w:val="18"/>
                <w:lang w:val="en-GB"/>
              </w:rPr>
              <w:t>his three years in office (2017-2020). He present</w:t>
            </w:r>
            <w:r>
              <w:rPr>
                <w:rFonts w:ascii="Arial" w:hAnsi="Arial" w:cs="Arial"/>
                <w:sz w:val="18"/>
                <w:szCs w:val="18"/>
                <w:lang w:val="en-GB"/>
              </w:rPr>
              <w:t>s</w:t>
            </w:r>
            <w:r w:rsidRPr="00B0123C">
              <w:rPr>
                <w:rFonts w:ascii="Arial" w:hAnsi="Arial" w:cs="Arial"/>
                <w:sz w:val="18"/>
                <w:szCs w:val="18"/>
                <w:lang w:val="en-GB"/>
              </w:rPr>
              <w:t xml:space="preserve"> his moral report, which is appended to these minutes</w:t>
            </w:r>
            <w:r w:rsidR="001D73F2">
              <w:rPr>
                <w:rFonts w:ascii="Arial" w:hAnsi="Arial" w:cs="Arial"/>
                <w:sz w:val="18"/>
                <w:szCs w:val="18"/>
                <w:lang w:val="en-GB"/>
              </w:rPr>
              <w:t xml:space="preserve"> in </w:t>
            </w:r>
            <w:r w:rsidR="001D73F2" w:rsidRPr="001D73F2">
              <w:rPr>
                <w:rFonts w:ascii="Arial" w:hAnsi="Arial" w:cs="Arial"/>
                <w:b/>
                <w:sz w:val="18"/>
                <w:szCs w:val="18"/>
                <w:lang w:val="en-GB"/>
              </w:rPr>
              <w:t>Annex B.</w:t>
            </w:r>
            <w:r w:rsidRPr="00B0123C">
              <w:rPr>
                <w:rFonts w:ascii="Arial" w:hAnsi="Arial" w:cs="Arial"/>
                <w:sz w:val="18"/>
                <w:szCs w:val="18"/>
                <w:lang w:val="en-GB"/>
              </w:rPr>
              <w:t xml:space="preserve"> </w:t>
            </w:r>
          </w:p>
          <w:p w14:paraId="341E1596" w14:textId="77777777" w:rsidR="00B0123C" w:rsidRPr="00B0123C" w:rsidRDefault="00B0123C" w:rsidP="007706DD">
            <w:pPr>
              <w:rPr>
                <w:rFonts w:ascii="Arial" w:hAnsi="Arial" w:cs="Arial"/>
                <w:sz w:val="18"/>
                <w:szCs w:val="18"/>
                <w:lang w:val="en-GB"/>
              </w:rPr>
            </w:pPr>
          </w:p>
          <w:p w14:paraId="72E9184B" w14:textId="25559EDD" w:rsidR="00047628" w:rsidRPr="00106EAA" w:rsidRDefault="00B0123C" w:rsidP="007706DD">
            <w:pPr>
              <w:rPr>
                <w:rFonts w:ascii="Arial" w:hAnsi="Arial" w:cs="Arial"/>
                <w:sz w:val="18"/>
                <w:szCs w:val="18"/>
                <w:lang w:val="en-GB"/>
              </w:rPr>
            </w:pPr>
            <w:r w:rsidRPr="00B0123C">
              <w:rPr>
                <w:rFonts w:ascii="Arial" w:hAnsi="Arial" w:cs="Arial"/>
                <w:sz w:val="18"/>
                <w:szCs w:val="18"/>
                <w:lang w:val="en-GB"/>
              </w:rPr>
              <w:t>He welcome</w:t>
            </w:r>
            <w:r w:rsidR="001D73F2">
              <w:rPr>
                <w:rFonts w:ascii="Arial" w:hAnsi="Arial" w:cs="Arial"/>
                <w:sz w:val="18"/>
                <w:szCs w:val="18"/>
                <w:lang w:val="en-GB"/>
              </w:rPr>
              <w:t>s</w:t>
            </w:r>
            <w:r w:rsidRPr="00B0123C">
              <w:rPr>
                <w:rFonts w:ascii="Arial" w:hAnsi="Arial" w:cs="Arial"/>
                <w:sz w:val="18"/>
                <w:szCs w:val="18"/>
                <w:lang w:val="en-GB"/>
              </w:rPr>
              <w:t xml:space="preserve"> the modernization of working methods, in </w:t>
            </w:r>
            <w:r w:rsidR="00576DFF">
              <w:rPr>
                <w:rFonts w:ascii="Arial" w:hAnsi="Arial" w:cs="Arial"/>
                <w:sz w:val="18"/>
                <w:szCs w:val="18"/>
                <w:lang w:val="en-GB"/>
              </w:rPr>
              <w:t>particular the introduction of Z</w:t>
            </w:r>
            <w:r w:rsidRPr="00B0123C">
              <w:rPr>
                <w:rFonts w:ascii="Arial" w:hAnsi="Arial" w:cs="Arial"/>
                <w:sz w:val="18"/>
                <w:szCs w:val="18"/>
                <w:lang w:val="en-GB"/>
              </w:rPr>
              <w:t>oom meetings since 2018, which has enabled ICOMOS to</w:t>
            </w:r>
            <w:r w:rsidR="00576DFF">
              <w:rPr>
                <w:rFonts w:ascii="Arial" w:hAnsi="Arial" w:cs="Arial"/>
                <w:sz w:val="18"/>
                <w:szCs w:val="18"/>
                <w:lang w:val="en-GB"/>
              </w:rPr>
              <w:t xml:space="preserve"> not</w:t>
            </w:r>
            <w:r w:rsidRPr="00B0123C">
              <w:rPr>
                <w:rFonts w:ascii="Arial" w:hAnsi="Arial" w:cs="Arial"/>
                <w:sz w:val="18"/>
                <w:szCs w:val="18"/>
                <w:lang w:val="en-GB"/>
              </w:rPr>
              <w:t xml:space="preserve"> be overly affected by the </w:t>
            </w:r>
            <w:r w:rsidR="003C2768" w:rsidRPr="00B0123C">
              <w:rPr>
                <w:rFonts w:ascii="Arial" w:hAnsi="Arial" w:cs="Arial"/>
                <w:sz w:val="18"/>
                <w:szCs w:val="18"/>
                <w:lang w:val="en-GB"/>
              </w:rPr>
              <w:t>COVID</w:t>
            </w:r>
            <w:r w:rsidR="00576DFF">
              <w:rPr>
                <w:rFonts w:ascii="Arial" w:hAnsi="Arial" w:cs="Arial"/>
                <w:sz w:val="18"/>
                <w:szCs w:val="18"/>
                <w:lang w:val="en-GB"/>
              </w:rPr>
              <w:t>-</w:t>
            </w:r>
            <w:r w:rsidRPr="00B0123C">
              <w:rPr>
                <w:rFonts w:ascii="Arial" w:hAnsi="Arial" w:cs="Arial"/>
                <w:sz w:val="18"/>
                <w:szCs w:val="18"/>
                <w:lang w:val="en-GB"/>
              </w:rPr>
              <w:t xml:space="preserve">19 pandemic, the richness of the exchanges within the Board and the dynamic opening towards new </w:t>
            </w:r>
            <w:r w:rsidR="00047628">
              <w:rPr>
                <w:rFonts w:ascii="Arial" w:hAnsi="Arial" w:cs="Arial"/>
                <w:sz w:val="18"/>
                <w:szCs w:val="18"/>
                <w:lang w:val="en-GB"/>
              </w:rPr>
              <w:t>paths</w:t>
            </w:r>
            <w:r w:rsidRPr="00B0123C">
              <w:rPr>
                <w:rFonts w:ascii="Arial" w:hAnsi="Arial" w:cs="Arial"/>
                <w:sz w:val="18"/>
                <w:szCs w:val="18"/>
                <w:lang w:val="en-GB"/>
              </w:rPr>
              <w:t xml:space="preserve"> of work</w:t>
            </w:r>
            <w:r w:rsidR="00047628" w:rsidRPr="00106EAA">
              <w:rPr>
                <w:rFonts w:ascii="Arial" w:hAnsi="Arial" w:cs="Arial"/>
                <w:sz w:val="18"/>
                <w:szCs w:val="18"/>
                <w:lang w:val="en-GB"/>
              </w:rPr>
              <w:t xml:space="preserve">. M. Kono mentions in particular the work </w:t>
            </w:r>
            <w:r w:rsidR="00576DFF">
              <w:rPr>
                <w:rFonts w:ascii="Arial" w:hAnsi="Arial" w:cs="Arial"/>
                <w:sz w:val="18"/>
                <w:szCs w:val="18"/>
                <w:lang w:val="en-GB"/>
              </w:rPr>
              <w:t xml:space="preserve">accomplished </w:t>
            </w:r>
            <w:r w:rsidR="00047628" w:rsidRPr="00106EAA">
              <w:rPr>
                <w:rFonts w:ascii="Arial" w:hAnsi="Arial" w:cs="Arial"/>
                <w:sz w:val="18"/>
                <w:szCs w:val="18"/>
                <w:lang w:val="en-GB"/>
              </w:rPr>
              <w:t xml:space="preserve">by the 13 task teams. M. Kono thanks the Board members, and especially the retiring ones, for their hard work. He announces that a new task team on COVID-19 </w:t>
            </w:r>
            <w:r w:rsidR="00576DFF">
              <w:rPr>
                <w:rFonts w:ascii="Arial" w:hAnsi="Arial" w:cs="Arial"/>
                <w:sz w:val="18"/>
                <w:szCs w:val="18"/>
                <w:lang w:val="en-GB"/>
              </w:rPr>
              <w:t>was</w:t>
            </w:r>
            <w:r w:rsidR="00047628" w:rsidRPr="00106EAA">
              <w:rPr>
                <w:rFonts w:ascii="Arial" w:hAnsi="Arial" w:cs="Arial"/>
                <w:sz w:val="18"/>
                <w:szCs w:val="18"/>
                <w:lang w:val="en-GB"/>
              </w:rPr>
              <w:t xml:space="preserve"> created in May 2020. </w:t>
            </w:r>
            <w:r w:rsidRPr="00106EAA">
              <w:rPr>
                <w:rFonts w:ascii="Arial" w:hAnsi="Arial" w:cs="Arial"/>
                <w:sz w:val="18"/>
                <w:szCs w:val="18"/>
                <w:lang w:val="en-GB"/>
              </w:rPr>
              <w:t xml:space="preserve"> </w:t>
            </w:r>
          </w:p>
          <w:p w14:paraId="6B3A9179" w14:textId="77777777" w:rsidR="00047628" w:rsidRPr="00106EAA" w:rsidRDefault="00047628" w:rsidP="007706DD">
            <w:pPr>
              <w:rPr>
                <w:rFonts w:ascii="Arial" w:hAnsi="Arial" w:cs="Arial"/>
                <w:sz w:val="18"/>
                <w:szCs w:val="18"/>
                <w:lang w:val="en-GB"/>
              </w:rPr>
            </w:pPr>
          </w:p>
          <w:p w14:paraId="40EA4ECD" w14:textId="19826AC2" w:rsidR="00047628" w:rsidRPr="00106EAA" w:rsidRDefault="00047628" w:rsidP="007706DD">
            <w:pPr>
              <w:rPr>
                <w:rFonts w:ascii="Arial" w:hAnsi="Arial" w:cs="Arial"/>
                <w:sz w:val="18"/>
                <w:szCs w:val="18"/>
                <w:lang w:val="en-GB"/>
              </w:rPr>
            </w:pPr>
            <w:r w:rsidRPr="00106EAA">
              <w:rPr>
                <w:rFonts w:ascii="Arial" w:hAnsi="Arial" w:cs="Arial"/>
                <w:sz w:val="18"/>
                <w:szCs w:val="18"/>
                <w:lang w:val="en-GB"/>
              </w:rPr>
              <w:t xml:space="preserve">In 2019, he </w:t>
            </w:r>
            <w:r w:rsidR="00237AA9" w:rsidRPr="00106EAA">
              <w:rPr>
                <w:rFonts w:ascii="Arial" w:hAnsi="Arial" w:cs="Arial"/>
                <w:sz w:val="18"/>
                <w:szCs w:val="18"/>
                <w:lang w:val="en-GB"/>
              </w:rPr>
              <w:t>proposed</w:t>
            </w:r>
            <w:r w:rsidR="00576DFF">
              <w:rPr>
                <w:rFonts w:ascii="Arial" w:hAnsi="Arial" w:cs="Arial"/>
                <w:sz w:val="18"/>
                <w:szCs w:val="18"/>
                <w:lang w:val="en-GB"/>
              </w:rPr>
              <w:t xml:space="preserve"> t</w:t>
            </w:r>
            <w:r w:rsidRPr="00106EAA">
              <w:rPr>
                <w:rFonts w:ascii="Arial" w:hAnsi="Arial" w:cs="Arial"/>
                <w:sz w:val="18"/>
                <w:szCs w:val="18"/>
                <w:lang w:val="en-GB"/>
              </w:rPr>
              <w:t xml:space="preserve">he tool of an ecosystem to revisit and re-evaluate the functioning of ICOMOS, </w:t>
            </w:r>
            <w:r w:rsidR="00237AA9" w:rsidRPr="00106EAA">
              <w:rPr>
                <w:rFonts w:ascii="Arial" w:hAnsi="Arial" w:cs="Arial"/>
                <w:sz w:val="18"/>
                <w:szCs w:val="18"/>
                <w:lang w:val="en-GB"/>
              </w:rPr>
              <w:t>with its specificities as</w:t>
            </w:r>
            <w:r w:rsidRPr="00106EAA">
              <w:rPr>
                <w:rFonts w:ascii="Arial" w:hAnsi="Arial" w:cs="Arial"/>
                <w:sz w:val="18"/>
                <w:szCs w:val="18"/>
                <w:lang w:val="en-GB"/>
              </w:rPr>
              <w:t xml:space="preserve"> a non-for-profit organisation. </w:t>
            </w:r>
          </w:p>
          <w:p w14:paraId="012EE527" w14:textId="7D5B233F" w:rsidR="00B0123C" w:rsidRPr="00106EAA" w:rsidRDefault="00B0123C" w:rsidP="007706DD">
            <w:pPr>
              <w:rPr>
                <w:rFonts w:ascii="Arial" w:hAnsi="Arial" w:cs="Arial"/>
                <w:sz w:val="18"/>
                <w:szCs w:val="18"/>
                <w:lang w:val="en-GB"/>
              </w:rPr>
            </w:pPr>
            <w:r w:rsidRPr="00106EAA">
              <w:rPr>
                <w:rFonts w:ascii="Arial" w:hAnsi="Arial" w:cs="Arial"/>
                <w:sz w:val="18"/>
                <w:szCs w:val="18"/>
                <w:lang w:val="en-GB"/>
              </w:rPr>
              <w:t>The shared trust, competence and diversity of ICOMOS members make it a heritage community of unique richness.</w:t>
            </w:r>
            <w:r w:rsidR="00047628" w:rsidRPr="00106EAA">
              <w:rPr>
                <w:rFonts w:ascii="Arial" w:hAnsi="Arial" w:cs="Arial"/>
                <w:sz w:val="18"/>
                <w:szCs w:val="18"/>
                <w:lang w:val="en-GB"/>
              </w:rPr>
              <w:t xml:space="preserve"> Each NC and ISC </w:t>
            </w:r>
            <w:r w:rsidR="00576DFF">
              <w:rPr>
                <w:rFonts w:ascii="Arial" w:hAnsi="Arial" w:cs="Arial"/>
                <w:sz w:val="18"/>
                <w:szCs w:val="18"/>
                <w:lang w:val="en-GB"/>
              </w:rPr>
              <w:t>is</w:t>
            </w:r>
            <w:r w:rsidR="00047628" w:rsidRPr="00106EAA">
              <w:rPr>
                <w:rFonts w:ascii="Arial" w:hAnsi="Arial" w:cs="Arial"/>
                <w:sz w:val="18"/>
                <w:szCs w:val="18"/>
                <w:lang w:val="en-GB"/>
              </w:rPr>
              <w:t xml:space="preserve"> also </w:t>
            </w:r>
            <w:r w:rsidR="00576DFF">
              <w:rPr>
                <w:rFonts w:ascii="Arial" w:hAnsi="Arial" w:cs="Arial"/>
                <w:sz w:val="18"/>
                <w:szCs w:val="18"/>
                <w:lang w:val="en-GB"/>
              </w:rPr>
              <w:t xml:space="preserve">a </w:t>
            </w:r>
            <w:r w:rsidR="00047628" w:rsidRPr="00106EAA">
              <w:rPr>
                <w:rFonts w:ascii="Arial" w:hAnsi="Arial" w:cs="Arial"/>
                <w:sz w:val="18"/>
                <w:szCs w:val="18"/>
                <w:lang w:val="en-GB"/>
              </w:rPr>
              <w:t>key</w:t>
            </w:r>
            <w:r w:rsidR="00576DFF">
              <w:rPr>
                <w:rFonts w:ascii="Arial" w:hAnsi="Arial" w:cs="Arial"/>
                <w:sz w:val="18"/>
                <w:szCs w:val="18"/>
                <w:lang w:val="en-GB"/>
              </w:rPr>
              <w:t xml:space="preserve"> component of this ecosystem</w:t>
            </w:r>
            <w:r w:rsidR="00047628" w:rsidRPr="00106EAA">
              <w:rPr>
                <w:rFonts w:ascii="Arial" w:hAnsi="Arial" w:cs="Arial"/>
                <w:sz w:val="18"/>
                <w:szCs w:val="18"/>
                <w:lang w:val="en-GB"/>
              </w:rPr>
              <w:t xml:space="preserve">. We have amongst us, he </w:t>
            </w:r>
            <w:r w:rsidR="00237AA9" w:rsidRPr="00106EAA">
              <w:rPr>
                <w:rFonts w:ascii="Arial" w:hAnsi="Arial" w:cs="Arial"/>
                <w:sz w:val="18"/>
                <w:szCs w:val="18"/>
                <w:lang w:val="en-GB"/>
              </w:rPr>
              <w:t>estimates</w:t>
            </w:r>
            <w:r w:rsidR="00047628" w:rsidRPr="00106EAA">
              <w:rPr>
                <w:rFonts w:ascii="Arial" w:hAnsi="Arial" w:cs="Arial"/>
                <w:sz w:val="18"/>
                <w:szCs w:val="18"/>
                <w:lang w:val="en-GB"/>
              </w:rPr>
              <w:t xml:space="preserve">, a wealth of expertise and wide networks in heritage community. This social capital is </w:t>
            </w:r>
            <w:r w:rsidR="00237AA9" w:rsidRPr="00106EAA">
              <w:rPr>
                <w:rFonts w:ascii="Arial" w:hAnsi="Arial" w:cs="Arial"/>
                <w:sz w:val="18"/>
                <w:szCs w:val="18"/>
                <w:lang w:val="en-GB"/>
              </w:rPr>
              <w:t xml:space="preserve">one </w:t>
            </w:r>
            <w:r w:rsidR="00047628" w:rsidRPr="00106EAA">
              <w:rPr>
                <w:rFonts w:ascii="Arial" w:hAnsi="Arial" w:cs="Arial"/>
                <w:sz w:val="18"/>
                <w:szCs w:val="18"/>
                <w:lang w:val="en-GB"/>
              </w:rPr>
              <w:t xml:space="preserve">of the most </w:t>
            </w:r>
            <w:r w:rsidR="00237AA9" w:rsidRPr="00106EAA">
              <w:rPr>
                <w:rFonts w:ascii="Arial" w:hAnsi="Arial" w:cs="Arial"/>
                <w:sz w:val="18"/>
                <w:szCs w:val="18"/>
                <w:lang w:val="en-GB"/>
              </w:rPr>
              <w:t>important</w:t>
            </w:r>
            <w:r w:rsidR="00047628" w:rsidRPr="00106EAA">
              <w:rPr>
                <w:rFonts w:ascii="Arial" w:hAnsi="Arial" w:cs="Arial"/>
                <w:sz w:val="18"/>
                <w:szCs w:val="18"/>
                <w:lang w:val="en-GB"/>
              </w:rPr>
              <w:t xml:space="preserve"> assets on which we should capitalize, </w:t>
            </w:r>
            <w:r w:rsidR="003C2768" w:rsidRPr="00106EAA">
              <w:rPr>
                <w:rFonts w:ascii="Arial" w:hAnsi="Arial" w:cs="Arial"/>
                <w:sz w:val="18"/>
                <w:szCs w:val="18"/>
                <w:lang w:val="en-GB"/>
              </w:rPr>
              <w:t>by</w:t>
            </w:r>
            <w:r w:rsidR="00237AA9" w:rsidRPr="00106EAA">
              <w:rPr>
                <w:rFonts w:ascii="Arial" w:hAnsi="Arial" w:cs="Arial"/>
                <w:sz w:val="18"/>
                <w:szCs w:val="18"/>
                <w:lang w:val="en-GB"/>
              </w:rPr>
              <w:t xml:space="preserve"> </w:t>
            </w:r>
            <w:r w:rsidR="003C2768">
              <w:rPr>
                <w:rFonts w:ascii="Arial" w:hAnsi="Arial" w:cs="Arial"/>
                <w:sz w:val="18"/>
                <w:szCs w:val="18"/>
                <w:lang w:val="en-GB"/>
              </w:rPr>
              <w:t>f</w:t>
            </w:r>
            <w:r w:rsidR="00047628" w:rsidRPr="00106EAA">
              <w:rPr>
                <w:rFonts w:ascii="Arial" w:hAnsi="Arial" w:cs="Arial"/>
                <w:sz w:val="18"/>
                <w:szCs w:val="18"/>
                <w:lang w:val="en-GB"/>
              </w:rPr>
              <w:t>acilitat</w:t>
            </w:r>
            <w:r w:rsidR="00237AA9" w:rsidRPr="00106EAA">
              <w:rPr>
                <w:rFonts w:ascii="Arial" w:hAnsi="Arial" w:cs="Arial"/>
                <w:sz w:val="18"/>
                <w:szCs w:val="18"/>
                <w:lang w:val="en-GB"/>
              </w:rPr>
              <w:t>ing</w:t>
            </w:r>
            <w:r w:rsidR="00047628" w:rsidRPr="00106EAA">
              <w:rPr>
                <w:rFonts w:ascii="Arial" w:hAnsi="Arial" w:cs="Arial"/>
                <w:sz w:val="18"/>
                <w:szCs w:val="18"/>
                <w:lang w:val="en-GB"/>
              </w:rPr>
              <w:t xml:space="preserve"> information exchange to the outside. </w:t>
            </w:r>
          </w:p>
          <w:p w14:paraId="328C7101" w14:textId="50D7F7EC" w:rsidR="00047628" w:rsidRPr="00106EAA" w:rsidRDefault="00047628" w:rsidP="007706DD">
            <w:pPr>
              <w:rPr>
                <w:rFonts w:ascii="Arial" w:hAnsi="Arial" w:cs="Arial"/>
                <w:sz w:val="18"/>
                <w:szCs w:val="18"/>
                <w:lang w:val="en-GB"/>
              </w:rPr>
            </w:pPr>
          </w:p>
          <w:p w14:paraId="084EFA4B" w14:textId="01011354" w:rsidR="00047628" w:rsidRPr="00106EAA" w:rsidRDefault="00B76019" w:rsidP="007706DD">
            <w:pPr>
              <w:rPr>
                <w:rFonts w:ascii="Arial" w:hAnsi="Arial" w:cs="Arial"/>
                <w:sz w:val="18"/>
                <w:szCs w:val="18"/>
                <w:lang w:val="en-GB"/>
              </w:rPr>
            </w:pPr>
            <w:r w:rsidRPr="00106EAA">
              <w:rPr>
                <w:rFonts w:ascii="Arial" w:hAnsi="Arial" w:cs="Arial"/>
                <w:sz w:val="18"/>
                <w:szCs w:val="18"/>
                <w:lang w:val="en-GB"/>
              </w:rPr>
              <w:t xml:space="preserve">Toshiyuki Kono is </w:t>
            </w:r>
            <w:r w:rsidR="00237AA9" w:rsidRPr="00106EAA">
              <w:rPr>
                <w:rFonts w:ascii="Arial" w:hAnsi="Arial" w:cs="Arial"/>
                <w:sz w:val="18"/>
                <w:szCs w:val="18"/>
                <w:lang w:val="en-GB"/>
              </w:rPr>
              <w:t>proud</w:t>
            </w:r>
            <w:r w:rsidRPr="00106EAA">
              <w:rPr>
                <w:rFonts w:ascii="Arial" w:hAnsi="Arial" w:cs="Arial"/>
                <w:sz w:val="18"/>
                <w:szCs w:val="18"/>
                <w:lang w:val="en-GB"/>
              </w:rPr>
              <w:t xml:space="preserve"> to look back on the </w:t>
            </w:r>
            <w:r w:rsidR="00047628" w:rsidRPr="00106EAA">
              <w:rPr>
                <w:rFonts w:ascii="Arial" w:hAnsi="Arial" w:cs="Arial"/>
                <w:sz w:val="18"/>
                <w:szCs w:val="18"/>
                <w:lang w:val="en-GB"/>
              </w:rPr>
              <w:t>creation of the Emerging Professional Working Group</w:t>
            </w:r>
            <w:r w:rsidRPr="00106EAA">
              <w:rPr>
                <w:rFonts w:ascii="Arial" w:hAnsi="Arial" w:cs="Arial"/>
                <w:sz w:val="18"/>
                <w:szCs w:val="18"/>
                <w:lang w:val="en-GB"/>
              </w:rPr>
              <w:t xml:space="preserve"> during the summer 2017. Its 1</w:t>
            </w:r>
            <w:r w:rsidR="00047628" w:rsidRPr="00106EAA">
              <w:rPr>
                <w:rFonts w:ascii="Arial" w:hAnsi="Arial" w:cs="Arial"/>
                <w:sz w:val="18"/>
                <w:szCs w:val="18"/>
                <w:vertAlign w:val="superscript"/>
                <w:lang w:val="en-GB"/>
              </w:rPr>
              <w:t>st</w:t>
            </w:r>
            <w:r w:rsidR="00047628" w:rsidRPr="00106EAA">
              <w:rPr>
                <w:rFonts w:ascii="Arial" w:hAnsi="Arial" w:cs="Arial"/>
                <w:sz w:val="18"/>
                <w:szCs w:val="18"/>
                <w:lang w:val="en-GB"/>
              </w:rPr>
              <w:t xml:space="preserve"> physical meeting</w:t>
            </w:r>
            <w:r w:rsidRPr="00106EAA">
              <w:rPr>
                <w:rFonts w:ascii="Arial" w:hAnsi="Arial" w:cs="Arial"/>
                <w:sz w:val="18"/>
                <w:szCs w:val="18"/>
                <w:lang w:val="en-GB"/>
              </w:rPr>
              <w:t xml:space="preserve"> took place</w:t>
            </w:r>
            <w:r w:rsidR="00047628" w:rsidRPr="00106EAA">
              <w:rPr>
                <w:rFonts w:ascii="Arial" w:hAnsi="Arial" w:cs="Arial"/>
                <w:sz w:val="18"/>
                <w:szCs w:val="18"/>
                <w:lang w:val="en-GB"/>
              </w:rPr>
              <w:t xml:space="preserve"> in </w:t>
            </w:r>
            <w:r w:rsidR="00237AA9" w:rsidRPr="00106EAA">
              <w:rPr>
                <w:rFonts w:ascii="Arial" w:hAnsi="Arial" w:cs="Arial"/>
                <w:sz w:val="18"/>
                <w:szCs w:val="18"/>
                <w:lang w:val="en-GB"/>
              </w:rPr>
              <w:t>Delhi</w:t>
            </w:r>
            <w:r w:rsidR="00047628" w:rsidRPr="00106EAA">
              <w:rPr>
                <w:rFonts w:ascii="Arial" w:hAnsi="Arial" w:cs="Arial"/>
                <w:sz w:val="18"/>
                <w:szCs w:val="18"/>
                <w:lang w:val="en-GB"/>
              </w:rPr>
              <w:t xml:space="preserve">. </w:t>
            </w:r>
            <w:r w:rsidRPr="00106EAA">
              <w:rPr>
                <w:rFonts w:ascii="Arial" w:hAnsi="Arial" w:cs="Arial"/>
                <w:sz w:val="18"/>
                <w:szCs w:val="18"/>
                <w:lang w:val="en-GB"/>
              </w:rPr>
              <w:t>Vague at first, this notion of E</w:t>
            </w:r>
            <w:r w:rsidR="00237AA9" w:rsidRPr="00106EAA">
              <w:rPr>
                <w:rFonts w:ascii="Arial" w:hAnsi="Arial" w:cs="Arial"/>
                <w:sz w:val="18"/>
                <w:szCs w:val="18"/>
                <w:lang w:val="en-GB"/>
              </w:rPr>
              <w:t>P</w:t>
            </w:r>
            <w:r w:rsidRPr="00106EAA">
              <w:rPr>
                <w:rFonts w:ascii="Arial" w:hAnsi="Arial" w:cs="Arial"/>
                <w:sz w:val="18"/>
                <w:szCs w:val="18"/>
                <w:lang w:val="en-GB"/>
              </w:rPr>
              <w:t xml:space="preserve">s </w:t>
            </w:r>
            <w:r w:rsidR="00047628" w:rsidRPr="00106EAA">
              <w:rPr>
                <w:rFonts w:ascii="Arial" w:hAnsi="Arial" w:cs="Arial"/>
                <w:sz w:val="18"/>
                <w:szCs w:val="18"/>
                <w:lang w:val="en-GB"/>
              </w:rPr>
              <w:t>is now well</w:t>
            </w:r>
            <w:r w:rsidRPr="00106EAA">
              <w:rPr>
                <w:rFonts w:ascii="Arial" w:hAnsi="Arial" w:cs="Arial"/>
                <w:sz w:val="18"/>
                <w:szCs w:val="18"/>
                <w:lang w:val="en-GB"/>
              </w:rPr>
              <w:t>-</w:t>
            </w:r>
            <w:r w:rsidR="00047628" w:rsidRPr="00106EAA">
              <w:rPr>
                <w:rFonts w:ascii="Arial" w:hAnsi="Arial" w:cs="Arial"/>
                <w:sz w:val="18"/>
                <w:szCs w:val="18"/>
                <w:lang w:val="en-GB"/>
              </w:rPr>
              <w:t xml:space="preserve">anchored and </w:t>
            </w:r>
            <w:r w:rsidR="00237AA9" w:rsidRPr="00106EAA">
              <w:rPr>
                <w:rFonts w:ascii="Arial" w:hAnsi="Arial" w:cs="Arial"/>
                <w:sz w:val="18"/>
                <w:szCs w:val="18"/>
                <w:lang w:val="en-GB"/>
              </w:rPr>
              <w:t xml:space="preserve">has </w:t>
            </w:r>
            <w:r w:rsidR="00047628" w:rsidRPr="00106EAA">
              <w:rPr>
                <w:rFonts w:ascii="Arial" w:hAnsi="Arial" w:cs="Arial"/>
                <w:sz w:val="18"/>
                <w:szCs w:val="18"/>
                <w:lang w:val="en-GB"/>
              </w:rPr>
              <w:t>entered a new stage</w:t>
            </w:r>
            <w:r w:rsidRPr="00106EAA">
              <w:rPr>
                <w:rFonts w:ascii="Arial" w:hAnsi="Arial" w:cs="Arial"/>
                <w:sz w:val="18"/>
                <w:szCs w:val="18"/>
                <w:lang w:val="en-GB"/>
              </w:rPr>
              <w:t xml:space="preserve"> of dynamic activity (cf. webinars), </w:t>
            </w:r>
            <w:r w:rsidR="00047628" w:rsidRPr="00106EAA">
              <w:rPr>
                <w:rFonts w:ascii="Arial" w:hAnsi="Arial" w:cs="Arial"/>
                <w:sz w:val="18"/>
                <w:szCs w:val="18"/>
                <w:lang w:val="en-GB"/>
              </w:rPr>
              <w:t>enabl</w:t>
            </w:r>
            <w:r w:rsidRPr="00106EAA">
              <w:rPr>
                <w:rFonts w:ascii="Arial" w:hAnsi="Arial" w:cs="Arial"/>
                <w:sz w:val="18"/>
                <w:szCs w:val="18"/>
                <w:lang w:val="en-GB"/>
              </w:rPr>
              <w:t>ing</w:t>
            </w:r>
            <w:r w:rsidR="00047628" w:rsidRPr="00106EAA">
              <w:rPr>
                <w:rFonts w:ascii="Arial" w:hAnsi="Arial" w:cs="Arial"/>
                <w:sz w:val="18"/>
                <w:szCs w:val="18"/>
                <w:lang w:val="en-GB"/>
              </w:rPr>
              <w:t xml:space="preserve"> inter-generation exchanges. T</w:t>
            </w:r>
            <w:r w:rsidRPr="00106EAA">
              <w:rPr>
                <w:rFonts w:ascii="Arial" w:hAnsi="Arial" w:cs="Arial"/>
                <w:sz w:val="18"/>
                <w:szCs w:val="18"/>
                <w:lang w:val="en-GB"/>
              </w:rPr>
              <w:t>hough successful and active, t</w:t>
            </w:r>
            <w:r w:rsidR="00047628" w:rsidRPr="00106EAA">
              <w:rPr>
                <w:rFonts w:ascii="Arial" w:hAnsi="Arial" w:cs="Arial"/>
                <w:sz w:val="18"/>
                <w:szCs w:val="18"/>
                <w:lang w:val="en-GB"/>
              </w:rPr>
              <w:t>hey</w:t>
            </w:r>
            <w:r w:rsidR="00237AA9" w:rsidRPr="00106EAA">
              <w:rPr>
                <w:rFonts w:ascii="Arial" w:hAnsi="Arial" w:cs="Arial"/>
                <w:sz w:val="18"/>
                <w:szCs w:val="18"/>
                <w:lang w:val="en-GB"/>
              </w:rPr>
              <w:t xml:space="preserve"> still</w:t>
            </w:r>
            <w:r w:rsidR="00047628" w:rsidRPr="00106EAA">
              <w:rPr>
                <w:rFonts w:ascii="Arial" w:hAnsi="Arial" w:cs="Arial"/>
                <w:sz w:val="18"/>
                <w:szCs w:val="18"/>
                <w:lang w:val="en-GB"/>
              </w:rPr>
              <w:t xml:space="preserve"> need encouragements and supports.</w:t>
            </w:r>
          </w:p>
          <w:p w14:paraId="7F19AB7B" w14:textId="631F8A6D" w:rsidR="00B0123C" w:rsidRPr="00106EAA" w:rsidRDefault="00B0123C" w:rsidP="007706DD">
            <w:pPr>
              <w:rPr>
                <w:rFonts w:ascii="Arial" w:hAnsi="Arial" w:cs="Arial"/>
                <w:sz w:val="18"/>
                <w:szCs w:val="18"/>
                <w:lang w:val="en-GB"/>
              </w:rPr>
            </w:pPr>
          </w:p>
          <w:p w14:paraId="4C0E6046" w14:textId="133D4210" w:rsidR="00B76019" w:rsidRPr="00106EAA" w:rsidRDefault="00B76019" w:rsidP="007706DD">
            <w:pPr>
              <w:rPr>
                <w:rFonts w:ascii="Arial" w:hAnsi="Arial" w:cs="Arial"/>
                <w:sz w:val="18"/>
                <w:szCs w:val="18"/>
                <w:lang w:val="en-GB"/>
              </w:rPr>
            </w:pPr>
            <w:r w:rsidRPr="00106EAA">
              <w:rPr>
                <w:rFonts w:ascii="Arial" w:hAnsi="Arial" w:cs="Arial"/>
                <w:sz w:val="18"/>
                <w:szCs w:val="18"/>
                <w:lang w:val="en-GB"/>
              </w:rPr>
              <w:t>2 National Committees were reorganized with M</w:t>
            </w:r>
            <w:r w:rsidR="00576DFF">
              <w:rPr>
                <w:rFonts w:ascii="Arial" w:hAnsi="Arial" w:cs="Arial"/>
                <w:sz w:val="18"/>
                <w:szCs w:val="18"/>
                <w:lang w:val="en-GB"/>
              </w:rPr>
              <w:t>.</w:t>
            </w:r>
            <w:r w:rsidRPr="00106EAA">
              <w:rPr>
                <w:rFonts w:ascii="Arial" w:hAnsi="Arial" w:cs="Arial"/>
                <w:sz w:val="18"/>
                <w:szCs w:val="18"/>
                <w:lang w:val="en-GB"/>
              </w:rPr>
              <w:t xml:space="preserve"> </w:t>
            </w:r>
            <w:proofErr w:type="spellStart"/>
            <w:r w:rsidRPr="00106EAA">
              <w:rPr>
                <w:rFonts w:ascii="Arial" w:hAnsi="Arial" w:cs="Arial"/>
                <w:sz w:val="18"/>
                <w:szCs w:val="18"/>
                <w:lang w:val="en-GB"/>
              </w:rPr>
              <w:t>Kono’s</w:t>
            </w:r>
            <w:proofErr w:type="spellEnd"/>
            <w:r w:rsidRPr="00106EAA">
              <w:rPr>
                <w:rFonts w:ascii="Arial" w:hAnsi="Arial" w:cs="Arial"/>
                <w:sz w:val="18"/>
                <w:szCs w:val="18"/>
                <w:lang w:val="en-GB"/>
              </w:rPr>
              <w:t xml:space="preserve"> assistance, 2 NC were created from scratch and new NC</w:t>
            </w:r>
            <w:r w:rsidR="00576DFF">
              <w:rPr>
                <w:rFonts w:ascii="Arial" w:hAnsi="Arial" w:cs="Arial"/>
                <w:sz w:val="18"/>
                <w:szCs w:val="18"/>
                <w:lang w:val="en-GB"/>
              </w:rPr>
              <w:t>s</w:t>
            </w:r>
            <w:r w:rsidRPr="00106EAA">
              <w:rPr>
                <w:rFonts w:ascii="Arial" w:hAnsi="Arial" w:cs="Arial"/>
                <w:sz w:val="18"/>
                <w:szCs w:val="18"/>
                <w:lang w:val="en-GB"/>
              </w:rPr>
              <w:t xml:space="preserve"> are being established in southern regions. In this context, M. Kono welcomes the triennial and scientific plan for 2021-2023 adopted by the Scientific Council, which invites a focus on developing ICOMOS Climate change action. To him, this is a good example of </w:t>
            </w:r>
            <w:r w:rsidRPr="00106EAA">
              <w:rPr>
                <w:rFonts w:ascii="Arial" w:hAnsi="Arial" w:cs="Arial"/>
                <w:sz w:val="18"/>
                <w:szCs w:val="18"/>
                <w:lang w:val="en-GB"/>
              </w:rPr>
              <w:lastRenderedPageBreak/>
              <w:t>a sound ecosystem at work, whose components grow and interact fruitfully, strengthening the system.</w:t>
            </w:r>
          </w:p>
          <w:p w14:paraId="6257B14D" w14:textId="5939C198" w:rsidR="00B76019" w:rsidRPr="00106EAA" w:rsidRDefault="00B76019" w:rsidP="007706DD">
            <w:pPr>
              <w:rPr>
                <w:rFonts w:ascii="Arial" w:hAnsi="Arial" w:cs="Arial"/>
                <w:sz w:val="18"/>
                <w:szCs w:val="18"/>
                <w:lang w:val="en-GB"/>
              </w:rPr>
            </w:pPr>
          </w:p>
          <w:p w14:paraId="17C4D045" w14:textId="763AB032" w:rsidR="00B76019" w:rsidRPr="00106EAA" w:rsidRDefault="00B76019" w:rsidP="007706DD">
            <w:pPr>
              <w:rPr>
                <w:rFonts w:ascii="Arial" w:hAnsi="Arial" w:cs="Arial"/>
                <w:sz w:val="18"/>
                <w:szCs w:val="18"/>
                <w:lang w:val="en-GB"/>
              </w:rPr>
            </w:pPr>
            <w:r w:rsidRPr="00106EAA">
              <w:rPr>
                <w:rFonts w:ascii="Arial" w:hAnsi="Arial" w:cs="Arial"/>
                <w:sz w:val="18"/>
                <w:szCs w:val="18"/>
                <w:lang w:val="en-GB"/>
              </w:rPr>
              <w:t xml:space="preserve">M. Kono thanks M. Andrew Potts for having </w:t>
            </w:r>
            <w:r w:rsidR="001D73F2" w:rsidRPr="00106EAA">
              <w:rPr>
                <w:rFonts w:ascii="Arial" w:hAnsi="Arial" w:cs="Arial"/>
                <w:sz w:val="18"/>
                <w:szCs w:val="18"/>
                <w:lang w:val="en-GB"/>
              </w:rPr>
              <w:t>led</w:t>
            </w:r>
            <w:r w:rsidRPr="00106EAA">
              <w:rPr>
                <w:rFonts w:ascii="Arial" w:hAnsi="Arial" w:cs="Arial"/>
                <w:sz w:val="18"/>
                <w:szCs w:val="18"/>
                <w:lang w:val="en-GB"/>
              </w:rPr>
              <w:t xml:space="preserve"> the work of the ICOMOS Climate Change and Heritage Working Group and hopes he will keep playing a central role in the next triennial plan. </w:t>
            </w:r>
          </w:p>
          <w:p w14:paraId="1278F61F" w14:textId="08FA888F" w:rsidR="00B76019" w:rsidRPr="00106EAA" w:rsidRDefault="00B76019" w:rsidP="007706DD">
            <w:pPr>
              <w:rPr>
                <w:rFonts w:ascii="Arial" w:hAnsi="Arial" w:cs="Arial"/>
                <w:sz w:val="18"/>
                <w:szCs w:val="18"/>
                <w:lang w:val="en-GB"/>
              </w:rPr>
            </w:pPr>
          </w:p>
          <w:p w14:paraId="0E55896E" w14:textId="7BD847B3" w:rsidR="00237AA9" w:rsidRPr="00106EAA" w:rsidRDefault="00237AA9" w:rsidP="007706DD">
            <w:pPr>
              <w:rPr>
                <w:rFonts w:ascii="Arial" w:hAnsi="Arial" w:cs="Arial"/>
                <w:sz w:val="18"/>
                <w:szCs w:val="18"/>
                <w:lang w:val="en-GB"/>
              </w:rPr>
            </w:pPr>
            <w:r w:rsidRPr="00106EAA">
              <w:rPr>
                <w:rFonts w:ascii="Arial" w:hAnsi="Arial" w:cs="Arial"/>
                <w:sz w:val="18"/>
                <w:szCs w:val="18"/>
                <w:lang w:val="en-GB"/>
              </w:rPr>
              <w:t xml:space="preserve">A healthy ecosystem should be prepared to react to </w:t>
            </w:r>
            <w:r w:rsidR="00BC7E39">
              <w:rPr>
                <w:rFonts w:ascii="Arial" w:hAnsi="Arial" w:cs="Arial"/>
                <w:sz w:val="18"/>
                <w:szCs w:val="18"/>
                <w:lang w:val="en-GB"/>
              </w:rPr>
              <w:t xml:space="preserve">the impact of </w:t>
            </w:r>
            <w:r w:rsidRPr="00106EAA">
              <w:rPr>
                <w:rFonts w:ascii="Arial" w:hAnsi="Arial" w:cs="Arial"/>
                <w:sz w:val="18"/>
                <w:szCs w:val="18"/>
                <w:lang w:val="en-GB"/>
              </w:rPr>
              <w:t xml:space="preserve">external </w:t>
            </w:r>
            <w:r w:rsidR="00BC7E39">
              <w:rPr>
                <w:rFonts w:ascii="Arial" w:hAnsi="Arial" w:cs="Arial"/>
                <w:sz w:val="18"/>
                <w:szCs w:val="18"/>
                <w:lang w:val="en-GB"/>
              </w:rPr>
              <w:t>factors</w:t>
            </w:r>
            <w:r w:rsidRPr="00106EAA">
              <w:rPr>
                <w:rFonts w:ascii="Arial" w:hAnsi="Arial" w:cs="Arial"/>
                <w:sz w:val="18"/>
                <w:szCs w:val="18"/>
                <w:lang w:val="en-GB"/>
              </w:rPr>
              <w:t>. Today, the most significant one is of course the COVID-19 crisis. Cultural heritage is the cornerstone of human, social and economical recovery. ICOMOS should take the lead of a long-term approach in order to face the uncertainties of the future times. Hence the task team on COVID-19, who launched a first-phase survey.</w:t>
            </w:r>
          </w:p>
          <w:p w14:paraId="729F6488" w14:textId="77777777" w:rsidR="00B76019" w:rsidRPr="00106EAA" w:rsidRDefault="00B76019" w:rsidP="007706DD">
            <w:pPr>
              <w:rPr>
                <w:rFonts w:ascii="Arial" w:hAnsi="Arial" w:cs="Arial"/>
                <w:sz w:val="18"/>
                <w:szCs w:val="18"/>
                <w:lang w:val="en-GB"/>
              </w:rPr>
            </w:pPr>
          </w:p>
          <w:p w14:paraId="7CF252B6" w14:textId="431A3AC4" w:rsidR="00237AA9" w:rsidRPr="00106EAA" w:rsidRDefault="00237AA9" w:rsidP="007706DD">
            <w:pPr>
              <w:rPr>
                <w:rFonts w:ascii="Arial" w:hAnsi="Arial" w:cs="Arial"/>
                <w:sz w:val="18"/>
                <w:szCs w:val="18"/>
                <w:lang w:val="en-GB"/>
              </w:rPr>
            </w:pPr>
            <w:r w:rsidRPr="00106EAA">
              <w:rPr>
                <w:rFonts w:ascii="Arial" w:hAnsi="Arial" w:cs="Arial"/>
                <w:sz w:val="18"/>
                <w:szCs w:val="18"/>
                <w:lang w:val="en-GB"/>
              </w:rPr>
              <w:t xml:space="preserve">Regarding World Heritage, the World Heritage Committee decided in Baku (43COM12A para 13) to retain “the status-quo regarding the involvement of additional advisory services”. The status of ICOMOS was endangered for several years, but thanks to the work of ICOMOS </w:t>
            </w:r>
            <w:r w:rsidR="00257777" w:rsidRPr="00106EAA">
              <w:rPr>
                <w:rFonts w:ascii="Arial" w:hAnsi="Arial" w:cs="Arial"/>
                <w:sz w:val="18"/>
                <w:szCs w:val="18"/>
                <w:lang w:val="en-GB"/>
              </w:rPr>
              <w:t>c</w:t>
            </w:r>
            <w:r w:rsidRPr="00106EAA">
              <w:rPr>
                <w:rFonts w:ascii="Arial" w:hAnsi="Arial" w:cs="Arial"/>
                <w:sz w:val="18"/>
                <w:szCs w:val="18"/>
                <w:lang w:val="en-GB"/>
              </w:rPr>
              <w:t>olleagues</w:t>
            </w:r>
            <w:r w:rsidR="00257777" w:rsidRPr="00106EAA">
              <w:rPr>
                <w:rFonts w:ascii="Arial" w:hAnsi="Arial" w:cs="Arial"/>
                <w:sz w:val="18"/>
                <w:szCs w:val="18"/>
                <w:lang w:val="en-GB"/>
              </w:rPr>
              <w:t xml:space="preserve"> and staff, of the highest quality</w:t>
            </w:r>
            <w:r w:rsidRPr="00106EAA">
              <w:rPr>
                <w:rFonts w:ascii="Arial" w:hAnsi="Arial" w:cs="Arial"/>
                <w:sz w:val="18"/>
                <w:szCs w:val="18"/>
                <w:lang w:val="en-GB"/>
              </w:rPr>
              <w:t xml:space="preserve">, </w:t>
            </w:r>
            <w:r w:rsidR="00257777" w:rsidRPr="00106EAA">
              <w:rPr>
                <w:rFonts w:ascii="Arial" w:hAnsi="Arial" w:cs="Arial"/>
                <w:sz w:val="18"/>
                <w:szCs w:val="18"/>
                <w:lang w:val="en-GB"/>
              </w:rPr>
              <w:t>the WHC acknowledged that ICOMOS is still a credible partner for States Parties. ICOMOS must maintain its expertise and the quality of its work in this field. 6 new advisors were recruited and have been mentored. They will start soon and a lot is expected from their knowledge and experience. A new</w:t>
            </w:r>
            <w:r w:rsidR="00BC7E39">
              <w:rPr>
                <w:rFonts w:ascii="Arial" w:hAnsi="Arial" w:cs="Arial"/>
                <w:sz w:val="18"/>
                <w:szCs w:val="18"/>
                <w:lang w:val="en-GB"/>
              </w:rPr>
              <w:t xml:space="preserve"> call will be organized soon, i</w:t>
            </w:r>
            <w:r w:rsidR="00257777" w:rsidRPr="00106EAA">
              <w:rPr>
                <w:rFonts w:ascii="Arial" w:hAnsi="Arial" w:cs="Arial"/>
                <w:sz w:val="18"/>
                <w:szCs w:val="18"/>
                <w:lang w:val="en-GB"/>
              </w:rPr>
              <w:t>n order for ICOMOS to reinforce its status in the World Heritage system.</w:t>
            </w:r>
          </w:p>
          <w:p w14:paraId="254F2381" w14:textId="77777777" w:rsidR="005D1203" w:rsidRPr="00106EAA" w:rsidRDefault="005D1203" w:rsidP="007706DD">
            <w:pPr>
              <w:rPr>
                <w:rFonts w:ascii="Arial" w:hAnsi="Arial" w:cs="Arial"/>
                <w:sz w:val="18"/>
                <w:szCs w:val="18"/>
                <w:lang w:val="en-GB"/>
              </w:rPr>
            </w:pPr>
          </w:p>
          <w:p w14:paraId="058D7F2B" w14:textId="63F731B0" w:rsidR="005D1203" w:rsidRPr="00106EAA" w:rsidRDefault="005D1203" w:rsidP="007706DD">
            <w:pPr>
              <w:rPr>
                <w:rFonts w:ascii="Arial" w:hAnsi="Arial" w:cs="Arial"/>
                <w:sz w:val="18"/>
                <w:szCs w:val="18"/>
                <w:lang w:val="en-GB"/>
              </w:rPr>
            </w:pPr>
            <w:r w:rsidRPr="00106EAA">
              <w:rPr>
                <w:rFonts w:ascii="Arial" w:hAnsi="Arial" w:cs="Arial"/>
                <w:sz w:val="18"/>
                <w:szCs w:val="18"/>
                <w:lang w:val="en-GB"/>
              </w:rPr>
              <w:t xml:space="preserve">M. Kono announces the recent signature of </w:t>
            </w:r>
            <w:r w:rsidR="00BC7E39" w:rsidRPr="00106EAA">
              <w:rPr>
                <w:rFonts w:ascii="Arial" w:hAnsi="Arial" w:cs="Arial"/>
                <w:sz w:val="18"/>
                <w:szCs w:val="18"/>
                <w:lang w:val="en-GB"/>
              </w:rPr>
              <w:t>a</w:t>
            </w:r>
            <w:r w:rsidRPr="00106EAA">
              <w:rPr>
                <w:rFonts w:ascii="Arial" w:hAnsi="Arial" w:cs="Arial"/>
                <w:sz w:val="18"/>
                <w:szCs w:val="18"/>
                <w:lang w:val="en-GB"/>
              </w:rPr>
              <w:t xml:space="preserve"> M</w:t>
            </w:r>
            <w:r w:rsidR="00BC7E39">
              <w:rPr>
                <w:rFonts w:ascii="Arial" w:hAnsi="Arial" w:cs="Arial"/>
                <w:sz w:val="18"/>
                <w:szCs w:val="18"/>
                <w:lang w:val="en-GB"/>
              </w:rPr>
              <w:t>o</w:t>
            </w:r>
            <w:r w:rsidRPr="00106EAA">
              <w:rPr>
                <w:rFonts w:ascii="Arial" w:hAnsi="Arial" w:cs="Arial"/>
                <w:sz w:val="18"/>
                <w:szCs w:val="18"/>
                <w:lang w:val="en-GB"/>
              </w:rPr>
              <w:t xml:space="preserve">U between ICOMOS International Conservation Centre-Xi’an and Xi’an Municipal People’s Government. </w:t>
            </w:r>
          </w:p>
          <w:p w14:paraId="6D0DE7E9" w14:textId="58211AC4" w:rsidR="00257777" w:rsidRDefault="00257777" w:rsidP="007706DD">
            <w:pPr>
              <w:rPr>
                <w:rFonts w:ascii="Arial" w:hAnsi="Arial" w:cs="Arial"/>
                <w:sz w:val="18"/>
                <w:szCs w:val="18"/>
                <w:lang w:val="en-GB"/>
              </w:rPr>
            </w:pPr>
          </w:p>
          <w:p w14:paraId="16D4953C" w14:textId="6901965D" w:rsidR="00B0123C" w:rsidRPr="00B0123C" w:rsidRDefault="00B0123C" w:rsidP="007706DD">
            <w:pPr>
              <w:rPr>
                <w:rFonts w:ascii="Arial" w:hAnsi="Arial" w:cs="Arial"/>
                <w:sz w:val="18"/>
                <w:szCs w:val="18"/>
                <w:lang w:val="en-GB"/>
              </w:rPr>
            </w:pPr>
            <w:r w:rsidRPr="00B0123C">
              <w:rPr>
                <w:rFonts w:ascii="Arial" w:hAnsi="Arial" w:cs="Arial"/>
                <w:sz w:val="18"/>
                <w:szCs w:val="18"/>
                <w:lang w:val="en-GB"/>
              </w:rPr>
              <w:t>Beyond the remarkable work carried out by ICOMOS as an advisory body for World Heritage, beyond its undisputed and world-renowned scientific and technical expertise, the organization has been able to open up to wider issues. The constant collaboration with the national committees, international scientific committees and working groups, which are key to the organization, has made it possible to broaden the fields of reflection and to open up to themes related to societal problems such as climate change, endangered heritage, human rights, nature/culture, etc. The dynamism born among emerging professionals suggests that these new subjects will remain at the heart of ICOMOS's reflections.</w:t>
            </w:r>
          </w:p>
          <w:p w14:paraId="746DCE13" w14:textId="77777777" w:rsidR="00B0123C" w:rsidRPr="00B0123C" w:rsidRDefault="00B0123C" w:rsidP="007706DD">
            <w:pPr>
              <w:rPr>
                <w:rFonts w:ascii="Arial" w:hAnsi="Arial" w:cs="Arial"/>
                <w:sz w:val="18"/>
                <w:szCs w:val="18"/>
                <w:lang w:val="en-GB"/>
              </w:rPr>
            </w:pPr>
          </w:p>
          <w:p w14:paraId="3387A058" w14:textId="7053EB36" w:rsidR="00B0123C" w:rsidRPr="00B0123C" w:rsidRDefault="00B0123C" w:rsidP="007706DD">
            <w:pPr>
              <w:rPr>
                <w:rFonts w:ascii="Arial" w:hAnsi="Arial" w:cs="Arial"/>
                <w:sz w:val="18"/>
                <w:szCs w:val="18"/>
                <w:lang w:val="en-GB"/>
              </w:rPr>
            </w:pPr>
            <w:r w:rsidRPr="00B0123C">
              <w:rPr>
                <w:rFonts w:ascii="Arial" w:hAnsi="Arial" w:cs="Arial"/>
                <w:sz w:val="18"/>
                <w:szCs w:val="18"/>
                <w:lang w:val="en-GB"/>
              </w:rPr>
              <w:t xml:space="preserve">He would like to thank all the members of ICOMOS for their support throughout his mandate, which has been an exceptional experience for </w:t>
            </w:r>
            <w:r w:rsidR="001D73F2" w:rsidRPr="00B0123C">
              <w:rPr>
                <w:rFonts w:ascii="Arial" w:hAnsi="Arial" w:cs="Arial"/>
                <w:sz w:val="18"/>
                <w:szCs w:val="18"/>
                <w:lang w:val="en-GB"/>
              </w:rPr>
              <w:t>him!</w:t>
            </w:r>
          </w:p>
          <w:p w14:paraId="751F2A1B" w14:textId="77777777" w:rsidR="00B0123C" w:rsidRPr="00B0123C" w:rsidRDefault="00B0123C" w:rsidP="007706DD">
            <w:pPr>
              <w:rPr>
                <w:rFonts w:ascii="Arial" w:hAnsi="Arial" w:cs="Arial"/>
                <w:sz w:val="18"/>
                <w:szCs w:val="18"/>
                <w:lang w:val="en-GB"/>
              </w:rPr>
            </w:pPr>
          </w:p>
          <w:p w14:paraId="77E3C968" w14:textId="6811CCD3" w:rsidR="00D34B35" w:rsidRPr="00B0123C" w:rsidRDefault="00D34B35" w:rsidP="007706DD">
            <w:pPr>
              <w:rPr>
                <w:rFonts w:ascii="Arial" w:hAnsi="Arial" w:cs="Arial"/>
                <w:color w:val="7F7F7F"/>
                <w:sz w:val="18"/>
                <w:szCs w:val="18"/>
                <w:lang w:val="en-GB"/>
              </w:rPr>
            </w:pPr>
          </w:p>
        </w:tc>
        <w:tc>
          <w:tcPr>
            <w:tcW w:w="1021" w:type="dxa"/>
            <w:tcMar>
              <w:top w:w="57" w:type="dxa"/>
              <w:bottom w:w="57" w:type="dxa"/>
            </w:tcMar>
          </w:tcPr>
          <w:p w14:paraId="78B288EC" w14:textId="490BAFFE" w:rsidR="00D34B35" w:rsidRPr="00945C39" w:rsidRDefault="00B76019" w:rsidP="007706DD">
            <w:pPr>
              <w:rPr>
                <w:rFonts w:ascii="Arial" w:hAnsi="Arial" w:cs="Arial"/>
                <w:sz w:val="18"/>
                <w:szCs w:val="18"/>
                <w:lang w:val="en-GB"/>
              </w:rPr>
            </w:pPr>
            <w:r>
              <w:rPr>
                <w:rFonts w:ascii="Arial" w:hAnsi="Arial" w:cs="Arial"/>
                <w:sz w:val="18"/>
                <w:szCs w:val="18"/>
                <w:lang w:val="en-GB"/>
              </w:rPr>
              <w:lastRenderedPageBreak/>
              <w:t>ample</w:t>
            </w:r>
          </w:p>
        </w:tc>
        <w:tc>
          <w:tcPr>
            <w:tcW w:w="1021" w:type="dxa"/>
            <w:tcMar>
              <w:top w:w="57" w:type="dxa"/>
              <w:bottom w:w="57" w:type="dxa"/>
            </w:tcMar>
          </w:tcPr>
          <w:p w14:paraId="743BC689" w14:textId="77777777" w:rsidR="00D34B35" w:rsidRPr="00945C39" w:rsidRDefault="00D34B35" w:rsidP="007706DD">
            <w:pPr>
              <w:rPr>
                <w:rFonts w:ascii="Arial" w:hAnsi="Arial" w:cs="Arial"/>
                <w:color w:val="7F7F7F"/>
                <w:sz w:val="18"/>
                <w:szCs w:val="18"/>
                <w:lang w:val="en-GB"/>
              </w:rPr>
            </w:pPr>
          </w:p>
        </w:tc>
        <w:tc>
          <w:tcPr>
            <w:tcW w:w="1077" w:type="dxa"/>
          </w:tcPr>
          <w:p w14:paraId="343C58E7" w14:textId="77777777" w:rsidR="00D34B35" w:rsidRPr="00945C39" w:rsidRDefault="00D34B35" w:rsidP="007706DD">
            <w:pPr>
              <w:rPr>
                <w:rFonts w:ascii="Arial" w:hAnsi="Arial" w:cs="Arial"/>
                <w:color w:val="7F7F7F"/>
                <w:sz w:val="18"/>
                <w:szCs w:val="18"/>
                <w:lang w:val="en-GB"/>
              </w:rPr>
            </w:pPr>
          </w:p>
        </w:tc>
      </w:tr>
      <w:tr w:rsidR="00FC1CC0" w:rsidRPr="00681FA3" w14:paraId="525DC498" w14:textId="77777777" w:rsidTr="007706DD">
        <w:trPr>
          <w:trHeight w:val="227"/>
        </w:trPr>
        <w:tc>
          <w:tcPr>
            <w:tcW w:w="680" w:type="dxa"/>
            <w:tcMar>
              <w:top w:w="57" w:type="dxa"/>
              <w:bottom w:w="57" w:type="dxa"/>
            </w:tcMar>
          </w:tcPr>
          <w:p w14:paraId="3B7764AC" w14:textId="72A73999" w:rsidR="00FC1CC0" w:rsidRPr="00945C39" w:rsidRDefault="00FC1CC0" w:rsidP="007706DD">
            <w:pPr>
              <w:rPr>
                <w:rFonts w:ascii="Arial" w:hAnsi="Arial" w:cs="Arial"/>
                <w:sz w:val="18"/>
                <w:szCs w:val="18"/>
                <w:lang w:val="en-GB"/>
              </w:rPr>
            </w:pPr>
            <w:r>
              <w:rPr>
                <w:rFonts w:ascii="Arial" w:hAnsi="Arial" w:cs="Arial"/>
                <w:sz w:val="18"/>
                <w:szCs w:val="18"/>
                <w:lang w:val="en-GB"/>
              </w:rPr>
              <w:t>5-2</w:t>
            </w:r>
          </w:p>
        </w:tc>
        <w:tc>
          <w:tcPr>
            <w:tcW w:w="3119" w:type="dxa"/>
            <w:tcMar>
              <w:top w:w="57" w:type="dxa"/>
              <w:bottom w:w="57" w:type="dxa"/>
            </w:tcMar>
          </w:tcPr>
          <w:p w14:paraId="244DB304" w14:textId="514A8769" w:rsidR="00FC1CC0" w:rsidRPr="009D41D8" w:rsidRDefault="00FC1CC0" w:rsidP="007706DD">
            <w:pPr>
              <w:rPr>
                <w:rFonts w:ascii="Arial" w:hAnsi="Arial" w:cs="Arial"/>
                <w:color w:val="808080"/>
                <w:sz w:val="18"/>
                <w:szCs w:val="18"/>
                <w:lang w:val="en-US"/>
              </w:rPr>
            </w:pPr>
            <w:r w:rsidRPr="009D41D8">
              <w:rPr>
                <w:rFonts w:ascii="Arial" w:hAnsi="Arial" w:cs="Arial"/>
                <w:sz w:val="18"/>
                <w:szCs w:val="18"/>
                <w:lang w:val="en-US"/>
              </w:rPr>
              <w:t>Report by the Secretary General of ICOMOS on the implementation of the resolutions of the 19</w:t>
            </w:r>
            <w:r w:rsidRPr="009D41D8">
              <w:rPr>
                <w:rFonts w:ascii="Arial" w:hAnsi="Arial" w:cs="Arial"/>
                <w:sz w:val="18"/>
                <w:szCs w:val="18"/>
                <w:vertAlign w:val="superscript"/>
                <w:lang w:val="en-US"/>
              </w:rPr>
              <w:t>th</w:t>
            </w:r>
            <w:r w:rsidRPr="009D41D8">
              <w:rPr>
                <w:rFonts w:ascii="Arial" w:hAnsi="Arial" w:cs="Arial"/>
                <w:sz w:val="18"/>
                <w:szCs w:val="18"/>
                <w:lang w:val="en-US"/>
              </w:rPr>
              <w:t xml:space="preserve"> General Assembly</w:t>
            </w:r>
          </w:p>
        </w:tc>
        <w:tc>
          <w:tcPr>
            <w:tcW w:w="7938" w:type="dxa"/>
            <w:tcMar>
              <w:top w:w="57" w:type="dxa"/>
              <w:bottom w:w="57" w:type="dxa"/>
            </w:tcMar>
          </w:tcPr>
          <w:p w14:paraId="7EF8B6C6" w14:textId="567ED6B7"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t xml:space="preserve">Peter Philips, Secretary General of ICOMOS, looks back on his three years in office (2017-2020). He presented his report, which is attached as </w:t>
            </w:r>
            <w:r w:rsidRPr="00957594">
              <w:rPr>
                <w:rFonts w:ascii="Arial" w:hAnsi="Arial" w:cs="Arial"/>
                <w:b/>
                <w:sz w:val="18"/>
                <w:szCs w:val="18"/>
                <w:lang w:val="en-GB"/>
              </w:rPr>
              <w:t xml:space="preserve">Annex </w:t>
            </w:r>
            <w:r w:rsidR="001D73F2">
              <w:rPr>
                <w:rFonts w:ascii="Arial" w:hAnsi="Arial" w:cs="Arial"/>
                <w:b/>
                <w:sz w:val="18"/>
                <w:szCs w:val="18"/>
                <w:lang w:val="en-GB"/>
              </w:rPr>
              <w:t>C</w:t>
            </w:r>
            <w:r w:rsidRPr="00957594">
              <w:rPr>
                <w:rFonts w:ascii="Arial" w:hAnsi="Arial" w:cs="Arial"/>
                <w:b/>
                <w:sz w:val="18"/>
                <w:szCs w:val="18"/>
                <w:lang w:val="en-GB"/>
              </w:rPr>
              <w:t xml:space="preserve"> </w:t>
            </w:r>
            <w:r w:rsidRPr="00957594">
              <w:rPr>
                <w:rFonts w:ascii="Arial" w:hAnsi="Arial" w:cs="Arial"/>
                <w:sz w:val="18"/>
                <w:szCs w:val="18"/>
                <w:lang w:val="en-GB"/>
              </w:rPr>
              <w:t>to these minutes.</w:t>
            </w:r>
          </w:p>
          <w:p w14:paraId="2688CEA1" w14:textId="77777777" w:rsidR="00957594" w:rsidRPr="00957594" w:rsidRDefault="00957594" w:rsidP="007706DD">
            <w:pPr>
              <w:rPr>
                <w:rFonts w:ascii="Arial" w:hAnsi="Arial" w:cs="Arial"/>
                <w:sz w:val="18"/>
                <w:szCs w:val="18"/>
                <w:lang w:val="en-GB"/>
              </w:rPr>
            </w:pPr>
          </w:p>
          <w:p w14:paraId="696BC456" w14:textId="77777777"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t>He reported on the status of the resolutions and programmes agreed at the Delhi General Assembly in 2017, highlighting the progress made to ensure their satisfactory implementation.</w:t>
            </w:r>
          </w:p>
          <w:p w14:paraId="66580CE1" w14:textId="3F836F86"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t>The main actions completed concern</w:t>
            </w:r>
            <w:r w:rsidR="0068312D">
              <w:rPr>
                <w:rFonts w:ascii="Arial" w:hAnsi="Arial" w:cs="Arial"/>
                <w:sz w:val="18"/>
                <w:szCs w:val="18"/>
                <w:lang w:val="en-GB"/>
              </w:rPr>
              <w:t>:</w:t>
            </w:r>
          </w:p>
          <w:p w14:paraId="5AF2F452" w14:textId="661F8117"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lastRenderedPageBreak/>
              <w:t xml:space="preserve">- the implementation of the 35 resolutions adopted in </w:t>
            </w:r>
            <w:r w:rsidR="008B2628" w:rsidRPr="00957594">
              <w:rPr>
                <w:rFonts w:ascii="Arial" w:hAnsi="Arial" w:cs="Arial"/>
                <w:sz w:val="18"/>
                <w:szCs w:val="18"/>
                <w:lang w:val="en-GB"/>
              </w:rPr>
              <w:t>Delhi;</w:t>
            </w:r>
          </w:p>
          <w:p w14:paraId="3593CCCD" w14:textId="77777777"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t>- the implementation of the three-year program;</w:t>
            </w:r>
          </w:p>
          <w:p w14:paraId="0224943E" w14:textId="77777777"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t>- the implementation of the ethical principles;</w:t>
            </w:r>
          </w:p>
          <w:p w14:paraId="5057B1BD" w14:textId="77777777"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t>- implementation of multilingualism and the attention paid to the preservation of cultural diversity.</w:t>
            </w:r>
          </w:p>
          <w:p w14:paraId="4F4A87BD" w14:textId="77777777" w:rsidR="00957594" w:rsidRPr="00957594" w:rsidRDefault="00957594" w:rsidP="007706DD">
            <w:pPr>
              <w:rPr>
                <w:rFonts w:ascii="Arial" w:hAnsi="Arial" w:cs="Arial"/>
                <w:sz w:val="18"/>
                <w:szCs w:val="18"/>
                <w:lang w:val="en-GB"/>
              </w:rPr>
            </w:pPr>
          </w:p>
          <w:p w14:paraId="7946339A" w14:textId="77777777" w:rsidR="00957594" w:rsidRPr="00957594" w:rsidRDefault="00957594" w:rsidP="007706DD">
            <w:pPr>
              <w:rPr>
                <w:rFonts w:ascii="Arial" w:hAnsi="Arial" w:cs="Arial"/>
                <w:sz w:val="18"/>
                <w:szCs w:val="18"/>
                <w:lang w:val="en-GB"/>
              </w:rPr>
            </w:pPr>
            <w:r w:rsidRPr="00957594">
              <w:rPr>
                <w:rFonts w:ascii="Arial" w:hAnsi="Arial" w:cs="Arial"/>
                <w:sz w:val="18"/>
                <w:szCs w:val="18"/>
                <w:lang w:val="en-GB"/>
              </w:rPr>
              <w:t>He especially thanks the team of the International Secretariat which has always been a support on which he has been able to rely without fail and especially this year with the organization of the Virtual General Assembly due to the pandemic.</w:t>
            </w:r>
          </w:p>
          <w:p w14:paraId="153681E6" w14:textId="77777777" w:rsidR="00957594" w:rsidRPr="00957594" w:rsidRDefault="00957594" w:rsidP="007706DD">
            <w:pPr>
              <w:rPr>
                <w:rFonts w:ascii="Arial" w:hAnsi="Arial" w:cs="Arial"/>
                <w:sz w:val="18"/>
                <w:szCs w:val="18"/>
                <w:lang w:val="en-GB"/>
              </w:rPr>
            </w:pPr>
          </w:p>
          <w:p w14:paraId="53D97831" w14:textId="22EDC64D" w:rsidR="00FC1CC0" w:rsidRPr="00957594" w:rsidRDefault="00FC1CC0" w:rsidP="007706DD">
            <w:pPr>
              <w:rPr>
                <w:rFonts w:ascii="Arial" w:hAnsi="Arial" w:cs="Arial"/>
                <w:sz w:val="18"/>
                <w:szCs w:val="18"/>
                <w:lang w:val="en-GB"/>
              </w:rPr>
            </w:pPr>
          </w:p>
        </w:tc>
        <w:tc>
          <w:tcPr>
            <w:tcW w:w="1021" w:type="dxa"/>
            <w:tcMar>
              <w:top w:w="57" w:type="dxa"/>
              <w:bottom w:w="57" w:type="dxa"/>
            </w:tcMar>
          </w:tcPr>
          <w:p w14:paraId="58E4E48A" w14:textId="188F3D93" w:rsidR="00FC1CC0" w:rsidRPr="00945C39" w:rsidRDefault="00FC1CC0" w:rsidP="007706DD">
            <w:pPr>
              <w:rPr>
                <w:rFonts w:ascii="Arial" w:hAnsi="Arial" w:cs="Arial"/>
                <w:sz w:val="18"/>
                <w:szCs w:val="18"/>
                <w:lang w:val="en-GB"/>
              </w:rPr>
            </w:pPr>
            <w:proofErr w:type="spellStart"/>
            <w:r w:rsidRPr="00F968AD">
              <w:rPr>
                <w:rFonts w:ascii="Arial" w:hAnsi="Arial" w:cs="Arial"/>
                <w:sz w:val="18"/>
                <w:szCs w:val="18"/>
                <w:lang w:val="en-GB"/>
              </w:rPr>
              <w:lastRenderedPageBreak/>
              <w:t>RoP</w:t>
            </w:r>
            <w:proofErr w:type="spellEnd"/>
            <w:r w:rsidRPr="00F968AD">
              <w:rPr>
                <w:rFonts w:ascii="Arial" w:hAnsi="Arial" w:cs="Arial"/>
                <w:sz w:val="18"/>
                <w:szCs w:val="18"/>
                <w:lang w:val="en-GB"/>
              </w:rPr>
              <w:t xml:space="preserve"> art 57</w:t>
            </w:r>
          </w:p>
        </w:tc>
        <w:tc>
          <w:tcPr>
            <w:tcW w:w="1021" w:type="dxa"/>
            <w:tcMar>
              <w:top w:w="57" w:type="dxa"/>
              <w:bottom w:w="57" w:type="dxa"/>
            </w:tcMar>
          </w:tcPr>
          <w:p w14:paraId="60205BD2" w14:textId="77777777" w:rsidR="00FC1CC0" w:rsidRPr="00945C39" w:rsidRDefault="00FC1CC0" w:rsidP="007706DD">
            <w:pPr>
              <w:rPr>
                <w:rFonts w:ascii="Arial" w:hAnsi="Arial" w:cs="Arial"/>
                <w:sz w:val="18"/>
                <w:szCs w:val="18"/>
                <w:lang w:val="en-GB"/>
              </w:rPr>
            </w:pPr>
          </w:p>
        </w:tc>
        <w:tc>
          <w:tcPr>
            <w:tcW w:w="1077" w:type="dxa"/>
          </w:tcPr>
          <w:p w14:paraId="546F7163" w14:textId="77777777" w:rsidR="00FC1CC0" w:rsidRPr="00945C39" w:rsidRDefault="00FC1CC0" w:rsidP="007706DD">
            <w:pPr>
              <w:rPr>
                <w:rFonts w:ascii="Arial" w:hAnsi="Arial" w:cs="Arial"/>
                <w:sz w:val="18"/>
                <w:szCs w:val="18"/>
                <w:lang w:val="en-GB"/>
              </w:rPr>
            </w:pPr>
          </w:p>
        </w:tc>
      </w:tr>
      <w:tr w:rsidR="00FC1CC0" w:rsidRPr="00F968AD" w14:paraId="72E353D3" w14:textId="77777777" w:rsidTr="007706DD">
        <w:trPr>
          <w:trHeight w:val="227"/>
        </w:trPr>
        <w:tc>
          <w:tcPr>
            <w:tcW w:w="680" w:type="dxa"/>
            <w:tcMar>
              <w:top w:w="57" w:type="dxa"/>
              <w:bottom w:w="57" w:type="dxa"/>
            </w:tcMar>
          </w:tcPr>
          <w:p w14:paraId="724BEF0E" w14:textId="1F661715" w:rsidR="00FC1CC0" w:rsidRPr="00F968AD" w:rsidRDefault="00FC1CC0" w:rsidP="007706DD">
            <w:pPr>
              <w:rPr>
                <w:rFonts w:ascii="Arial" w:hAnsi="Arial" w:cs="Arial"/>
                <w:sz w:val="18"/>
                <w:szCs w:val="18"/>
                <w:lang w:val="en-GB"/>
              </w:rPr>
            </w:pPr>
            <w:r>
              <w:rPr>
                <w:rFonts w:ascii="Arial" w:hAnsi="Arial" w:cs="Arial"/>
                <w:sz w:val="18"/>
                <w:szCs w:val="18"/>
                <w:lang w:val="en-GB"/>
              </w:rPr>
              <w:t>5-3</w:t>
            </w:r>
          </w:p>
        </w:tc>
        <w:tc>
          <w:tcPr>
            <w:tcW w:w="3119" w:type="dxa"/>
            <w:tcMar>
              <w:top w:w="57" w:type="dxa"/>
              <w:bottom w:w="57" w:type="dxa"/>
            </w:tcMar>
          </w:tcPr>
          <w:p w14:paraId="661EE53E" w14:textId="63B0361E"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Report by the Treasurer of ICOMOS</w:t>
            </w:r>
          </w:p>
        </w:tc>
        <w:tc>
          <w:tcPr>
            <w:tcW w:w="7938" w:type="dxa"/>
            <w:tcMar>
              <w:top w:w="57" w:type="dxa"/>
              <w:bottom w:w="57" w:type="dxa"/>
            </w:tcMar>
          </w:tcPr>
          <w:p w14:paraId="1836BE87" w14:textId="5E2959BB" w:rsidR="00C64F8B" w:rsidRPr="00C64F8B" w:rsidRDefault="00C64F8B" w:rsidP="007706DD">
            <w:pPr>
              <w:rPr>
                <w:rFonts w:ascii="Arial" w:hAnsi="Arial" w:cs="Arial"/>
                <w:sz w:val="18"/>
                <w:szCs w:val="18"/>
                <w:lang w:val="en-GB"/>
              </w:rPr>
            </w:pPr>
            <w:r w:rsidRPr="00C64F8B">
              <w:rPr>
                <w:rFonts w:ascii="Arial" w:hAnsi="Arial" w:cs="Arial"/>
                <w:sz w:val="18"/>
                <w:szCs w:val="18"/>
                <w:lang w:val="en-GB"/>
              </w:rPr>
              <w:t>Laura Robinson, Treasurer of ICOMOS, reports on her last three years in office (2017-2020). She present</w:t>
            </w:r>
            <w:r>
              <w:rPr>
                <w:rFonts w:ascii="Arial" w:hAnsi="Arial" w:cs="Arial"/>
                <w:sz w:val="18"/>
                <w:szCs w:val="18"/>
                <w:lang w:val="en-GB"/>
              </w:rPr>
              <w:t>s</w:t>
            </w:r>
            <w:r w:rsidRPr="00C64F8B">
              <w:rPr>
                <w:rFonts w:ascii="Arial" w:hAnsi="Arial" w:cs="Arial"/>
                <w:sz w:val="18"/>
                <w:szCs w:val="18"/>
                <w:lang w:val="en-GB"/>
              </w:rPr>
              <w:t xml:space="preserve"> the annual accounts, the auditor's report and the provisional budget for the triennium 2021-2023</w:t>
            </w:r>
            <w:r w:rsidRPr="00F929DE">
              <w:rPr>
                <w:rFonts w:ascii="Arial" w:hAnsi="Arial" w:cs="Arial"/>
                <w:sz w:val="18"/>
                <w:szCs w:val="18"/>
                <w:lang w:val="en-GB"/>
              </w:rPr>
              <w:t xml:space="preserve">. </w:t>
            </w:r>
            <w:r w:rsidRPr="00F929DE">
              <w:rPr>
                <w:rFonts w:ascii="Arial" w:hAnsi="Arial" w:cs="Arial"/>
                <w:b/>
                <w:sz w:val="18"/>
                <w:szCs w:val="18"/>
                <w:lang w:val="en-GB"/>
              </w:rPr>
              <w:t xml:space="preserve">These reports are </w:t>
            </w:r>
            <w:r w:rsidR="00F929DE" w:rsidRPr="00F929DE">
              <w:rPr>
                <w:rFonts w:ascii="Arial" w:hAnsi="Arial" w:cs="Arial"/>
                <w:b/>
                <w:sz w:val="18"/>
                <w:szCs w:val="18"/>
                <w:lang w:val="en-GB"/>
              </w:rPr>
              <w:t>appended</w:t>
            </w:r>
            <w:r w:rsidRPr="00F929DE">
              <w:rPr>
                <w:rFonts w:ascii="Arial" w:hAnsi="Arial" w:cs="Arial"/>
                <w:b/>
                <w:sz w:val="18"/>
                <w:szCs w:val="18"/>
                <w:lang w:val="en-GB"/>
              </w:rPr>
              <w:t xml:space="preserve"> to these minute</w:t>
            </w:r>
            <w:r w:rsidR="00F929DE" w:rsidRPr="00F929DE">
              <w:rPr>
                <w:rFonts w:ascii="Arial" w:hAnsi="Arial" w:cs="Arial"/>
                <w:b/>
                <w:sz w:val="18"/>
                <w:szCs w:val="18"/>
                <w:lang w:val="en-GB"/>
              </w:rPr>
              <w:t>s</w:t>
            </w:r>
            <w:r w:rsidR="001D73F2" w:rsidRPr="00F929DE">
              <w:rPr>
                <w:rFonts w:ascii="Arial" w:hAnsi="Arial" w:cs="Arial"/>
                <w:b/>
                <w:sz w:val="18"/>
                <w:szCs w:val="18"/>
                <w:lang w:val="en-GB"/>
              </w:rPr>
              <w:t xml:space="preserve"> in Annex D</w:t>
            </w:r>
            <w:r w:rsidRPr="00F929DE">
              <w:rPr>
                <w:rFonts w:ascii="Arial" w:hAnsi="Arial" w:cs="Arial"/>
                <w:b/>
                <w:sz w:val="18"/>
                <w:szCs w:val="18"/>
                <w:lang w:val="en-GB"/>
              </w:rPr>
              <w:t>.</w:t>
            </w:r>
          </w:p>
          <w:p w14:paraId="073807EE" w14:textId="77777777" w:rsidR="00C64F8B" w:rsidRPr="00C64F8B" w:rsidRDefault="00C64F8B" w:rsidP="007706DD">
            <w:pPr>
              <w:rPr>
                <w:rFonts w:ascii="Arial" w:hAnsi="Arial" w:cs="Arial"/>
                <w:sz w:val="18"/>
                <w:szCs w:val="18"/>
                <w:lang w:val="en-GB"/>
              </w:rPr>
            </w:pPr>
          </w:p>
          <w:p w14:paraId="0B94E27F" w14:textId="77777777" w:rsidR="00C64F8B" w:rsidRPr="00C64F8B" w:rsidRDefault="00C64F8B" w:rsidP="007706DD">
            <w:pPr>
              <w:rPr>
                <w:rFonts w:ascii="Arial" w:hAnsi="Arial" w:cs="Arial"/>
                <w:sz w:val="18"/>
                <w:szCs w:val="18"/>
                <w:lang w:val="en-GB"/>
              </w:rPr>
            </w:pPr>
            <w:r w:rsidRPr="00C64F8B">
              <w:rPr>
                <w:rFonts w:ascii="Arial" w:hAnsi="Arial" w:cs="Arial"/>
                <w:sz w:val="18"/>
                <w:szCs w:val="18"/>
                <w:lang w:val="en-GB"/>
              </w:rPr>
              <w:t>It welcomes the fact that, once again this year, the Statutory Auditor has not identified any matters to report regarding the fair presentation and consistency of the annual accounts that were circulated and adopted by the Board of Directors at its meeting on 9 March 2020.</w:t>
            </w:r>
          </w:p>
          <w:p w14:paraId="69C1DBFB" w14:textId="77777777" w:rsidR="00C64F8B" w:rsidRPr="00C64F8B" w:rsidRDefault="00C64F8B" w:rsidP="007706DD">
            <w:pPr>
              <w:rPr>
                <w:rFonts w:ascii="Arial" w:hAnsi="Arial" w:cs="Arial"/>
                <w:sz w:val="18"/>
                <w:szCs w:val="18"/>
                <w:lang w:val="en-GB"/>
              </w:rPr>
            </w:pPr>
          </w:p>
          <w:p w14:paraId="4D210EB7" w14:textId="77777777" w:rsidR="00C64F8B" w:rsidRPr="00C64F8B" w:rsidRDefault="00C64F8B" w:rsidP="007706DD">
            <w:pPr>
              <w:rPr>
                <w:rFonts w:ascii="Arial" w:hAnsi="Arial" w:cs="Arial"/>
                <w:sz w:val="18"/>
                <w:szCs w:val="18"/>
                <w:lang w:val="en-GB"/>
              </w:rPr>
            </w:pPr>
            <w:r w:rsidRPr="00C64F8B">
              <w:rPr>
                <w:rFonts w:ascii="Arial" w:hAnsi="Arial" w:cs="Arial"/>
                <w:sz w:val="18"/>
                <w:szCs w:val="18"/>
                <w:lang w:val="en-GB"/>
              </w:rPr>
              <w:t>The financial year 2019 ends with a surplus of €81,426. The financial year 2020 should end with a slight surplus. The three-year budget for its part is still only an estimate due to the uncertainties linked to the health crisis. It will have to be refined before being presented to the Board of Directors. For this reason, as things stand at present, only the provisional budget for 2021 is presented with an assumption of moderate cost growth and income.</w:t>
            </w:r>
          </w:p>
          <w:p w14:paraId="083E56DA" w14:textId="77777777" w:rsidR="00C64F8B" w:rsidRPr="00C64F8B" w:rsidRDefault="00C64F8B" w:rsidP="007706DD">
            <w:pPr>
              <w:rPr>
                <w:rFonts w:ascii="Arial" w:hAnsi="Arial" w:cs="Arial"/>
                <w:sz w:val="18"/>
                <w:szCs w:val="18"/>
                <w:lang w:val="en-GB"/>
              </w:rPr>
            </w:pPr>
          </w:p>
          <w:p w14:paraId="36583A67" w14:textId="78EC501B" w:rsidR="00C64F8B" w:rsidRPr="00C64F8B" w:rsidRDefault="00C64F8B" w:rsidP="007706DD">
            <w:pPr>
              <w:rPr>
                <w:rFonts w:ascii="Arial" w:hAnsi="Arial" w:cs="Arial"/>
                <w:sz w:val="18"/>
                <w:szCs w:val="18"/>
                <w:lang w:val="en-GB"/>
              </w:rPr>
            </w:pPr>
            <w:r w:rsidRPr="00C64F8B">
              <w:rPr>
                <w:rFonts w:ascii="Arial" w:hAnsi="Arial" w:cs="Arial"/>
                <w:sz w:val="18"/>
                <w:szCs w:val="18"/>
                <w:lang w:val="en-GB"/>
              </w:rPr>
              <w:t>She warmly thank</w:t>
            </w:r>
            <w:r>
              <w:rPr>
                <w:rFonts w:ascii="Arial" w:hAnsi="Arial" w:cs="Arial"/>
                <w:sz w:val="18"/>
                <w:szCs w:val="18"/>
                <w:lang w:val="en-GB"/>
              </w:rPr>
              <w:t>s</w:t>
            </w:r>
            <w:r w:rsidRPr="00C64F8B">
              <w:rPr>
                <w:rFonts w:ascii="Arial" w:hAnsi="Arial" w:cs="Arial"/>
                <w:sz w:val="18"/>
                <w:szCs w:val="18"/>
                <w:lang w:val="en-GB"/>
              </w:rPr>
              <w:t xml:space="preserve"> the entire Board and the International Secretariat for their hard work and support.</w:t>
            </w:r>
          </w:p>
          <w:p w14:paraId="377690C0" w14:textId="77777777" w:rsidR="00C64F8B" w:rsidRPr="00C64F8B" w:rsidRDefault="00C64F8B" w:rsidP="007706DD">
            <w:pPr>
              <w:rPr>
                <w:rFonts w:ascii="Arial" w:hAnsi="Arial" w:cs="Arial"/>
                <w:sz w:val="18"/>
                <w:szCs w:val="18"/>
                <w:highlight w:val="yellow"/>
                <w:lang w:val="en-GB"/>
              </w:rPr>
            </w:pPr>
          </w:p>
          <w:p w14:paraId="41B3FF01" w14:textId="77777777" w:rsidR="00C64F8B" w:rsidRPr="00C64F8B" w:rsidRDefault="00C64F8B" w:rsidP="007706DD">
            <w:pPr>
              <w:rPr>
                <w:rFonts w:ascii="Helvetica" w:eastAsia="Helvetica Neue" w:hAnsi="Helvetica" w:cs="Helvetica"/>
                <w:sz w:val="18"/>
                <w:szCs w:val="19"/>
                <w:lang w:val="en-GB"/>
              </w:rPr>
            </w:pPr>
          </w:p>
          <w:p w14:paraId="5182BF7D" w14:textId="128791DF" w:rsidR="00F57CEB" w:rsidRPr="00F57CEB" w:rsidRDefault="00C64F8B" w:rsidP="007706DD">
            <w:pPr>
              <w:rPr>
                <w:rFonts w:ascii="Helvetica" w:eastAsia="Helvetica Neue" w:hAnsi="Helvetica" w:cs="Helvetica"/>
                <w:sz w:val="18"/>
                <w:szCs w:val="19"/>
              </w:rPr>
            </w:pPr>
            <w:r w:rsidRPr="00F57CEB">
              <w:rPr>
                <w:rFonts w:ascii="Helvetica" w:eastAsia="Helvetica Neue" w:hAnsi="Helvetica" w:cs="Helvetica"/>
                <w:sz w:val="18"/>
                <w:szCs w:val="19"/>
              </w:rPr>
              <w:t>Intervention</w:t>
            </w:r>
            <w:r>
              <w:rPr>
                <w:rFonts w:ascii="Helvetica" w:eastAsia="Helvetica Neue" w:hAnsi="Helvetica" w:cs="Helvetica"/>
                <w:sz w:val="18"/>
                <w:szCs w:val="19"/>
              </w:rPr>
              <w:t xml:space="preserve"> by </w:t>
            </w:r>
            <w:r w:rsidR="00F57CEB">
              <w:rPr>
                <w:rFonts w:ascii="Helvetica" w:eastAsia="Helvetica Neue" w:hAnsi="Helvetica" w:cs="Helvetica"/>
                <w:sz w:val="18"/>
                <w:szCs w:val="19"/>
              </w:rPr>
              <w:t>P</w:t>
            </w:r>
            <w:r w:rsidR="0068312D">
              <w:rPr>
                <w:rFonts w:ascii="Helvetica" w:eastAsia="Helvetica Neue" w:hAnsi="Helvetica" w:cs="Helvetica"/>
                <w:sz w:val="18"/>
                <w:szCs w:val="19"/>
              </w:rPr>
              <w:t xml:space="preserve">ierre-Marie </w:t>
            </w:r>
            <w:proofErr w:type="spellStart"/>
            <w:r w:rsidR="0068312D">
              <w:rPr>
                <w:rFonts w:ascii="Helvetica" w:eastAsia="Helvetica Neue" w:hAnsi="Helvetica" w:cs="Helvetica"/>
                <w:sz w:val="18"/>
                <w:szCs w:val="19"/>
              </w:rPr>
              <w:t>Tricaud</w:t>
            </w:r>
            <w:proofErr w:type="spellEnd"/>
            <w:r w:rsidR="00F57CEB" w:rsidRPr="00F57CEB">
              <w:rPr>
                <w:rFonts w:ascii="Helvetica" w:eastAsia="Helvetica Neue" w:hAnsi="Helvetica" w:cs="Helvetica"/>
                <w:sz w:val="18"/>
                <w:szCs w:val="19"/>
              </w:rPr>
              <w:t xml:space="preserve"> via </w:t>
            </w:r>
            <w:proofErr w:type="spellStart"/>
            <w:r w:rsidR="00F57CEB" w:rsidRPr="00F57CEB">
              <w:rPr>
                <w:rFonts w:ascii="Helvetica" w:eastAsia="Helvetica Neue" w:hAnsi="Helvetica" w:cs="Helvetica"/>
                <w:sz w:val="18"/>
                <w:szCs w:val="19"/>
              </w:rPr>
              <w:t>chatbox</w:t>
            </w:r>
            <w:proofErr w:type="spellEnd"/>
            <w:r w:rsidR="00F57CEB" w:rsidRPr="00F57CEB">
              <w:rPr>
                <w:rFonts w:ascii="Helvetica" w:eastAsia="Helvetica Neue" w:hAnsi="Helvetica" w:cs="Helvetica"/>
                <w:sz w:val="18"/>
                <w:szCs w:val="19"/>
              </w:rPr>
              <w:t> :</w:t>
            </w:r>
          </w:p>
          <w:p w14:paraId="1FF8FF5F" w14:textId="30859C21" w:rsidR="00F57CEB" w:rsidRPr="00592F76" w:rsidRDefault="00F57CEB" w:rsidP="007706DD">
            <w:pPr>
              <w:rPr>
                <w:rFonts w:ascii="Helvetica" w:eastAsia="Helvetica Neue" w:hAnsi="Helvetica" w:cs="Helvetica"/>
                <w:sz w:val="18"/>
                <w:szCs w:val="19"/>
                <w:lang w:val="en-GB"/>
              </w:rPr>
            </w:pPr>
            <w:r w:rsidRPr="00592F76">
              <w:rPr>
                <w:rFonts w:ascii="Helvetica" w:eastAsia="Helvetica Neue" w:hAnsi="Helvetica" w:cs="Helvetica"/>
                <w:sz w:val="18"/>
                <w:szCs w:val="19"/>
                <w:lang w:val="en-GB"/>
              </w:rPr>
              <w:t xml:space="preserve">Along with several other members, I would like to clarify a point about funding, and get an answer to a few questions: </w:t>
            </w:r>
            <w:r w:rsidRPr="00592F76">
              <w:rPr>
                <w:rFonts w:ascii="Helvetica" w:eastAsia="Helvetica Neue" w:hAnsi="Helvetica" w:cs="Helvetica"/>
                <w:sz w:val="18"/>
                <w:szCs w:val="19"/>
                <w:lang w:val="en-GB"/>
              </w:rPr>
              <w:cr/>
              <w:t xml:space="preserve">(1) Has the status of charitable organization (charity) granted by the US authorities been obtained for </w:t>
            </w:r>
            <w:r w:rsidR="00C64F8B" w:rsidRPr="00592F76">
              <w:rPr>
                <w:rFonts w:ascii="Helvetica" w:eastAsia="Helvetica Neue" w:hAnsi="Helvetica" w:cs="Helvetica"/>
                <w:sz w:val="18"/>
                <w:szCs w:val="19"/>
                <w:lang w:val="en-GB"/>
              </w:rPr>
              <w:t xml:space="preserve">ICOMOS </w:t>
            </w:r>
            <w:r w:rsidRPr="00592F76">
              <w:rPr>
                <w:rFonts w:ascii="Helvetica" w:eastAsia="Helvetica Neue" w:hAnsi="Helvetica" w:cs="Helvetica"/>
                <w:sz w:val="18"/>
                <w:szCs w:val="19"/>
                <w:lang w:val="en-GB"/>
              </w:rPr>
              <w:t xml:space="preserve">International? </w:t>
            </w:r>
            <w:r w:rsidRPr="00592F76">
              <w:rPr>
                <w:rFonts w:ascii="Helvetica" w:eastAsia="Helvetica Neue" w:hAnsi="Helvetica" w:cs="Helvetica"/>
                <w:sz w:val="18"/>
                <w:szCs w:val="19"/>
                <w:lang w:val="en-GB"/>
              </w:rPr>
              <w:cr/>
              <w:t xml:space="preserve">(2) If no, is such a status envisaged? </w:t>
            </w:r>
            <w:r w:rsidRPr="00592F76">
              <w:rPr>
                <w:rFonts w:ascii="Helvetica" w:eastAsia="Helvetica Neue" w:hAnsi="Helvetica" w:cs="Helvetica"/>
                <w:sz w:val="18"/>
                <w:szCs w:val="19"/>
                <w:lang w:val="en-GB"/>
              </w:rPr>
              <w:cr/>
              <w:t xml:space="preserve">(3) Is it possible for an organisation under French law to be recognised in this way in the USA? </w:t>
            </w:r>
            <w:r w:rsidRPr="00592F76">
              <w:rPr>
                <w:rFonts w:ascii="Helvetica" w:eastAsia="Helvetica Neue" w:hAnsi="Helvetica" w:cs="Helvetica"/>
                <w:sz w:val="18"/>
                <w:szCs w:val="19"/>
                <w:lang w:val="en-GB"/>
              </w:rPr>
              <w:cr/>
              <w:t xml:space="preserve">(4) If so, what would be the risks in the case of an Icomos action involving a country that is subject to restrictions by the US government? (cf. scholarships cancelled for the Delhi meeting in 2017). </w:t>
            </w:r>
            <w:r w:rsidRPr="00592F76">
              <w:rPr>
                <w:rFonts w:ascii="Helvetica" w:eastAsia="Helvetica Neue" w:hAnsi="Helvetica" w:cs="Helvetica"/>
                <w:sz w:val="18"/>
                <w:szCs w:val="19"/>
                <w:lang w:val="en-GB"/>
              </w:rPr>
              <w:cr/>
              <w:t xml:space="preserve">(5) If this is already the case, has the Board discussed it? </w:t>
            </w:r>
            <w:r w:rsidRPr="00592F76">
              <w:rPr>
                <w:rFonts w:ascii="Helvetica" w:eastAsia="Helvetica Neue" w:hAnsi="Helvetica" w:cs="Helvetica"/>
                <w:sz w:val="18"/>
                <w:szCs w:val="19"/>
                <w:lang w:val="en-GB"/>
              </w:rPr>
              <w:cr/>
              <w:t>(6) Furthermore, has similar status been requested in France (recognition of public utility)?</w:t>
            </w:r>
          </w:p>
          <w:p w14:paraId="4EDBEEC0" w14:textId="77777777" w:rsidR="00E0061E" w:rsidRPr="00F929DE" w:rsidRDefault="00E0061E" w:rsidP="007706DD">
            <w:pPr>
              <w:rPr>
                <w:rFonts w:ascii="Arial" w:hAnsi="Arial" w:cs="Arial"/>
                <w:sz w:val="18"/>
                <w:szCs w:val="18"/>
                <w:lang w:val="en-GB"/>
              </w:rPr>
            </w:pPr>
          </w:p>
          <w:p w14:paraId="4CE5AFAB" w14:textId="0985AF17" w:rsidR="00E0061E" w:rsidRDefault="00E0061E" w:rsidP="007706DD">
            <w:pPr>
              <w:rPr>
                <w:rFonts w:ascii="Arial" w:hAnsi="Arial" w:cs="Arial"/>
                <w:sz w:val="18"/>
                <w:szCs w:val="18"/>
                <w:lang w:val="en-GB"/>
              </w:rPr>
            </w:pPr>
            <w:r w:rsidRPr="00E0061E">
              <w:rPr>
                <w:rFonts w:ascii="Arial" w:hAnsi="Arial" w:cs="Arial"/>
                <w:sz w:val="18"/>
                <w:szCs w:val="18"/>
                <w:lang w:val="en-GB"/>
              </w:rPr>
              <w:t>Answer from M</w:t>
            </w:r>
            <w:r w:rsidR="00C64F8B">
              <w:rPr>
                <w:rFonts w:ascii="Arial" w:hAnsi="Arial" w:cs="Arial"/>
                <w:sz w:val="18"/>
                <w:szCs w:val="18"/>
                <w:lang w:val="en-GB"/>
              </w:rPr>
              <w:t>arie-</w:t>
            </w:r>
            <w:r w:rsidRPr="00E0061E">
              <w:rPr>
                <w:rFonts w:ascii="Arial" w:hAnsi="Arial" w:cs="Arial"/>
                <w:sz w:val="18"/>
                <w:szCs w:val="18"/>
                <w:lang w:val="en-GB"/>
              </w:rPr>
              <w:t>L</w:t>
            </w:r>
            <w:r w:rsidR="00C64F8B">
              <w:rPr>
                <w:rFonts w:ascii="Arial" w:hAnsi="Arial" w:cs="Arial"/>
                <w:sz w:val="18"/>
                <w:szCs w:val="18"/>
                <w:lang w:val="en-GB"/>
              </w:rPr>
              <w:t xml:space="preserve">aure </w:t>
            </w:r>
            <w:r w:rsidRPr="00E0061E">
              <w:rPr>
                <w:rFonts w:ascii="Arial" w:hAnsi="Arial" w:cs="Arial"/>
                <w:sz w:val="18"/>
                <w:szCs w:val="18"/>
                <w:lang w:val="en-GB"/>
              </w:rPr>
              <w:t>L</w:t>
            </w:r>
            <w:r w:rsidR="00C64F8B">
              <w:rPr>
                <w:rFonts w:ascii="Arial" w:hAnsi="Arial" w:cs="Arial"/>
                <w:sz w:val="18"/>
                <w:szCs w:val="18"/>
                <w:lang w:val="en-GB"/>
              </w:rPr>
              <w:t>avenir</w:t>
            </w:r>
            <w:r w:rsidRPr="00E0061E">
              <w:rPr>
                <w:rFonts w:ascii="Arial" w:hAnsi="Arial" w:cs="Arial"/>
                <w:sz w:val="18"/>
                <w:szCs w:val="18"/>
                <w:lang w:val="en-GB"/>
              </w:rPr>
              <w:t xml:space="preserve"> via </w:t>
            </w:r>
            <w:proofErr w:type="spellStart"/>
            <w:r w:rsidRPr="00E0061E">
              <w:rPr>
                <w:rFonts w:ascii="Arial" w:hAnsi="Arial" w:cs="Arial"/>
                <w:sz w:val="18"/>
                <w:szCs w:val="18"/>
                <w:lang w:val="en-GB"/>
              </w:rPr>
              <w:t>c</w:t>
            </w:r>
            <w:r>
              <w:rPr>
                <w:rFonts w:ascii="Arial" w:hAnsi="Arial" w:cs="Arial"/>
                <w:sz w:val="18"/>
                <w:szCs w:val="18"/>
                <w:lang w:val="en-GB"/>
              </w:rPr>
              <w:t>hatbox</w:t>
            </w:r>
            <w:proofErr w:type="spellEnd"/>
            <w:r>
              <w:rPr>
                <w:rFonts w:ascii="Arial" w:hAnsi="Arial" w:cs="Arial"/>
                <w:sz w:val="18"/>
                <w:szCs w:val="18"/>
                <w:lang w:val="en-GB"/>
              </w:rPr>
              <w:t>:</w:t>
            </w:r>
          </w:p>
          <w:p w14:paraId="4A4D70C9" w14:textId="757DDF4C" w:rsidR="00E0061E" w:rsidRPr="00E0061E" w:rsidRDefault="00C64F8B" w:rsidP="0068312D">
            <w:pPr>
              <w:rPr>
                <w:rFonts w:ascii="Arial" w:hAnsi="Arial" w:cs="Arial"/>
                <w:sz w:val="18"/>
                <w:szCs w:val="18"/>
                <w:lang w:val="en-GB"/>
              </w:rPr>
            </w:pPr>
            <w:r>
              <w:rPr>
                <w:rFonts w:ascii="Arial" w:hAnsi="Arial" w:cs="Arial"/>
                <w:sz w:val="18"/>
                <w:szCs w:val="18"/>
                <w:lang w:val="en-GB"/>
              </w:rPr>
              <w:lastRenderedPageBreak/>
              <w:t>“</w:t>
            </w:r>
            <w:r w:rsidR="0068312D">
              <w:rPr>
                <w:rFonts w:ascii="Arial" w:hAnsi="Arial" w:cs="Arial"/>
                <w:sz w:val="18"/>
                <w:szCs w:val="18"/>
                <w:lang w:val="en-GB"/>
              </w:rPr>
              <w:t>Dear Pierre-Marie, yes ICOMOS I</w:t>
            </w:r>
            <w:r w:rsidR="00E0061E" w:rsidRPr="00E0061E">
              <w:rPr>
                <w:rFonts w:ascii="Arial" w:hAnsi="Arial" w:cs="Arial"/>
                <w:sz w:val="18"/>
                <w:szCs w:val="18"/>
                <w:lang w:val="en-GB"/>
              </w:rPr>
              <w:t xml:space="preserve">nternational has </w:t>
            </w:r>
            <w:r w:rsidR="008B2628">
              <w:rPr>
                <w:rFonts w:ascii="Arial" w:hAnsi="Arial" w:cs="Arial"/>
                <w:sz w:val="18"/>
                <w:szCs w:val="18"/>
                <w:lang w:val="en-GB"/>
              </w:rPr>
              <w:t>a</w:t>
            </w:r>
            <w:r w:rsidR="00E0061E" w:rsidRPr="00E0061E">
              <w:rPr>
                <w:rFonts w:ascii="Arial" w:hAnsi="Arial" w:cs="Arial"/>
                <w:sz w:val="18"/>
                <w:szCs w:val="18"/>
                <w:lang w:val="en-GB"/>
              </w:rPr>
              <w:t xml:space="preserve"> statute equivalent to charity in the US which allows donations to be eligible for tax donations. </w:t>
            </w:r>
            <w:r w:rsidR="0068312D">
              <w:rPr>
                <w:rFonts w:ascii="Arial" w:hAnsi="Arial" w:cs="Arial"/>
                <w:sz w:val="18"/>
                <w:szCs w:val="18"/>
                <w:lang w:val="en-GB"/>
              </w:rPr>
              <w:t>S</w:t>
            </w:r>
            <w:r w:rsidR="00E0061E" w:rsidRPr="00E0061E">
              <w:rPr>
                <w:rFonts w:ascii="Arial" w:hAnsi="Arial" w:cs="Arial"/>
                <w:sz w:val="18"/>
                <w:szCs w:val="18"/>
                <w:lang w:val="en-GB"/>
              </w:rPr>
              <w:t>ame in France w</w:t>
            </w:r>
            <w:r w:rsidR="008B2628">
              <w:rPr>
                <w:rFonts w:ascii="Arial" w:hAnsi="Arial" w:cs="Arial"/>
                <w:sz w:val="18"/>
                <w:szCs w:val="18"/>
                <w:lang w:val="en-GB"/>
              </w:rPr>
              <w:t>h</w:t>
            </w:r>
            <w:r w:rsidR="00E0061E" w:rsidRPr="00E0061E">
              <w:rPr>
                <w:rFonts w:ascii="Arial" w:hAnsi="Arial" w:cs="Arial"/>
                <w:sz w:val="18"/>
                <w:szCs w:val="18"/>
                <w:lang w:val="en-GB"/>
              </w:rPr>
              <w:t>ere we are « </w:t>
            </w:r>
            <w:proofErr w:type="spellStart"/>
            <w:r w:rsidR="00E0061E" w:rsidRPr="00E0061E">
              <w:rPr>
                <w:rFonts w:ascii="Arial" w:hAnsi="Arial" w:cs="Arial"/>
                <w:sz w:val="18"/>
                <w:szCs w:val="18"/>
                <w:lang w:val="en-GB"/>
              </w:rPr>
              <w:t>d’intérêt</w:t>
            </w:r>
            <w:proofErr w:type="spellEnd"/>
            <w:r w:rsidR="00E0061E" w:rsidRPr="00E0061E">
              <w:rPr>
                <w:rFonts w:ascii="Arial" w:hAnsi="Arial" w:cs="Arial"/>
                <w:sz w:val="18"/>
                <w:szCs w:val="18"/>
                <w:lang w:val="en-GB"/>
              </w:rPr>
              <w:t xml:space="preserve"> </w:t>
            </w:r>
            <w:proofErr w:type="spellStart"/>
            <w:r w:rsidR="00E0061E" w:rsidRPr="00E0061E">
              <w:rPr>
                <w:rFonts w:ascii="Arial" w:hAnsi="Arial" w:cs="Arial"/>
                <w:sz w:val="18"/>
                <w:szCs w:val="18"/>
                <w:lang w:val="en-GB"/>
              </w:rPr>
              <w:t>général</w:t>
            </w:r>
            <w:proofErr w:type="spellEnd"/>
            <w:r w:rsidR="00E0061E" w:rsidRPr="00E0061E">
              <w:rPr>
                <w:rFonts w:ascii="Arial" w:hAnsi="Arial" w:cs="Arial"/>
                <w:sz w:val="18"/>
                <w:szCs w:val="18"/>
                <w:lang w:val="en-GB"/>
              </w:rPr>
              <w:t xml:space="preserve"> » (but be careful, this is not exactly the same as </w:t>
            </w:r>
            <w:r w:rsidR="008B2628">
              <w:rPr>
                <w:rFonts w:ascii="Arial" w:hAnsi="Arial" w:cs="Arial"/>
                <w:sz w:val="18"/>
                <w:szCs w:val="18"/>
                <w:lang w:val="en-GB"/>
              </w:rPr>
              <w:t>“</w:t>
            </w:r>
            <w:proofErr w:type="spellStart"/>
            <w:r w:rsidR="00E0061E" w:rsidRPr="00E0061E">
              <w:rPr>
                <w:rFonts w:ascii="Arial" w:hAnsi="Arial" w:cs="Arial"/>
                <w:sz w:val="18"/>
                <w:szCs w:val="18"/>
                <w:lang w:val="en-GB"/>
              </w:rPr>
              <w:t>utilité</w:t>
            </w:r>
            <w:proofErr w:type="spellEnd"/>
            <w:r w:rsidR="00E0061E" w:rsidRPr="00E0061E">
              <w:rPr>
                <w:rFonts w:ascii="Arial" w:hAnsi="Arial" w:cs="Arial"/>
                <w:sz w:val="18"/>
                <w:szCs w:val="18"/>
                <w:lang w:val="en-GB"/>
              </w:rPr>
              <w:t xml:space="preserve"> </w:t>
            </w:r>
            <w:proofErr w:type="spellStart"/>
            <w:r w:rsidR="00E0061E" w:rsidRPr="00E0061E">
              <w:rPr>
                <w:rFonts w:ascii="Arial" w:hAnsi="Arial" w:cs="Arial"/>
                <w:sz w:val="18"/>
                <w:szCs w:val="18"/>
                <w:lang w:val="en-GB"/>
              </w:rPr>
              <w:t>publique</w:t>
            </w:r>
            <w:proofErr w:type="spellEnd"/>
            <w:r w:rsidR="008B2628">
              <w:rPr>
                <w:rFonts w:ascii="Arial" w:hAnsi="Arial" w:cs="Arial"/>
                <w:sz w:val="18"/>
                <w:szCs w:val="18"/>
                <w:lang w:val="en-GB"/>
              </w:rPr>
              <w:t>”</w:t>
            </w:r>
            <w:r w:rsidR="00E0061E" w:rsidRPr="00E0061E">
              <w:rPr>
                <w:rFonts w:ascii="Arial" w:hAnsi="Arial" w:cs="Arial"/>
                <w:sz w:val="18"/>
                <w:szCs w:val="18"/>
                <w:lang w:val="en-GB"/>
              </w:rPr>
              <w:t xml:space="preserve"> which is a different thing)</w:t>
            </w:r>
            <w:r>
              <w:rPr>
                <w:rFonts w:ascii="Arial" w:hAnsi="Arial" w:cs="Arial"/>
                <w:sz w:val="18"/>
                <w:szCs w:val="18"/>
                <w:lang w:val="en-GB"/>
              </w:rPr>
              <w:t>.”</w:t>
            </w:r>
          </w:p>
        </w:tc>
        <w:tc>
          <w:tcPr>
            <w:tcW w:w="1021" w:type="dxa"/>
            <w:tcMar>
              <w:top w:w="57" w:type="dxa"/>
              <w:bottom w:w="57" w:type="dxa"/>
            </w:tcMar>
          </w:tcPr>
          <w:p w14:paraId="17ECB320" w14:textId="2F4BCAF6" w:rsidR="00FC1CC0" w:rsidRPr="00945C39" w:rsidRDefault="00FC1CC0" w:rsidP="007706DD">
            <w:pPr>
              <w:rPr>
                <w:rFonts w:ascii="Arial" w:hAnsi="Arial" w:cs="Arial"/>
                <w:color w:val="000000"/>
                <w:sz w:val="18"/>
                <w:szCs w:val="18"/>
                <w:lang w:val="en-GB"/>
              </w:rPr>
            </w:pPr>
            <w:r w:rsidRPr="00F968AD">
              <w:rPr>
                <w:rFonts w:ascii="Arial" w:hAnsi="Arial" w:cs="Arial"/>
                <w:color w:val="000000"/>
                <w:sz w:val="18"/>
                <w:szCs w:val="18"/>
                <w:lang w:val="en-GB"/>
              </w:rPr>
              <w:lastRenderedPageBreak/>
              <w:t>Statutes art 9d1</w:t>
            </w:r>
          </w:p>
        </w:tc>
        <w:tc>
          <w:tcPr>
            <w:tcW w:w="1021" w:type="dxa"/>
            <w:tcMar>
              <w:top w:w="57" w:type="dxa"/>
              <w:bottom w:w="57" w:type="dxa"/>
            </w:tcMar>
          </w:tcPr>
          <w:p w14:paraId="6EA09FE0" w14:textId="77777777" w:rsidR="00FC1CC0" w:rsidRPr="00945C39" w:rsidRDefault="00FC1CC0" w:rsidP="007706DD">
            <w:pPr>
              <w:rPr>
                <w:rFonts w:ascii="Arial" w:hAnsi="Arial" w:cs="Arial"/>
                <w:sz w:val="18"/>
                <w:szCs w:val="18"/>
                <w:lang w:val="en-GB"/>
              </w:rPr>
            </w:pPr>
          </w:p>
        </w:tc>
        <w:tc>
          <w:tcPr>
            <w:tcW w:w="1077" w:type="dxa"/>
          </w:tcPr>
          <w:p w14:paraId="232238A2" w14:textId="77777777" w:rsidR="00FC1CC0" w:rsidRPr="00945C39" w:rsidRDefault="00FC1CC0" w:rsidP="007706DD">
            <w:pPr>
              <w:rPr>
                <w:rFonts w:ascii="Arial" w:hAnsi="Arial" w:cs="Arial"/>
                <w:sz w:val="18"/>
                <w:szCs w:val="18"/>
                <w:lang w:val="en-GB"/>
              </w:rPr>
            </w:pPr>
          </w:p>
        </w:tc>
      </w:tr>
      <w:tr w:rsidR="00FC1CC0" w:rsidRPr="005A0581" w14:paraId="77AB5AD8" w14:textId="77777777" w:rsidTr="007706DD">
        <w:trPr>
          <w:trHeight w:val="227"/>
        </w:trPr>
        <w:tc>
          <w:tcPr>
            <w:tcW w:w="680" w:type="dxa"/>
            <w:tcMar>
              <w:top w:w="57" w:type="dxa"/>
              <w:bottom w:w="57" w:type="dxa"/>
            </w:tcMar>
          </w:tcPr>
          <w:p w14:paraId="7B5B8CEC" w14:textId="2BFAA186" w:rsidR="00FC1CC0" w:rsidRPr="00F968AD" w:rsidRDefault="00FC1CC0" w:rsidP="007706DD">
            <w:pPr>
              <w:rPr>
                <w:rFonts w:ascii="Arial" w:hAnsi="Arial" w:cs="Arial"/>
                <w:sz w:val="18"/>
                <w:szCs w:val="18"/>
                <w:lang w:val="en-GB"/>
              </w:rPr>
            </w:pPr>
            <w:r>
              <w:rPr>
                <w:rFonts w:ascii="Arial" w:hAnsi="Arial" w:cs="Arial"/>
                <w:sz w:val="18"/>
                <w:szCs w:val="18"/>
                <w:lang w:val="en-GB"/>
              </w:rPr>
              <w:t>5-4</w:t>
            </w:r>
          </w:p>
        </w:tc>
        <w:tc>
          <w:tcPr>
            <w:tcW w:w="3119" w:type="dxa"/>
            <w:tcMar>
              <w:top w:w="57" w:type="dxa"/>
              <w:bottom w:w="57" w:type="dxa"/>
            </w:tcMar>
          </w:tcPr>
          <w:p w14:paraId="12B3E4B8" w14:textId="77777777"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Question &amp; Answer Session on Statutory Reports</w:t>
            </w:r>
          </w:p>
          <w:p w14:paraId="023A3140" w14:textId="1A5A2F3A"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(Members can send in written questions to the outgoing President, Secretary General and Treasurer ahead of the meeting)</w:t>
            </w:r>
          </w:p>
        </w:tc>
        <w:tc>
          <w:tcPr>
            <w:tcW w:w="7938" w:type="dxa"/>
            <w:tcMar>
              <w:top w:w="57" w:type="dxa"/>
              <w:bottom w:w="57" w:type="dxa"/>
            </w:tcMar>
          </w:tcPr>
          <w:p w14:paraId="3453F9A0" w14:textId="42DD972E" w:rsidR="00F57CEB" w:rsidRDefault="00CE3A59"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Sanaa Niar announces that n</w:t>
            </w:r>
            <w:r w:rsidR="00F57CEB">
              <w:rPr>
                <w:rFonts w:ascii="Helvetica" w:eastAsia="Helvetica Neue" w:hAnsi="Helvetica" w:cs="Helvetica"/>
                <w:sz w:val="18"/>
                <w:szCs w:val="19"/>
                <w:lang w:val="en-GB"/>
              </w:rPr>
              <w:t>o questions</w:t>
            </w:r>
            <w:r>
              <w:rPr>
                <w:rFonts w:ascii="Helvetica" w:eastAsia="Helvetica Neue" w:hAnsi="Helvetica" w:cs="Helvetica"/>
                <w:sz w:val="18"/>
                <w:szCs w:val="19"/>
                <w:lang w:val="en-GB"/>
              </w:rPr>
              <w:t xml:space="preserve"> were</w:t>
            </w:r>
            <w:r w:rsidR="00F57CEB">
              <w:rPr>
                <w:rFonts w:ascii="Helvetica" w:eastAsia="Helvetica Neue" w:hAnsi="Helvetica" w:cs="Helvetica"/>
                <w:sz w:val="18"/>
                <w:szCs w:val="19"/>
                <w:lang w:val="en-GB"/>
              </w:rPr>
              <w:t xml:space="preserve"> received</w:t>
            </w:r>
            <w:r w:rsidR="008B2628">
              <w:rPr>
                <w:rFonts w:ascii="Helvetica" w:eastAsia="Helvetica Neue" w:hAnsi="Helvetica" w:cs="Helvetica"/>
                <w:sz w:val="18"/>
                <w:szCs w:val="19"/>
                <w:lang w:val="en-GB"/>
              </w:rPr>
              <w:t xml:space="preserve"> before the 24</w:t>
            </w:r>
            <w:r w:rsidR="008B2628" w:rsidRPr="008B2628">
              <w:rPr>
                <w:rFonts w:ascii="Helvetica" w:eastAsia="Helvetica Neue" w:hAnsi="Helvetica" w:cs="Helvetica"/>
                <w:sz w:val="18"/>
                <w:szCs w:val="19"/>
                <w:vertAlign w:val="superscript"/>
                <w:lang w:val="en-GB"/>
              </w:rPr>
              <w:t>th</w:t>
            </w:r>
            <w:r w:rsidR="008B2628">
              <w:rPr>
                <w:rFonts w:ascii="Helvetica" w:eastAsia="Helvetica Neue" w:hAnsi="Helvetica" w:cs="Helvetica"/>
                <w:sz w:val="18"/>
                <w:szCs w:val="19"/>
                <w:lang w:val="en-GB"/>
              </w:rPr>
              <w:t xml:space="preserve"> of November, which was the deadline</w:t>
            </w:r>
            <w:r w:rsidR="00F57CEB">
              <w:rPr>
                <w:rFonts w:ascii="Helvetica" w:eastAsia="Helvetica Neue" w:hAnsi="Helvetica" w:cs="Helvetica"/>
                <w:sz w:val="18"/>
                <w:szCs w:val="19"/>
                <w:lang w:val="en-GB"/>
              </w:rPr>
              <w:t xml:space="preserve">. </w:t>
            </w:r>
          </w:p>
          <w:p w14:paraId="3E55B6A7" w14:textId="01BCBC4E" w:rsidR="00F57CEB" w:rsidRPr="00CE3A59" w:rsidRDefault="00CE3A59" w:rsidP="007706DD">
            <w:pPr>
              <w:rPr>
                <w:rFonts w:ascii="Helvetica" w:eastAsia="Helvetica Neue" w:hAnsi="Helvetica" w:cs="Helvetica"/>
                <w:sz w:val="18"/>
                <w:szCs w:val="19"/>
                <w:lang w:val="en-GB"/>
              </w:rPr>
            </w:pPr>
            <w:r w:rsidRPr="00CE3A59">
              <w:rPr>
                <w:rFonts w:ascii="Helvetica" w:eastAsia="Helvetica Neue" w:hAnsi="Helvetica" w:cs="Helvetica"/>
                <w:sz w:val="18"/>
                <w:szCs w:val="19"/>
                <w:lang w:val="en-GB"/>
              </w:rPr>
              <w:t>Before giving back the floor, she</w:t>
            </w:r>
            <w:r w:rsidR="00F57CEB" w:rsidRPr="00CE3A59">
              <w:rPr>
                <w:rFonts w:ascii="Helvetica" w:eastAsia="Helvetica Neue" w:hAnsi="Helvetica" w:cs="Helvetica"/>
                <w:sz w:val="18"/>
                <w:szCs w:val="19"/>
                <w:lang w:val="en-GB"/>
              </w:rPr>
              <w:t xml:space="preserve"> thanks warmly T</w:t>
            </w:r>
            <w:r w:rsidR="00CB1D0F" w:rsidRPr="00CE3A59">
              <w:rPr>
                <w:rFonts w:ascii="Helvetica" w:eastAsia="Helvetica Neue" w:hAnsi="Helvetica" w:cs="Helvetica"/>
                <w:sz w:val="18"/>
                <w:szCs w:val="19"/>
                <w:lang w:val="en-GB"/>
              </w:rPr>
              <w:t>oshiyu</w:t>
            </w:r>
            <w:r w:rsidR="008B2628" w:rsidRPr="00CE3A59">
              <w:rPr>
                <w:rFonts w:ascii="Helvetica" w:eastAsia="Helvetica Neue" w:hAnsi="Helvetica" w:cs="Helvetica"/>
                <w:sz w:val="18"/>
                <w:szCs w:val="19"/>
                <w:lang w:val="en-GB"/>
              </w:rPr>
              <w:t>k</w:t>
            </w:r>
            <w:r w:rsidR="00CB1D0F" w:rsidRPr="00CE3A59">
              <w:rPr>
                <w:rFonts w:ascii="Helvetica" w:eastAsia="Helvetica Neue" w:hAnsi="Helvetica" w:cs="Helvetica"/>
                <w:sz w:val="18"/>
                <w:szCs w:val="19"/>
                <w:lang w:val="en-GB"/>
              </w:rPr>
              <w:t xml:space="preserve">i </w:t>
            </w:r>
            <w:r w:rsidR="00F57CEB" w:rsidRPr="00CE3A59">
              <w:rPr>
                <w:rFonts w:ascii="Helvetica" w:eastAsia="Helvetica Neue" w:hAnsi="Helvetica" w:cs="Helvetica"/>
                <w:sz w:val="18"/>
                <w:szCs w:val="19"/>
                <w:lang w:val="en-GB"/>
              </w:rPr>
              <w:t>K</w:t>
            </w:r>
            <w:r w:rsidR="00CB1D0F" w:rsidRPr="00CE3A59">
              <w:rPr>
                <w:rFonts w:ascii="Helvetica" w:eastAsia="Helvetica Neue" w:hAnsi="Helvetica" w:cs="Helvetica"/>
                <w:sz w:val="18"/>
                <w:szCs w:val="19"/>
                <w:lang w:val="en-GB"/>
              </w:rPr>
              <w:t>ono</w:t>
            </w:r>
            <w:r w:rsidR="00F57CEB" w:rsidRPr="00CE3A59">
              <w:rPr>
                <w:rFonts w:ascii="Helvetica" w:eastAsia="Helvetica Neue" w:hAnsi="Helvetica" w:cs="Helvetica"/>
                <w:sz w:val="18"/>
                <w:szCs w:val="19"/>
                <w:lang w:val="en-GB"/>
              </w:rPr>
              <w:t xml:space="preserve"> for the leadership and support of </w:t>
            </w:r>
            <w:r w:rsidR="00CB1D0F" w:rsidRPr="00CE3A59">
              <w:rPr>
                <w:rFonts w:ascii="Helvetica" w:eastAsia="Helvetica Neue" w:hAnsi="Helvetica" w:cs="Helvetica"/>
                <w:sz w:val="18"/>
                <w:szCs w:val="19"/>
                <w:lang w:val="en-GB"/>
              </w:rPr>
              <w:t xml:space="preserve">his </w:t>
            </w:r>
            <w:r w:rsidR="00F57CEB" w:rsidRPr="00CE3A59">
              <w:rPr>
                <w:rFonts w:ascii="Helvetica" w:eastAsia="Helvetica Neue" w:hAnsi="Helvetica" w:cs="Helvetica"/>
                <w:sz w:val="18"/>
                <w:szCs w:val="19"/>
                <w:lang w:val="en-GB"/>
              </w:rPr>
              <w:t>E</w:t>
            </w:r>
            <w:r w:rsidRPr="00CE3A59">
              <w:rPr>
                <w:rFonts w:ascii="Helvetica" w:eastAsia="Helvetica Neue" w:hAnsi="Helvetica" w:cs="Helvetica"/>
                <w:sz w:val="18"/>
                <w:szCs w:val="19"/>
                <w:lang w:val="en-GB"/>
              </w:rPr>
              <w:t xml:space="preserve">merging </w:t>
            </w:r>
            <w:r w:rsidR="00F57CEB" w:rsidRPr="00CE3A59">
              <w:rPr>
                <w:rFonts w:ascii="Helvetica" w:eastAsia="Helvetica Neue" w:hAnsi="Helvetica" w:cs="Helvetica"/>
                <w:sz w:val="18"/>
                <w:szCs w:val="19"/>
                <w:lang w:val="en-GB"/>
              </w:rPr>
              <w:t>P</w:t>
            </w:r>
            <w:r w:rsidRPr="00CE3A59">
              <w:rPr>
                <w:rFonts w:ascii="Helvetica" w:eastAsia="Helvetica Neue" w:hAnsi="Helvetica" w:cs="Helvetica"/>
                <w:sz w:val="18"/>
                <w:szCs w:val="19"/>
                <w:lang w:val="en-GB"/>
              </w:rPr>
              <w:t>rofessionals initiative</w:t>
            </w:r>
            <w:r w:rsidR="00F57CEB" w:rsidRPr="00CE3A59">
              <w:rPr>
                <w:rFonts w:ascii="Helvetica" w:eastAsia="Helvetica Neue" w:hAnsi="Helvetica" w:cs="Helvetica"/>
                <w:sz w:val="18"/>
                <w:szCs w:val="19"/>
                <w:lang w:val="en-GB"/>
              </w:rPr>
              <w:t>.</w:t>
            </w:r>
          </w:p>
          <w:p w14:paraId="084AB2DC" w14:textId="3DD38CAC" w:rsidR="00F57CEB" w:rsidRPr="00592F76" w:rsidRDefault="00CE3A59" w:rsidP="007706DD">
            <w:pPr>
              <w:rPr>
                <w:rFonts w:ascii="Helvetica" w:eastAsia="Helvetica Neue" w:hAnsi="Helvetica" w:cs="Helvetica"/>
                <w:sz w:val="18"/>
                <w:szCs w:val="19"/>
                <w:lang w:val="en-GB"/>
              </w:rPr>
            </w:pPr>
            <w:r w:rsidRPr="00CE3A59">
              <w:rPr>
                <w:rFonts w:ascii="Helvetica" w:eastAsia="Helvetica Neue" w:hAnsi="Helvetica" w:cs="Helvetica"/>
                <w:sz w:val="18"/>
                <w:szCs w:val="19"/>
                <w:lang w:val="en-GB"/>
              </w:rPr>
              <w:t>Toshiyuki Kono clarifie</w:t>
            </w:r>
            <w:r>
              <w:rPr>
                <w:rFonts w:ascii="Helvetica" w:eastAsia="Helvetica Neue" w:hAnsi="Helvetica" w:cs="Helvetica"/>
                <w:sz w:val="18"/>
                <w:szCs w:val="19"/>
                <w:lang w:val="en-GB"/>
              </w:rPr>
              <w:t>s</w:t>
            </w:r>
            <w:r w:rsidRPr="00CE3A59">
              <w:rPr>
                <w:rFonts w:ascii="Helvetica" w:eastAsia="Helvetica Neue" w:hAnsi="Helvetica" w:cs="Helvetica"/>
                <w:sz w:val="18"/>
                <w:szCs w:val="19"/>
                <w:lang w:val="en-GB"/>
              </w:rPr>
              <w:t xml:space="preserve"> that all information concerning the reports of the President, the General Secretary and the Treasurer are accessible on the voting platform. Voting members will be asked to approve the 2019 accounts and discharge the Board and Treasurer from liability by secure online voting (voting platform 2, open from 7 December 2020 at 14:00 CET to 8 December 2020 at 14:00 CET).</w:t>
            </w:r>
          </w:p>
          <w:p w14:paraId="0D800CF1" w14:textId="0355C30F" w:rsidR="00FC1CC0" w:rsidRPr="00592F76" w:rsidRDefault="00FC1CC0" w:rsidP="007706DD">
            <w:pPr>
              <w:rPr>
                <w:rFonts w:ascii="Helvetica" w:eastAsia="Helvetica Neue" w:hAnsi="Helvetica" w:cs="Helvetica"/>
                <w:sz w:val="18"/>
                <w:szCs w:val="19"/>
                <w:lang w:val="en-GB"/>
              </w:rPr>
            </w:pPr>
          </w:p>
        </w:tc>
        <w:tc>
          <w:tcPr>
            <w:tcW w:w="1021" w:type="dxa"/>
            <w:tcMar>
              <w:top w:w="57" w:type="dxa"/>
              <w:bottom w:w="57" w:type="dxa"/>
            </w:tcMar>
          </w:tcPr>
          <w:p w14:paraId="047D1EDF" w14:textId="77777777" w:rsidR="00FC1CC0" w:rsidRPr="00F57CEB" w:rsidRDefault="00FC1CC0" w:rsidP="007706DD">
            <w:pPr>
              <w:rPr>
                <w:rFonts w:ascii="Arial" w:hAnsi="Arial" w:cs="Arial"/>
                <w:color w:val="000000"/>
                <w:sz w:val="18"/>
                <w:szCs w:val="18"/>
                <w:lang w:val="en-GB"/>
              </w:rPr>
            </w:pPr>
          </w:p>
        </w:tc>
        <w:tc>
          <w:tcPr>
            <w:tcW w:w="1021" w:type="dxa"/>
            <w:tcMar>
              <w:top w:w="57" w:type="dxa"/>
              <w:bottom w:w="57" w:type="dxa"/>
            </w:tcMar>
          </w:tcPr>
          <w:p w14:paraId="4F1606A9" w14:textId="77777777" w:rsidR="00FC1CC0" w:rsidRPr="00F57CEB" w:rsidRDefault="00FC1CC0" w:rsidP="007706DD">
            <w:pPr>
              <w:rPr>
                <w:rFonts w:ascii="Arial" w:hAnsi="Arial" w:cs="Arial"/>
                <w:sz w:val="18"/>
                <w:szCs w:val="18"/>
                <w:lang w:val="en-GB"/>
              </w:rPr>
            </w:pPr>
          </w:p>
        </w:tc>
        <w:tc>
          <w:tcPr>
            <w:tcW w:w="1077" w:type="dxa"/>
          </w:tcPr>
          <w:p w14:paraId="1B0A5D56" w14:textId="77777777" w:rsidR="00FC1CC0" w:rsidRPr="00F57CEB" w:rsidRDefault="00FC1CC0" w:rsidP="007706DD">
            <w:pPr>
              <w:rPr>
                <w:rFonts w:ascii="Arial" w:hAnsi="Arial" w:cs="Arial"/>
                <w:sz w:val="18"/>
                <w:szCs w:val="18"/>
                <w:lang w:val="en-GB"/>
              </w:rPr>
            </w:pPr>
          </w:p>
        </w:tc>
      </w:tr>
      <w:tr w:rsidR="00FC1CC0" w:rsidRPr="00A23E4A" w14:paraId="73B5AB0B" w14:textId="77777777" w:rsidTr="007706DD">
        <w:trPr>
          <w:trHeight w:val="227"/>
        </w:trPr>
        <w:tc>
          <w:tcPr>
            <w:tcW w:w="680" w:type="dxa"/>
            <w:tcMar>
              <w:top w:w="57" w:type="dxa"/>
              <w:bottom w:w="57" w:type="dxa"/>
            </w:tcMar>
          </w:tcPr>
          <w:p w14:paraId="1AF42A68" w14:textId="236A4C51" w:rsidR="00FC1CC0" w:rsidRPr="00F968AD" w:rsidRDefault="00FC1CC0" w:rsidP="007706DD">
            <w:pPr>
              <w:rPr>
                <w:rFonts w:ascii="Arial" w:hAnsi="Arial" w:cs="Arial"/>
                <w:sz w:val="18"/>
                <w:szCs w:val="18"/>
                <w:lang w:val="en-GB"/>
              </w:rPr>
            </w:pPr>
            <w:r>
              <w:rPr>
                <w:rFonts w:ascii="Arial" w:hAnsi="Arial" w:cs="Arial"/>
                <w:sz w:val="18"/>
                <w:szCs w:val="18"/>
                <w:lang w:val="en-GB"/>
              </w:rPr>
              <w:t>5-5</w:t>
            </w:r>
          </w:p>
        </w:tc>
        <w:tc>
          <w:tcPr>
            <w:tcW w:w="3119" w:type="dxa"/>
            <w:tcMar>
              <w:top w:w="57" w:type="dxa"/>
              <w:bottom w:w="57" w:type="dxa"/>
            </w:tcMar>
          </w:tcPr>
          <w:p w14:paraId="21E88F75" w14:textId="77777777"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Approval of the 2019 accounts and discharge of the Board and Treasurer from liabilities</w:t>
            </w:r>
          </w:p>
          <w:p w14:paraId="240B9E71" w14:textId="71D438CB"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(Resolution 20GA 2020/7 Approval of the 2019 accounts and discharge of the Board and Treasurer from liabilities– voted online Voting platform 2)</w:t>
            </w:r>
          </w:p>
        </w:tc>
        <w:tc>
          <w:tcPr>
            <w:tcW w:w="7938" w:type="dxa"/>
            <w:tcMar>
              <w:top w:w="57" w:type="dxa"/>
              <w:bottom w:w="57" w:type="dxa"/>
            </w:tcMar>
          </w:tcPr>
          <w:p w14:paraId="52B9777E" w14:textId="77777777" w:rsidR="00B0123C" w:rsidRDefault="00B0123C" w:rsidP="007706DD">
            <w:pPr>
              <w:rPr>
                <w:rFonts w:ascii="Helvetica" w:eastAsia="MS Mincho" w:hAnsi="Helvetica" w:cs="Helvetica"/>
                <w:b/>
                <w:color w:val="215B33"/>
                <w:sz w:val="22"/>
                <w:szCs w:val="22"/>
                <w:lang w:val="en-GB"/>
              </w:rPr>
            </w:pPr>
          </w:p>
          <w:p w14:paraId="5DD96DA6" w14:textId="7C8D45BE" w:rsidR="00FC1CC0" w:rsidRPr="00D34B35" w:rsidRDefault="00FC1CC0" w:rsidP="007706DD">
            <w:pPr>
              <w:rPr>
                <w:rFonts w:ascii="Helvetica" w:eastAsia="MS Mincho" w:hAnsi="Helvetica" w:cs="Helvetica"/>
                <w:b/>
                <w:color w:val="215B33"/>
                <w:sz w:val="22"/>
                <w:szCs w:val="22"/>
                <w:lang w:val="en-GB"/>
              </w:rPr>
            </w:pPr>
            <w:r w:rsidRPr="00D34B35">
              <w:rPr>
                <w:rFonts w:ascii="Helvetica" w:eastAsia="MS Mincho" w:hAnsi="Helvetica" w:cs="Helvetica"/>
                <w:b/>
                <w:color w:val="215B33"/>
                <w:sz w:val="22"/>
                <w:szCs w:val="22"/>
                <w:lang w:val="en-GB"/>
              </w:rPr>
              <w:t>Resolution 20GA 2020/7 - Approval of the 2019 accounts and discharge of the Board and Treasurer from liabilities</w:t>
            </w:r>
          </w:p>
          <w:p w14:paraId="795066B2" w14:textId="77777777" w:rsidR="00FC1CC0" w:rsidRPr="00D34B35" w:rsidRDefault="00FC1CC0" w:rsidP="007706DD">
            <w:pPr>
              <w:pStyle w:val="Textebrut"/>
              <w:rPr>
                <w:rFonts w:ascii="Helvetica" w:eastAsia="Helvetica Neue" w:hAnsi="Helvetica" w:cs="Helvetica"/>
                <w:b/>
                <w:sz w:val="20"/>
                <w:szCs w:val="18"/>
                <w:lang w:val="en-GB"/>
              </w:rPr>
            </w:pPr>
          </w:p>
          <w:p w14:paraId="1C80C25D" w14:textId="77777777" w:rsidR="00FC1CC0" w:rsidRPr="00D34B35" w:rsidRDefault="00FC1CC0" w:rsidP="007706DD">
            <w:pPr>
              <w:rPr>
                <w:rFonts w:ascii="Helvetica" w:eastAsia="Helvetica Neue" w:hAnsi="Helvetica" w:cs="Helvetica"/>
                <w:b/>
                <w:sz w:val="20"/>
                <w:szCs w:val="19"/>
                <w:lang w:val="en-GB"/>
              </w:rPr>
            </w:pPr>
            <w:r w:rsidRPr="00D34B35">
              <w:rPr>
                <w:rFonts w:ascii="Helvetica" w:eastAsia="Helvetica Neue" w:hAnsi="Helvetica" w:cs="Helvetica"/>
                <w:b/>
                <w:sz w:val="18"/>
                <w:szCs w:val="19"/>
                <w:lang w:val="en-GB"/>
              </w:rPr>
              <w:t>The 20</w:t>
            </w:r>
            <w:r w:rsidRPr="00D34B35">
              <w:rPr>
                <w:rFonts w:ascii="Helvetica" w:eastAsia="Helvetica Neue" w:hAnsi="Helvetica" w:cs="Helvetica"/>
                <w:b/>
                <w:sz w:val="18"/>
                <w:szCs w:val="19"/>
                <w:vertAlign w:val="superscript"/>
                <w:lang w:val="en-GB"/>
              </w:rPr>
              <w:t>th</w:t>
            </w:r>
            <w:r w:rsidRPr="00D34B35">
              <w:rPr>
                <w:rFonts w:ascii="Helvetica" w:eastAsia="Helvetica Neue" w:hAnsi="Helvetica" w:cs="Helvetica"/>
                <w:b/>
                <w:sz w:val="18"/>
                <w:szCs w:val="19"/>
                <w:lang w:val="en-GB"/>
              </w:rPr>
              <w:t xml:space="preserve"> General Assembly of ICOMOS,</w:t>
            </w:r>
          </w:p>
          <w:p w14:paraId="12AD1B77" w14:textId="77777777" w:rsidR="00FC1CC0" w:rsidRPr="00D34B35" w:rsidRDefault="00FC1CC0" w:rsidP="007706DD">
            <w:pPr>
              <w:rPr>
                <w:rFonts w:ascii="Helvetica" w:eastAsia="Helvetica Neue" w:hAnsi="Helvetica" w:cs="Helvetica"/>
                <w:sz w:val="18"/>
                <w:szCs w:val="19"/>
                <w:lang w:val="en-GB"/>
              </w:rPr>
            </w:pPr>
          </w:p>
          <w:p w14:paraId="1603681E" w14:textId="507B3748" w:rsidR="00FC1CC0" w:rsidRPr="00D34B35" w:rsidRDefault="00FC1CC0" w:rsidP="007706DD">
            <w:pPr>
              <w:rPr>
                <w:rFonts w:ascii="Helvetica" w:eastAsia="Helvetica Neue" w:hAnsi="Helvetica" w:cs="Helvetica"/>
                <w:sz w:val="18"/>
                <w:szCs w:val="19"/>
                <w:lang w:val="en-GB"/>
              </w:rPr>
            </w:pPr>
            <w:r w:rsidRPr="00D34B35">
              <w:rPr>
                <w:rFonts w:ascii="Helvetica" w:eastAsia="Helvetica Neue" w:hAnsi="Helvetica" w:cs="Helvetica"/>
                <w:b/>
                <w:sz w:val="18"/>
                <w:szCs w:val="19"/>
                <w:u w:val="single"/>
                <w:lang w:val="en-GB"/>
              </w:rPr>
              <w:t>Approves</w:t>
            </w:r>
            <w:r w:rsidRPr="00D34B35">
              <w:rPr>
                <w:rFonts w:ascii="Helvetica" w:eastAsia="Helvetica Neue" w:hAnsi="Helvetica" w:cs="Helvetica"/>
                <w:sz w:val="18"/>
                <w:szCs w:val="19"/>
                <w:lang w:val="en-GB"/>
              </w:rPr>
              <w:t xml:space="preserve"> the reports by the President, Secretary General </w:t>
            </w:r>
            <w:r w:rsidR="00075874" w:rsidRPr="00D34B35">
              <w:rPr>
                <w:rFonts w:ascii="Helvetica" w:eastAsia="Helvetica Neue" w:hAnsi="Helvetica" w:cs="Helvetica"/>
                <w:sz w:val="18"/>
                <w:szCs w:val="19"/>
                <w:lang w:val="en-GB"/>
              </w:rPr>
              <w:t>a</w:t>
            </w:r>
            <w:r w:rsidR="00075874">
              <w:rPr>
                <w:rFonts w:ascii="Helvetica" w:eastAsia="Helvetica Neue" w:hAnsi="Helvetica" w:cs="Helvetica"/>
                <w:sz w:val="18"/>
                <w:szCs w:val="19"/>
                <w:lang w:val="en-GB"/>
              </w:rPr>
              <w:t>n</w:t>
            </w:r>
            <w:r w:rsidR="00075874" w:rsidRPr="00D34B35">
              <w:rPr>
                <w:rFonts w:ascii="Helvetica" w:eastAsia="Helvetica Neue" w:hAnsi="Helvetica" w:cs="Helvetica"/>
                <w:sz w:val="18"/>
                <w:szCs w:val="19"/>
                <w:lang w:val="en-GB"/>
              </w:rPr>
              <w:t>d</w:t>
            </w:r>
            <w:r w:rsidRPr="00D34B35">
              <w:rPr>
                <w:rFonts w:ascii="Helvetica" w:eastAsia="Helvetica Neue" w:hAnsi="Helvetica" w:cs="Helvetica"/>
                <w:sz w:val="18"/>
                <w:szCs w:val="19"/>
                <w:lang w:val="en-GB"/>
              </w:rPr>
              <w:t xml:space="preserve"> Treasurer; </w:t>
            </w:r>
          </w:p>
          <w:p w14:paraId="1BBE101B" w14:textId="77777777" w:rsidR="00FC1CC0" w:rsidRPr="00D34B35" w:rsidRDefault="00FC1CC0" w:rsidP="007706DD">
            <w:pPr>
              <w:rPr>
                <w:rFonts w:ascii="Helvetica" w:eastAsia="Helvetica Neue" w:hAnsi="Helvetica" w:cs="Helvetica"/>
                <w:sz w:val="18"/>
                <w:szCs w:val="19"/>
                <w:lang w:val="en-GB"/>
              </w:rPr>
            </w:pPr>
            <w:r w:rsidRPr="00D34B35">
              <w:rPr>
                <w:rFonts w:ascii="Helvetica" w:eastAsia="Helvetica Neue" w:hAnsi="Helvetica" w:cs="Helvetica"/>
                <w:b/>
                <w:sz w:val="18"/>
                <w:szCs w:val="19"/>
                <w:u w:val="single"/>
                <w:lang w:val="en-GB"/>
              </w:rPr>
              <w:t>Further approves</w:t>
            </w:r>
            <w:r w:rsidRPr="00D34B35">
              <w:rPr>
                <w:rFonts w:ascii="Helvetica" w:eastAsia="Helvetica Neue" w:hAnsi="Helvetica" w:cs="Helvetica"/>
                <w:sz w:val="18"/>
                <w:szCs w:val="19"/>
                <w:lang w:val="en-GB"/>
              </w:rPr>
              <w:t xml:space="preserve"> the accounts of 2019 and discharges the Board and the Treasurer.</w:t>
            </w:r>
          </w:p>
          <w:p w14:paraId="6CCA138A" w14:textId="77777777" w:rsidR="00FC1CC0" w:rsidRPr="00612FDE" w:rsidRDefault="00FC1CC0" w:rsidP="007706DD">
            <w:pPr>
              <w:rPr>
                <w:rFonts w:ascii="Arial" w:eastAsia="BatangChe" w:hAnsi="Arial" w:cs="Arial"/>
                <w:b/>
                <w:color w:val="0A4F21"/>
                <w:sz w:val="18"/>
                <w:szCs w:val="18"/>
                <w:lang w:val="en-GB"/>
              </w:rPr>
            </w:pPr>
          </w:p>
        </w:tc>
        <w:tc>
          <w:tcPr>
            <w:tcW w:w="1021" w:type="dxa"/>
            <w:tcMar>
              <w:top w:w="57" w:type="dxa"/>
              <w:bottom w:w="57" w:type="dxa"/>
            </w:tcMar>
          </w:tcPr>
          <w:p w14:paraId="1F5C81B5" w14:textId="209EC124" w:rsidR="00FC1CC0" w:rsidRPr="00945C39" w:rsidRDefault="00FC1CC0" w:rsidP="007706DD">
            <w:pPr>
              <w:rPr>
                <w:rFonts w:ascii="Arial" w:hAnsi="Arial" w:cs="Arial"/>
                <w:color w:val="000000"/>
                <w:sz w:val="18"/>
                <w:szCs w:val="18"/>
                <w:lang w:val="en-GB"/>
              </w:rPr>
            </w:pPr>
            <w:r w:rsidRPr="00A23E4A">
              <w:rPr>
                <w:rFonts w:ascii="Arial" w:hAnsi="Arial" w:cs="Arial"/>
                <w:color w:val="000000"/>
                <w:sz w:val="18"/>
                <w:szCs w:val="18"/>
                <w:lang w:val="en-GB"/>
              </w:rPr>
              <w:t>Statutes art 9d2</w:t>
            </w:r>
          </w:p>
        </w:tc>
        <w:tc>
          <w:tcPr>
            <w:tcW w:w="1021" w:type="dxa"/>
            <w:tcMar>
              <w:top w:w="57" w:type="dxa"/>
              <w:bottom w:w="57" w:type="dxa"/>
            </w:tcMar>
          </w:tcPr>
          <w:p w14:paraId="3AE8B7DF" w14:textId="77777777" w:rsidR="00FC1CC0" w:rsidRPr="00945C39" w:rsidRDefault="00FC1CC0" w:rsidP="007706DD">
            <w:pPr>
              <w:rPr>
                <w:rFonts w:ascii="Arial" w:hAnsi="Arial" w:cs="Arial"/>
                <w:sz w:val="18"/>
                <w:szCs w:val="18"/>
                <w:lang w:val="en-GB"/>
              </w:rPr>
            </w:pPr>
          </w:p>
        </w:tc>
        <w:tc>
          <w:tcPr>
            <w:tcW w:w="1077" w:type="dxa"/>
          </w:tcPr>
          <w:p w14:paraId="0CE2CBEB" w14:textId="77777777" w:rsidR="00FC1CC0" w:rsidRPr="00945C39" w:rsidRDefault="00FC1CC0" w:rsidP="007706DD">
            <w:pPr>
              <w:rPr>
                <w:rFonts w:ascii="Arial" w:hAnsi="Arial" w:cs="Arial"/>
                <w:sz w:val="18"/>
                <w:szCs w:val="18"/>
                <w:lang w:val="en-GB"/>
              </w:rPr>
            </w:pPr>
          </w:p>
        </w:tc>
      </w:tr>
      <w:tr w:rsidR="00FC1CC0" w:rsidRPr="00040E75" w14:paraId="426F67E6" w14:textId="77777777" w:rsidTr="007706DD">
        <w:trPr>
          <w:trHeight w:val="227"/>
        </w:trPr>
        <w:tc>
          <w:tcPr>
            <w:tcW w:w="680" w:type="dxa"/>
            <w:tcMar>
              <w:top w:w="57" w:type="dxa"/>
              <w:bottom w:w="57" w:type="dxa"/>
            </w:tcMar>
          </w:tcPr>
          <w:p w14:paraId="568867DD" w14:textId="14D55EFC" w:rsidR="00FC1CC0" w:rsidRPr="00040E75" w:rsidRDefault="00FC1CC0" w:rsidP="007706DD">
            <w:pPr>
              <w:rPr>
                <w:rFonts w:ascii="Arial" w:hAnsi="Arial" w:cs="Arial"/>
                <w:b/>
                <w:sz w:val="20"/>
                <w:szCs w:val="18"/>
                <w:lang w:val="en-GB"/>
              </w:rPr>
            </w:pPr>
            <w:r w:rsidRPr="00040E75">
              <w:rPr>
                <w:rFonts w:ascii="Arial" w:hAnsi="Arial" w:cs="Arial"/>
                <w:b/>
                <w:sz w:val="20"/>
                <w:szCs w:val="18"/>
                <w:lang w:val="en-GB"/>
              </w:rPr>
              <w:t>6</w:t>
            </w:r>
          </w:p>
        </w:tc>
        <w:tc>
          <w:tcPr>
            <w:tcW w:w="3119" w:type="dxa"/>
            <w:tcMar>
              <w:top w:w="57" w:type="dxa"/>
              <w:bottom w:w="57" w:type="dxa"/>
            </w:tcMar>
          </w:tcPr>
          <w:p w14:paraId="4A056AEB" w14:textId="412E4997" w:rsidR="00FC1CC0" w:rsidRPr="00040E75" w:rsidRDefault="00FC1CC0" w:rsidP="007706DD">
            <w:pPr>
              <w:rPr>
                <w:rFonts w:ascii="Arial" w:hAnsi="Arial" w:cs="Arial"/>
                <w:b/>
                <w:sz w:val="20"/>
                <w:szCs w:val="18"/>
                <w:lang w:val="en-GB"/>
              </w:rPr>
            </w:pPr>
            <w:r w:rsidRPr="00040E75">
              <w:rPr>
                <w:rFonts w:ascii="Arial" w:hAnsi="Arial" w:cs="Arial"/>
                <w:b/>
                <w:sz w:val="20"/>
                <w:szCs w:val="18"/>
                <w:lang w:val="en-GB"/>
              </w:rPr>
              <w:t>Resolutions</w:t>
            </w:r>
          </w:p>
        </w:tc>
        <w:tc>
          <w:tcPr>
            <w:tcW w:w="7938" w:type="dxa"/>
            <w:tcMar>
              <w:top w:w="57" w:type="dxa"/>
              <w:bottom w:w="57" w:type="dxa"/>
            </w:tcMar>
          </w:tcPr>
          <w:p w14:paraId="4CE386D9" w14:textId="77777777" w:rsidR="00FC1CC0" w:rsidRPr="00040E75" w:rsidRDefault="00FC1CC0" w:rsidP="007706DD">
            <w:pPr>
              <w:rPr>
                <w:rFonts w:ascii="Arial" w:eastAsia="BatangChe" w:hAnsi="Arial" w:cs="Arial"/>
                <w:b/>
                <w:color w:val="0A4F21"/>
                <w:sz w:val="20"/>
                <w:szCs w:val="18"/>
                <w:lang w:val="en-GB"/>
              </w:rPr>
            </w:pPr>
          </w:p>
        </w:tc>
        <w:tc>
          <w:tcPr>
            <w:tcW w:w="1021" w:type="dxa"/>
            <w:tcMar>
              <w:top w:w="57" w:type="dxa"/>
              <w:bottom w:w="57" w:type="dxa"/>
            </w:tcMar>
          </w:tcPr>
          <w:p w14:paraId="4FB905A1" w14:textId="77777777" w:rsidR="00FC1CC0" w:rsidRPr="00040E75" w:rsidRDefault="00FC1CC0" w:rsidP="007706DD">
            <w:pPr>
              <w:rPr>
                <w:rFonts w:ascii="Arial" w:hAnsi="Arial" w:cs="Arial"/>
                <w:color w:val="000000"/>
                <w:sz w:val="20"/>
                <w:szCs w:val="18"/>
                <w:lang w:val="en-GB"/>
              </w:rPr>
            </w:pPr>
          </w:p>
        </w:tc>
        <w:tc>
          <w:tcPr>
            <w:tcW w:w="1021" w:type="dxa"/>
            <w:tcMar>
              <w:top w:w="57" w:type="dxa"/>
              <w:bottom w:w="57" w:type="dxa"/>
            </w:tcMar>
          </w:tcPr>
          <w:p w14:paraId="0819C051" w14:textId="77777777" w:rsidR="00FC1CC0" w:rsidRPr="00040E75" w:rsidRDefault="00FC1CC0" w:rsidP="007706DD">
            <w:pPr>
              <w:rPr>
                <w:rFonts w:ascii="Arial" w:hAnsi="Arial" w:cs="Arial"/>
                <w:sz w:val="20"/>
                <w:szCs w:val="18"/>
                <w:lang w:val="en-GB"/>
              </w:rPr>
            </w:pPr>
          </w:p>
        </w:tc>
        <w:tc>
          <w:tcPr>
            <w:tcW w:w="1077" w:type="dxa"/>
          </w:tcPr>
          <w:p w14:paraId="5EF39A32" w14:textId="77777777" w:rsidR="00FC1CC0" w:rsidRPr="00040E75" w:rsidRDefault="00FC1CC0" w:rsidP="007706DD">
            <w:pPr>
              <w:rPr>
                <w:rFonts w:ascii="Arial" w:hAnsi="Arial" w:cs="Arial"/>
                <w:sz w:val="20"/>
                <w:szCs w:val="18"/>
                <w:lang w:val="en-GB"/>
              </w:rPr>
            </w:pPr>
          </w:p>
        </w:tc>
      </w:tr>
      <w:tr w:rsidR="00FC1CC0" w:rsidRPr="00A23E4A" w14:paraId="763F5785" w14:textId="77777777" w:rsidTr="007706DD">
        <w:trPr>
          <w:trHeight w:val="227"/>
        </w:trPr>
        <w:tc>
          <w:tcPr>
            <w:tcW w:w="680" w:type="dxa"/>
            <w:tcMar>
              <w:top w:w="57" w:type="dxa"/>
              <w:bottom w:w="57" w:type="dxa"/>
            </w:tcMar>
          </w:tcPr>
          <w:p w14:paraId="4BD612CE" w14:textId="560B6CA6" w:rsidR="00FC1CC0" w:rsidRPr="00F968AD" w:rsidRDefault="00FC1CC0" w:rsidP="007706DD">
            <w:pPr>
              <w:rPr>
                <w:rFonts w:ascii="Arial" w:hAnsi="Arial" w:cs="Arial"/>
                <w:sz w:val="18"/>
                <w:szCs w:val="18"/>
                <w:lang w:val="en-GB"/>
              </w:rPr>
            </w:pPr>
            <w:r>
              <w:rPr>
                <w:rFonts w:ascii="Arial" w:hAnsi="Arial" w:cs="Arial"/>
                <w:sz w:val="18"/>
                <w:szCs w:val="18"/>
                <w:lang w:val="en-GB"/>
              </w:rPr>
              <w:t>6-1</w:t>
            </w:r>
          </w:p>
        </w:tc>
        <w:tc>
          <w:tcPr>
            <w:tcW w:w="3119" w:type="dxa"/>
            <w:tcMar>
              <w:top w:w="57" w:type="dxa"/>
              <w:bottom w:w="57" w:type="dxa"/>
            </w:tcMar>
          </w:tcPr>
          <w:p w14:paraId="6E9C5062" w14:textId="3FA8C6ED"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Report of the Resolutions Committee</w:t>
            </w:r>
          </w:p>
        </w:tc>
        <w:tc>
          <w:tcPr>
            <w:tcW w:w="7938" w:type="dxa"/>
            <w:tcMar>
              <w:top w:w="57" w:type="dxa"/>
              <w:bottom w:w="57" w:type="dxa"/>
            </w:tcMar>
          </w:tcPr>
          <w:p w14:paraId="2AADFF17" w14:textId="29C126DE" w:rsidR="00FC1CC0" w:rsidRPr="00760A37" w:rsidRDefault="00F94C0A" w:rsidP="007706DD">
            <w:pPr>
              <w:rPr>
                <w:rFonts w:ascii="Helvetica" w:eastAsia="Helvetica Neue" w:hAnsi="Helvetica" w:cs="Helvetica"/>
                <w:b/>
                <w:sz w:val="18"/>
                <w:szCs w:val="19"/>
                <w:lang w:val="en-GB"/>
              </w:rPr>
            </w:pPr>
            <w:r w:rsidRPr="00760A37">
              <w:rPr>
                <w:rFonts w:ascii="Helvetica" w:eastAsia="Helvetica Neue" w:hAnsi="Helvetica" w:cs="Helvetica"/>
                <w:sz w:val="18"/>
                <w:szCs w:val="19"/>
                <w:lang w:val="en-GB"/>
              </w:rPr>
              <w:t>Kirsti Kovanen</w:t>
            </w:r>
            <w:r w:rsidR="00760A37" w:rsidRPr="00760A37">
              <w:rPr>
                <w:rFonts w:ascii="Helvetica" w:eastAsia="Helvetica Neue" w:hAnsi="Helvetica" w:cs="Helvetica"/>
                <w:sz w:val="18"/>
                <w:szCs w:val="19"/>
                <w:lang w:val="en-GB"/>
              </w:rPr>
              <w:t>, Chai</w:t>
            </w:r>
            <w:r w:rsidR="00075874">
              <w:rPr>
                <w:rFonts w:ascii="Helvetica" w:eastAsia="Helvetica Neue" w:hAnsi="Helvetica" w:cs="Helvetica"/>
                <w:sz w:val="18"/>
                <w:szCs w:val="19"/>
                <w:lang w:val="en-GB"/>
              </w:rPr>
              <w:t>r</w:t>
            </w:r>
            <w:r w:rsidR="00760A37" w:rsidRPr="00760A37">
              <w:rPr>
                <w:rFonts w:ascii="Helvetica" w:eastAsia="Helvetica Neue" w:hAnsi="Helvetica" w:cs="Helvetica"/>
                <w:sz w:val="18"/>
                <w:szCs w:val="19"/>
                <w:lang w:val="en-GB"/>
              </w:rPr>
              <w:t xml:space="preserve"> of the Resolutions Committee,</w:t>
            </w:r>
            <w:r w:rsidRPr="00760A37">
              <w:rPr>
                <w:rFonts w:ascii="Helvetica" w:eastAsia="Helvetica Neue" w:hAnsi="Helvetica" w:cs="Helvetica"/>
                <w:sz w:val="18"/>
                <w:szCs w:val="19"/>
                <w:lang w:val="en-GB"/>
              </w:rPr>
              <w:t xml:space="preserve"> presents her report</w:t>
            </w:r>
            <w:r w:rsidR="00A26DA4" w:rsidRPr="00760A37">
              <w:rPr>
                <w:rFonts w:ascii="Helvetica" w:eastAsia="Helvetica Neue" w:hAnsi="Helvetica" w:cs="Helvetica"/>
                <w:sz w:val="18"/>
                <w:szCs w:val="19"/>
                <w:lang w:val="en-GB"/>
              </w:rPr>
              <w:t xml:space="preserve">. </w:t>
            </w:r>
          </w:p>
          <w:p w14:paraId="0A9E26D2" w14:textId="72136727" w:rsidR="00760A37" w:rsidRPr="00760A37" w:rsidRDefault="00760A37"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The report relates the c</w:t>
            </w:r>
            <w:r w:rsidRPr="00760A37">
              <w:rPr>
                <w:rFonts w:ascii="Helvetica" w:eastAsia="Helvetica Neue" w:hAnsi="Helvetica" w:cs="Helvetica"/>
                <w:sz w:val="18"/>
                <w:szCs w:val="19"/>
                <w:lang w:val="en-GB"/>
              </w:rPr>
              <w:t>all for resolution drafts</w:t>
            </w:r>
            <w:r>
              <w:rPr>
                <w:rFonts w:ascii="Helvetica" w:eastAsia="Helvetica Neue" w:hAnsi="Helvetica" w:cs="Helvetica"/>
                <w:sz w:val="18"/>
                <w:szCs w:val="19"/>
                <w:lang w:val="en-GB"/>
              </w:rPr>
              <w:t>, details the d</w:t>
            </w:r>
            <w:r w:rsidRPr="00760A37">
              <w:rPr>
                <w:rFonts w:ascii="Helvetica" w:eastAsia="Helvetica Neue" w:hAnsi="Helvetica" w:cs="Helvetica"/>
                <w:sz w:val="18"/>
                <w:szCs w:val="19"/>
                <w:lang w:val="en-GB"/>
              </w:rPr>
              <w:t>raft resolutions submitted</w:t>
            </w:r>
            <w:r>
              <w:rPr>
                <w:rFonts w:ascii="Helvetica" w:eastAsia="Helvetica Neue" w:hAnsi="Helvetica" w:cs="Helvetica"/>
                <w:sz w:val="18"/>
                <w:szCs w:val="19"/>
                <w:lang w:val="en-GB"/>
              </w:rPr>
              <w:t xml:space="preserve"> (</w:t>
            </w:r>
            <w:r w:rsidRPr="00760A37">
              <w:rPr>
                <w:rFonts w:ascii="Helvetica" w:eastAsia="Helvetica Neue" w:hAnsi="Helvetica" w:cs="Helvetica"/>
                <w:sz w:val="18"/>
                <w:szCs w:val="19"/>
                <w:lang w:val="en-GB"/>
              </w:rPr>
              <w:t>14 draft resolutions were received from the membership and from ICOMOS Bodies: Statutory Matters Resolutions, Doctrinal texts, Resolutions on other heritage issues, Resolutions on organisational matters and Business resolutions based on the Statutes)</w:t>
            </w:r>
            <w:r>
              <w:rPr>
                <w:rFonts w:ascii="Helvetica" w:eastAsia="Helvetica Neue" w:hAnsi="Helvetica" w:cs="Helvetica"/>
                <w:sz w:val="18"/>
                <w:szCs w:val="19"/>
                <w:lang w:val="en-GB"/>
              </w:rPr>
              <w:t>, explains the process of the c</w:t>
            </w:r>
            <w:r w:rsidRPr="00760A37">
              <w:rPr>
                <w:rFonts w:ascii="Helvetica" w:eastAsia="Helvetica Neue" w:hAnsi="Helvetica" w:cs="Helvetica"/>
                <w:sz w:val="18"/>
                <w:szCs w:val="19"/>
                <w:lang w:val="en-GB"/>
              </w:rPr>
              <w:t>onsultations with the membership</w:t>
            </w:r>
            <w:r>
              <w:rPr>
                <w:rFonts w:ascii="Helvetica" w:eastAsia="Helvetica Neue" w:hAnsi="Helvetica" w:cs="Helvetica"/>
                <w:sz w:val="18"/>
                <w:szCs w:val="19"/>
                <w:lang w:val="en-GB"/>
              </w:rPr>
              <w:t>, and finally lists some recommendations to help improve the functioning of future Resolutions Committees.</w:t>
            </w:r>
          </w:p>
          <w:p w14:paraId="7B13C2E6" w14:textId="6010F17D" w:rsidR="00760A37" w:rsidRDefault="00760A37" w:rsidP="007706DD">
            <w:pPr>
              <w:rPr>
                <w:rFonts w:ascii="Helvetica" w:eastAsia="Helvetica Neue" w:hAnsi="Helvetica" w:cs="Helvetica"/>
                <w:sz w:val="18"/>
                <w:szCs w:val="19"/>
                <w:lang w:val="en-GB"/>
              </w:rPr>
            </w:pPr>
          </w:p>
          <w:p w14:paraId="050D21F4" w14:textId="06DA5412" w:rsidR="00760A37" w:rsidRPr="005B35E7" w:rsidRDefault="00760A37" w:rsidP="007706DD">
            <w:pPr>
              <w:rPr>
                <w:rFonts w:ascii="Helvetica" w:eastAsia="Helvetica Neue" w:hAnsi="Helvetica" w:cs="Helvetica"/>
                <w:b/>
                <w:sz w:val="18"/>
                <w:szCs w:val="19"/>
                <w:lang w:val="en-GB"/>
              </w:rPr>
            </w:pPr>
            <w:r w:rsidRPr="005B35E7">
              <w:rPr>
                <w:rFonts w:ascii="Helvetica" w:eastAsia="Helvetica Neue" w:hAnsi="Helvetica" w:cs="Helvetica"/>
                <w:b/>
                <w:sz w:val="18"/>
                <w:szCs w:val="19"/>
                <w:lang w:val="en-GB"/>
              </w:rPr>
              <w:t>Read full report in</w:t>
            </w:r>
            <w:r w:rsidRPr="005B35E7">
              <w:rPr>
                <w:rFonts w:ascii="Helvetica" w:eastAsia="Helvetica Neue" w:hAnsi="Helvetica" w:cs="Helvetica"/>
                <w:sz w:val="18"/>
                <w:szCs w:val="19"/>
                <w:lang w:val="en-GB"/>
              </w:rPr>
              <w:t xml:space="preserve"> </w:t>
            </w:r>
            <w:r w:rsidRPr="005B35E7">
              <w:rPr>
                <w:rFonts w:ascii="Helvetica" w:eastAsia="Helvetica Neue" w:hAnsi="Helvetica" w:cs="Helvetica"/>
                <w:b/>
                <w:sz w:val="18"/>
                <w:szCs w:val="19"/>
                <w:lang w:val="en-GB"/>
              </w:rPr>
              <w:t xml:space="preserve">Annex </w:t>
            </w:r>
            <w:r w:rsidR="005B35E7" w:rsidRPr="005B35E7">
              <w:rPr>
                <w:rFonts w:ascii="Helvetica" w:eastAsia="Helvetica Neue" w:hAnsi="Helvetica" w:cs="Helvetica"/>
                <w:b/>
                <w:sz w:val="18"/>
                <w:szCs w:val="19"/>
                <w:lang w:val="en-GB"/>
              </w:rPr>
              <w:t>E</w:t>
            </w:r>
            <w:r w:rsidRPr="005B35E7">
              <w:rPr>
                <w:rFonts w:ascii="Helvetica" w:eastAsia="Helvetica Neue" w:hAnsi="Helvetica" w:cs="Helvetica"/>
                <w:b/>
                <w:sz w:val="18"/>
                <w:szCs w:val="19"/>
                <w:lang w:val="en-GB"/>
              </w:rPr>
              <w:t>.</w:t>
            </w:r>
          </w:p>
          <w:p w14:paraId="7DC4C0D9" w14:textId="7AE634C1" w:rsidR="00F57CEB" w:rsidRPr="00612FDE" w:rsidRDefault="00F57CEB" w:rsidP="007706DD">
            <w:pPr>
              <w:rPr>
                <w:rFonts w:ascii="Arial" w:eastAsia="BatangChe" w:hAnsi="Arial" w:cs="Arial"/>
                <w:b/>
                <w:color w:val="0A4F21"/>
                <w:sz w:val="18"/>
                <w:szCs w:val="18"/>
                <w:lang w:val="en-GB"/>
              </w:rPr>
            </w:pPr>
          </w:p>
        </w:tc>
        <w:tc>
          <w:tcPr>
            <w:tcW w:w="1021" w:type="dxa"/>
            <w:tcMar>
              <w:top w:w="57" w:type="dxa"/>
              <w:bottom w:w="57" w:type="dxa"/>
            </w:tcMar>
          </w:tcPr>
          <w:p w14:paraId="002751C7" w14:textId="6C9C4221" w:rsidR="00FC1CC0" w:rsidRPr="00945C39" w:rsidRDefault="00FC1CC0" w:rsidP="007706DD">
            <w:pPr>
              <w:rPr>
                <w:rFonts w:ascii="Arial" w:hAnsi="Arial" w:cs="Arial"/>
                <w:color w:val="000000"/>
                <w:sz w:val="18"/>
                <w:szCs w:val="18"/>
                <w:lang w:val="en-GB"/>
              </w:rPr>
            </w:pPr>
            <w:proofErr w:type="spellStart"/>
            <w:r w:rsidRPr="00D34B35">
              <w:rPr>
                <w:rFonts w:ascii="Arial" w:hAnsi="Arial" w:cs="Arial"/>
                <w:color w:val="000000"/>
                <w:sz w:val="18"/>
                <w:szCs w:val="18"/>
                <w:lang w:val="en-GB"/>
              </w:rPr>
              <w:t>RoP</w:t>
            </w:r>
            <w:proofErr w:type="spellEnd"/>
            <w:r w:rsidRPr="00D34B35">
              <w:rPr>
                <w:rFonts w:ascii="Arial" w:hAnsi="Arial" w:cs="Arial"/>
                <w:color w:val="000000"/>
                <w:sz w:val="18"/>
                <w:szCs w:val="18"/>
                <w:lang w:val="en-GB"/>
              </w:rPr>
              <w:t xml:space="preserve"> art 44</w:t>
            </w:r>
          </w:p>
        </w:tc>
        <w:tc>
          <w:tcPr>
            <w:tcW w:w="1021" w:type="dxa"/>
            <w:tcMar>
              <w:top w:w="57" w:type="dxa"/>
              <w:bottom w:w="57" w:type="dxa"/>
            </w:tcMar>
          </w:tcPr>
          <w:p w14:paraId="7F78E607" w14:textId="77777777" w:rsidR="00FC1CC0" w:rsidRPr="00945C39" w:rsidRDefault="00FC1CC0" w:rsidP="007706DD">
            <w:pPr>
              <w:rPr>
                <w:rFonts w:ascii="Arial" w:hAnsi="Arial" w:cs="Arial"/>
                <w:sz w:val="18"/>
                <w:szCs w:val="18"/>
                <w:lang w:val="en-GB"/>
              </w:rPr>
            </w:pPr>
          </w:p>
        </w:tc>
        <w:tc>
          <w:tcPr>
            <w:tcW w:w="1077" w:type="dxa"/>
          </w:tcPr>
          <w:p w14:paraId="5C1D9739" w14:textId="77777777" w:rsidR="00FC1CC0" w:rsidRPr="00945C39" w:rsidRDefault="00FC1CC0" w:rsidP="007706DD">
            <w:pPr>
              <w:rPr>
                <w:rFonts w:ascii="Arial" w:hAnsi="Arial" w:cs="Arial"/>
                <w:sz w:val="18"/>
                <w:szCs w:val="18"/>
                <w:lang w:val="en-GB"/>
              </w:rPr>
            </w:pPr>
          </w:p>
        </w:tc>
      </w:tr>
      <w:tr w:rsidR="00FC1CC0" w:rsidRPr="005A0581" w14:paraId="6CDA2E04" w14:textId="77777777" w:rsidTr="007706DD">
        <w:trPr>
          <w:trHeight w:val="227"/>
        </w:trPr>
        <w:tc>
          <w:tcPr>
            <w:tcW w:w="680" w:type="dxa"/>
            <w:tcMar>
              <w:top w:w="57" w:type="dxa"/>
              <w:bottom w:w="57" w:type="dxa"/>
            </w:tcMar>
          </w:tcPr>
          <w:p w14:paraId="2EC21C77" w14:textId="44F3D2D9" w:rsidR="00FC1CC0" w:rsidRPr="00655442" w:rsidRDefault="00FC1CC0" w:rsidP="007706DD">
            <w:pPr>
              <w:rPr>
                <w:rFonts w:ascii="Arial" w:hAnsi="Arial" w:cs="Arial"/>
                <w:b/>
                <w:sz w:val="18"/>
                <w:szCs w:val="18"/>
                <w:lang w:val="en-GB"/>
              </w:rPr>
            </w:pPr>
            <w:r w:rsidRPr="00655442">
              <w:rPr>
                <w:rFonts w:ascii="Arial" w:hAnsi="Arial" w:cs="Arial"/>
                <w:b/>
                <w:sz w:val="18"/>
                <w:szCs w:val="18"/>
                <w:lang w:val="en-GB"/>
              </w:rPr>
              <w:t>6-2</w:t>
            </w:r>
          </w:p>
        </w:tc>
        <w:tc>
          <w:tcPr>
            <w:tcW w:w="3119" w:type="dxa"/>
            <w:tcMar>
              <w:top w:w="57" w:type="dxa"/>
              <w:bottom w:w="57" w:type="dxa"/>
            </w:tcMar>
          </w:tcPr>
          <w:p w14:paraId="67CADDFD" w14:textId="4DC85141" w:rsidR="00FC1CC0" w:rsidRPr="009D41D8" w:rsidRDefault="00FC1CC0" w:rsidP="007706DD">
            <w:pPr>
              <w:rPr>
                <w:rFonts w:ascii="Arial" w:hAnsi="Arial" w:cs="Arial"/>
                <w:b/>
                <w:sz w:val="18"/>
                <w:szCs w:val="18"/>
                <w:lang w:val="en-GB"/>
              </w:rPr>
            </w:pPr>
            <w:r w:rsidRPr="009D41D8">
              <w:rPr>
                <w:rFonts w:ascii="Arial" w:hAnsi="Arial" w:cs="Arial"/>
                <w:b/>
                <w:sz w:val="18"/>
                <w:szCs w:val="18"/>
                <w:lang w:val="en-GB"/>
              </w:rPr>
              <w:t>Question &amp; Answer on Resolutions submitted for vote on Voting Platform 2</w:t>
            </w:r>
          </w:p>
        </w:tc>
        <w:tc>
          <w:tcPr>
            <w:tcW w:w="7938" w:type="dxa"/>
            <w:tcMar>
              <w:top w:w="57" w:type="dxa"/>
              <w:bottom w:w="57" w:type="dxa"/>
            </w:tcMar>
          </w:tcPr>
          <w:p w14:paraId="1A8B05F5" w14:textId="6F5B0331" w:rsidR="00FC1CC0" w:rsidRPr="00F929DE" w:rsidRDefault="00F94C0A" w:rsidP="007706DD">
            <w:pPr>
              <w:rPr>
                <w:rFonts w:ascii="Helvetica" w:eastAsia="Helvetica Neue" w:hAnsi="Helvetica" w:cs="Helvetica"/>
                <w:sz w:val="18"/>
                <w:szCs w:val="19"/>
                <w:lang w:val="en-GB"/>
              </w:rPr>
            </w:pPr>
            <w:r w:rsidRPr="00F929DE">
              <w:rPr>
                <w:rFonts w:ascii="Helvetica" w:eastAsia="Helvetica Neue" w:hAnsi="Helvetica" w:cs="Helvetica"/>
                <w:sz w:val="18"/>
                <w:szCs w:val="19"/>
                <w:lang w:val="en-GB"/>
              </w:rPr>
              <w:t>Question</w:t>
            </w:r>
            <w:r w:rsidR="003C4E98">
              <w:rPr>
                <w:rFonts w:ascii="Helvetica" w:eastAsia="Helvetica Neue" w:hAnsi="Helvetica" w:cs="Helvetica"/>
                <w:sz w:val="18"/>
                <w:szCs w:val="19"/>
                <w:lang w:val="en-GB"/>
              </w:rPr>
              <w:t>s</w:t>
            </w:r>
            <w:r w:rsidRPr="00F929DE">
              <w:rPr>
                <w:rFonts w:ascii="Helvetica" w:eastAsia="Helvetica Neue" w:hAnsi="Helvetica" w:cs="Helvetica"/>
                <w:sz w:val="18"/>
                <w:szCs w:val="19"/>
                <w:lang w:val="en-GB"/>
              </w:rPr>
              <w:t xml:space="preserve"> received regarding resolution 2020/11.</w:t>
            </w:r>
            <w:r w:rsidR="00574629" w:rsidRPr="00F929DE">
              <w:rPr>
                <w:rFonts w:ascii="Helvetica" w:eastAsia="Helvetica Neue" w:hAnsi="Helvetica" w:cs="Helvetica"/>
                <w:sz w:val="18"/>
                <w:szCs w:val="19"/>
                <w:lang w:val="en-GB"/>
              </w:rPr>
              <w:t xml:space="preserve"> </w:t>
            </w:r>
          </w:p>
          <w:p w14:paraId="597C9363" w14:textId="77777777" w:rsidR="00E0317C" w:rsidRDefault="00E0317C" w:rsidP="007706DD">
            <w:pPr>
              <w:rPr>
                <w:rFonts w:ascii="Helvetica" w:eastAsia="Helvetica Neue" w:hAnsi="Helvetica" w:cs="Helvetica"/>
                <w:sz w:val="18"/>
                <w:szCs w:val="19"/>
                <w:lang w:val="en-GB"/>
              </w:rPr>
            </w:pPr>
          </w:p>
          <w:p w14:paraId="3BFC8414" w14:textId="502DCD91"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We have received question</w:t>
            </w:r>
            <w:r w:rsidR="003C4E98">
              <w:rPr>
                <w:rFonts w:ascii="Helvetica" w:eastAsia="Helvetica Neue" w:hAnsi="Helvetica" w:cs="Helvetica"/>
                <w:sz w:val="18"/>
                <w:szCs w:val="19"/>
                <w:lang w:val="en-GB"/>
              </w:rPr>
              <w:t>s</w:t>
            </w:r>
            <w:r w:rsidRPr="00E0317C">
              <w:rPr>
                <w:rFonts w:ascii="Helvetica" w:eastAsia="Helvetica Neue" w:hAnsi="Helvetica" w:cs="Helvetica"/>
                <w:sz w:val="18"/>
                <w:szCs w:val="19"/>
                <w:lang w:val="en-GB"/>
              </w:rPr>
              <w:t xml:space="preserve"> related to resolution 2020/11 on cultural diversity and multilingualism.</w:t>
            </w:r>
          </w:p>
          <w:p w14:paraId="6163B846" w14:textId="77777777"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One of the proponents questioned the removal of specific components from the original draft proposal (for example the translation of the ICS' "Statutes" into both working languages).</w:t>
            </w:r>
          </w:p>
          <w:p w14:paraId="49A13A6F" w14:textId="77777777"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lastRenderedPageBreak/>
              <w:t xml:space="preserve"> </w:t>
            </w:r>
          </w:p>
          <w:p w14:paraId="494B8878" w14:textId="11ADB5FF"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The proponent asked if the intervention of the resolutions Committee c</w:t>
            </w:r>
            <w:r w:rsidR="003C4E98">
              <w:rPr>
                <w:rFonts w:ascii="Helvetica" w:eastAsia="Helvetica Neue" w:hAnsi="Helvetica" w:cs="Helvetica"/>
                <w:sz w:val="18"/>
                <w:szCs w:val="19"/>
                <w:lang w:val="en-GB"/>
              </w:rPr>
              <w:t>ould</w:t>
            </w:r>
            <w:r w:rsidRPr="00E0317C">
              <w:rPr>
                <w:rFonts w:ascii="Helvetica" w:eastAsia="Helvetica Neue" w:hAnsi="Helvetica" w:cs="Helvetica"/>
                <w:sz w:val="18"/>
                <w:szCs w:val="19"/>
                <w:lang w:val="en-GB"/>
              </w:rPr>
              <w:t xml:space="preserve"> be explained: were the substance and intention of the original proposal altered by the Resolutions Committee?</w:t>
            </w:r>
          </w:p>
          <w:p w14:paraId="71BF3CC1" w14:textId="77777777"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 xml:space="preserve"> </w:t>
            </w:r>
          </w:p>
          <w:p w14:paraId="508ABE29" w14:textId="77777777"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The Resolution Committee responds as follows:</w:t>
            </w:r>
          </w:p>
          <w:p w14:paraId="75AE0315" w14:textId="77777777"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 xml:space="preserve"> </w:t>
            </w:r>
          </w:p>
          <w:p w14:paraId="2FB934D1" w14:textId="77777777"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 The original proposal contained a resolution text and a series of annexes.</w:t>
            </w:r>
          </w:p>
          <w:p w14:paraId="04AB4ED1" w14:textId="18595C01"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 The draft of the actual resolution, as now proposed to the General Assembly, remains essentially unchanged, other than incorporating some elements from the annexes into the text of the resolution;</w:t>
            </w:r>
          </w:p>
          <w:p w14:paraId="55F466DA" w14:textId="3695461B"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 A number of the proposals specified in the annexes repeated a previous resolution from the 2017 General Assembly (resolution 19GA2017/31). Others had factual errors or had financial implications without any indi</w:t>
            </w:r>
            <w:r w:rsidR="003C4E98">
              <w:rPr>
                <w:rFonts w:ascii="Helvetica" w:eastAsia="Helvetica Neue" w:hAnsi="Helvetica" w:cs="Helvetica"/>
                <w:sz w:val="18"/>
                <w:szCs w:val="19"/>
                <w:lang w:val="en-GB"/>
              </w:rPr>
              <w:t>cation of how they would be met;</w:t>
            </w:r>
          </w:p>
          <w:p w14:paraId="41EC58ED" w14:textId="77777777" w:rsidR="00E0317C" w:rsidRP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 xml:space="preserve">- It is in the mandate of the Resolutions Committee that resolutions recommended to the General Assembly comply with the Rules of Procedures (articles 44-6). </w:t>
            </w:r>
          </w:p>
          <w:p w14:paraId="219C9825" w14:textId="17AF3D06" w:rsidR="00E0317C" w:rsidRDefault="00E0317C" w:rsidP="007706DD">
            <w:pPr>
              <w:rPr>
                <w:rFonts w:ascii="Helvetica" w:eastAsia="Helvetica Neue" w:hAnsi="Helvetica" w:cs="Helvetica"/>
                <w:sz w:val="18"/>
                <w:szCs w:val="19"/>
                <w:lang w:val="en-GB"/>
              </w:rPr>
            </w:pPr>
            <w:r w:rsidRPr="00E0317C">
              <w:rPr>
                <w:rFonts w:ascii="Helvetica" w:eastAsia="Helvetica Neue" w:hAnsi="Helvetica" w:cs="Helvetica"/>
                <w:sz w:val="18"/>
                <w:szCs w:val="19"/>
                <w:lang w:val="en-GB"/>
              </w:rPr>
              <w:t>- Accordingly, the Resolutions Committee reframed the resolution to incorporate</w:t>
            </w:r>
            <w:r w:rsidR="003C4E98">
              <w:rPr>
                <w:rFonts w:ascii="Helvetica" w:eastAsia="Helvetica Neue" w:hAnsi="Helvetica" w:cs="Helvetica"/>
                <w:sz w:val="18"/>
                <w:szCs w:val="19"/>
                <w:lang w:val="en-GB"/>
              </w:rPr>
              <w:t xml:space="preserve"> the</w:t>
            </w:r>
            <w:r w:rsidRPr="00E0317C">
              <w:rPr>
                <w:rFonts w:ascii="Helvetica" w:eastAsia="Helvetica Neue" w:hAnsi="Helvetica" w:cs="Helvetica"/>
                <w:sz w:val="18"/>
                <w:szCs w:val="19"/>
                <w:lang w:val="en-GB"/>
              </w:rPr>
              <w:t xml:space="preserve"> appropriate text from the annexes into the text of the resolution, rather than including the annexes.</w:t>
            </w:r>
          </w:p>
          <w:p w14:paraId="107D2C89" w14:textId="77777777" w:rsidR="00E0317C" w:rsidRDefault="00E0317C" w:rsidP="007706DD">
            <w:pPr>
              <w:rPr>
                <w:rFonts w:ascii="Helvetica" w:eastAsia="Helvetica Neue" w:hAnsi="Helvetica" w:cs="Helvetica"/>
                <w:sz w:val="18"/>
                <w:szCs w:val="19"/>
                <w:highlight w:val="yellow"/>
                <w:lang w:val="en-GB"/>
              </w:rPr>
            </w:pPr>
          </w:p>
          <w:p w14:paraId="01B126E2" w14:textId="66880AF8" w:rsidR="00E0317C" w:rsidRDefault="003C4E98"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The f</w:t>
            </w:r>
            <w:r w:rsidR="00E0317C">
              <w:rPr>
                <w:rFonts w:ascii="Helvetica" w:eastAsia="Helvetica Neue" w:hAnsi="Helvetica" w:cs="Helvetica"/>
                <w:sz w:val="18"/>
                <w:szCs w:val="19"/>
                <w:lang w:val="en-GB"/>
              </w:rPr>
              <w:t>loor is given to Mikel Landa</w:t>
            </w:r>
            <w:r w:rsidR="007B3B27">
              <w:rPr>
                <w:rFonts w:ascii="Helvetica" w:eastAsia="Helvetica Neue" w:hAnsi="Helvetica" w:cs="Helvetica"/>
                <w:sz w:val="18"/>
                <w:szCs w:val="19"/>
                <w:lang w:val="en-GB"/>
              </w:rPr>
              <w:t>, President of Advisory Committee.</w:t>
            </w:r>
          </w:p>
          <w:p w14:paraId="089EE17F" w14:textId="77777777" w:rsidR="00E0317C" w:rsidRDefault="00E0317C"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 xml:space="preserve">His question concerns the </w:t>
            </w:r>
            <w:r w:rsidR="00574629" w:rsidRPr="00574629">
              <w:rPr>
                <w:rFonts w:ascii="Helvetica" w:eastAsia="Helvetica Neue" w:hAnsi="Helvetica" w:cs="Helvetica"/>
                <w:sz w:val="18"/>
                <w:szCs w:val="19"/>
                <w:lang w:val="en-GB"/>
              </w:rPr>
              <w:t xml:space="preserve">ICOFORT </w:t>
            </w:r>
            <w:r>
              <w:rPr>
                <w:rFonts w:ascii="Helvetica" w:eastAsia="Helvetica Neue" w:hAnsi="Helvetica" w:cs="Helvetica"/>
                <w:sz w:val="18"/>
                <w:szCs w:val="19"/>
                <w:lang w:val="en-GB"/>
              </w:rPr>
              <w:t>charter, which is not presented to the GA’s agenda.</w:t>
            </w:r>
          </w:p>
          <w:p w14:paraId="2AEF4D18" w14:textId="24511FAF" w:rsidR="007B3B27" w:rsidRDefault="00E0317C"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 xml:space="preserve">ICOFORT has been working </w:t>
            </w:r>
            <w:r w:rsidR="00574629" w:rsidRPr="00574629">
              <w:rPr>
                <w:rFonts w:ascii="Helvetica" w:eastAsia="Helvetica Neue" w:hAnsi="Helvetica" w:cs="Helvetica"/>
                <w:sz w:val="18"/>
                <w:szCs w:val="19"/>
                <w:lang w:val="en-GB"/>
              </w:rPr>
              <w:t>on this resolution for years</w:t>
            </w:r>
            <w:r w:rsidR="007B3B27">
              <w:rPr>
                <w:rFonts w:ascii="Helvetica" w:eastAsia="Helvetica Neue" w:hAnsi="Helvetica" w:cs="Helvetica"/>
                <w:sz w:val="18"/>
                <w:szCs w:val="19"/>
                <w:lang w:val="en-GB"/>
              </w:rPr>
              <w:t>,</w:t>
            </w:r>
            <w:r w:rsidR="008B6921">
              <w:rPr>
                <w:rFonts w:ascii="Helvetica" w:eastAsia="Helvetica Neue" w:hAnsi="Helvetica" w:cs="Helvetica"/>
                <w:sz w:val="18"/>
                <w:szCs w:val="19"/>
                <w:lang w:val="en-GB"/>
              </w:rPr>
              <w:t xml:space="preserve"> striving to</w:t>
            </w:r>
            <w:r w:rsidR="007B3B27">
              <w:rPr>
                <w:rFonts w:ascii="Helvetica" w:eastAsia="Helvetica Neue" w:hAnsi="Helvetica" w:cs="Helvetica"/>
                <w:sz w:val="18"/>
                <w:szCs w:val="19"/>
                <w:lang w:val="en-GB"/>
              </w:rPr>
              <w:t xml:space="preserve"> </w:t>
            </w:r>
            <w:r w:rsidR="008B6921" w:rsidRPr="00574629">
              <w:rPr>
                <w:rFonts w:ascii="Helvetica" w:eastAsia="Helvetica Neue" w:hAnsi="Helvetica" w:cs="Helvetica"/>
                <w:sz w:val="18"/>
                <w:szCs w:val="19"/>
                <w:lang w:val="en-GB"/>
              </w:rPr>
              <w:t>fulfil</w:t>
            </w:r>
            <w:r w:rsidR="007B3B27">
              <w:rPr>
                <w:rFonts w:ascii="Helvetica" w:eastAsia="Helvetica Neue" w:hAnsi="Helvetica" w:cs="Helvetica"/>
                <w:sz w:val="18"/>
                <w:szCs w:val="19"/>
                <w:lang w:val="en-GB"/>
              </w:rPr>
              <w:t xml:space="preserve"> </w:t>
            </w:r>
            <w:r w:rsidR="00D46C3E" w:rsidRPr="00574629">
              <w:rPr>
                <w:rFonts w:ascii="Helvetica" w:eastAsia="Helvetica Neue" w:hAnsi="Helvetica" w:cs="Helvetica"/>
                <w:sz w:val="18"/>
                <w:szCs w:val="19"/>
                <w:lang w:val="en-GB"/>
              </w:rPr>
              <w:t>every</w:t>
            </w:r>
            <w:r w:rsidR="00D46C3E">
              <w:rPr>
                <w:rFonts w:ascii="Helvetica" w:eastAsia="Helvetica Neue" w:hAnsi="Helvetica" w:cs="Helvetica"/>
                <w:sz w:val="18"/>
                <w:szCs w:val="19"/>
                <w:lang w:val="en-GB"/>
              </w:rPr>
              <w:t xml:space="preserve"> step it had to fulfil for this charter to be presented to</w:t>
            </w:r>
            <w:r w:rsidR="007B3B27">
              <w:rPr>
                <w:rFonts w:ascii="Helvetica" w:eastAsia="Helvetica Neue" w:hAnsi="Helvetica" w:cs="Helvetica"/>
                <w:sz w:val="18"/>
                <w:szCs w:val="19"/>
                <w:lang w:val="en-GB"/>
              </w:rPr>
              <w:t xml:space="preserve"> the General Assembly.</w:t>
            </w:r>
            <w:r w:rsidR="00D46C3E">
              <w:rPr>
                <w:rFonts w:ascii="Helvetica" w:eastAsia="Helvetica Neue" w:hAnsi="Helvetica" w:cs="Helvetica"/>
                <w:sz w:val="18"/>
                <w:szCs w:val="19"/>
                <w:lang w:val="en-GB"/>
              </w:rPr>
              <w:t xml:space="preserve"> </w:t>
            </w:r>
            <w:r w:rsidR="007B3B27">
              <w:rPr>
                <w:rFonts w:ascii="Helvetica" w:eastAsia="Helvetica Neue" w:hAnsi="Helvetica" w:cs="Helvetica"/>
                <w:sz w:val="18"/>
                <w:szCs w:val="19"/>
                <w:lang w:val="en-GB"/>
              </w:rPr>
              <w:t>While he acknowledges that the process is not perfect, regarding methodology</w:t>
            </w:r>
            <w:r w:rsidR="008B6921">
              <w:rPr>
                <w:rFonts w:ascii="Helvetica" w:eastAsia="Helvetica Neue" w:hAnsi="Helvetica" w:cs="Helvetica"/>
                <w:sz w:val="18"/>
                <w:szCs w:val="19"/>
                <w:lang w:val="en-GB"/>
              </w:rPr>
              <w:t>, linguistic rigor</w:t>
            </w:r>
            <w:r w:rsidR="003C4E98">
              <w:rPr>
                <w:rFonts w:ascii="Helvetica" w:eastAsia="Helvetica Neue" w:hAnsi="Helvetica" w:cs="Helvetica"/>
                <w:sz w:val="18"/>
                <w:szCs w:val="19"/>
                <w:lang w:val="en-GB"/>
              </w:rPr>
              <w:t>, etc.</w:t>
            </w:r>
            <w:r w:rsidR="008B6921">
              <w:rPr>
                <w:rFonts w:ascii="Helvetica" w:eastAsia="Helvetica Neue" w:hAnsi="Helvetica" w:cs="Helvetica"/>
                <w:sz w:val="18"/>
                <w:szCs w:val="19"/>
                <w:lang w:val="en-GB"/>
              </w:rPr>
              <w:t>, he</w:t>
            </w:r>
            <w:r w:rsidR="007B3B27">
              <w:rPr>
                <w:rFonts w:ascii="Helvetica" w:eastAsia="Helvetica Neue" w:hAnsi="Helvetica" w:cs="Helvetica"/>
                <w:sz w:val="18"/>
                <w:szCs w:val="19"/>
                <w:lang w:val="en-GB"/>
              </w:rPr>
              <w:t xml:space="preserve"> </w:t>
            </w:r>
            <w:r w:rsidR="008B6921">
              <w:rPr>
                <w:rFonts w:ascii="Helvetica" w:eastAsia="Helvetica Neue" w:hAnsi="Helvetica" w:cs="Helvetica"/>
                <w:sz w:val="18"/>
                <w:szCs w:val="19"/>
                <w:lang w:val="en-GB"/>
              </w:rPr>
              <w:t>pleads</w:t>
            </w:r>
            <w:r w:rsidR="007B3B27">
              <w:rPr>
                <w:rFonts w:ascii="Helvetica" w:eastAsia="Helvetica Neue" w:hAnsi="Helvetica" w:cs="Helvetica"/>
                <w:sz w:val="18"/>
                <w:szCs w:val="19"/>
                <w:lang w:val="en-GB"/>
              </w:rPr>
              <w:t xml:space="preserve"> that the charter be presented</w:t>
            </w:r>
            <w:r w:rsidR="007B3B27" w:rsidRPr="00D46C3E">
              <w:rPr>
                <w:rFonts w:ascii="Helvetica" w:eastAsia="Helvetica Neue" w:hAnsi="Helvetica" w:cs="Helvetica"/>
                <w:sz w:val="18"/>
                <w:szCs w:val="19"/>
                <w:lang w:val="en-GB"/>
              </w:rPr>
              <w:t xml:space="preserve"> h</w:t>
            </w:r>
            <w:r w:rsidR="007B3B27">
              <w:rPr>
                <w:rFonts w:ascii="Helvetica" w:eastAsia="Helvetica Neue" w:hAnsi="Helvetica" w:cs="Helvetica"/>
                <w:sz w:val="18"/>
                <w:szCs w:val="19"/>
                <w:lang w:val="en-GB"/>
              </w:rPr>
              <w:t xml:space="preserve">ere. </w:t>
            </w:r>
          </w:p>
          <w:p w14:paraId="34B93246" w14:textId="2EEC6261" w:rsidR="00B73906" w:rsidRDefault="008B6921"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 xml:space="preserve">Answer from </w:t>
            </w:r>
            <w:r w:rsidR="00574629" w:rsidRPr="00574629">
              <w:rPr>
                <w:rFonts w:ascii="Helvetica" w:eastAsia="Helvetica Neue" w:hAnsi="Helvetica" w:cs="Helvetica"/>
                <w:sz w:val="18"/>
                <w:szCs w:val="19"/>
                <w:lang w:val="en-GB"/>
              </w:rPr>
              <w:t>K</w:t>
            </w:r>
            <w:r>
              <w:rPr>
                <w:rFonts w:ascii="Helvetica" w:eastAsia="Helvetica Neue" w:hAnsi="Helvetica" w:cs="Helvetica"/>
                <w:sz w:val="18"/>
                <w:szCs w:val="19"/>
                <w:lang w:val="en-GB"/>
              </w:rPr>
              <w:t xml:space="preserve">irsti </w:t>
            </w:r>
            <w:r w:rsidR="00574629" w:rsidRPr="00574629">
              <w:rPr>
                <w:rFonts w:ascii="Helvetica" w:eastAsia="Helvetica Neue" w:hAnsi="Helvetica" w:cs="Helvetica"/>
                <w:sz w:val="18"/>
                <w:szCs w:val="19"/>
                <w:lang w:val="en-GB"/>
              </w:rPr>
              <w:t>K</w:t>
            </w:r>
            <w:r>
              <w:rPr>
                <w:rFonts w:ascii="Helvetica" w:eastAsia="Helvetica Neue" w:hAnsi="Helvetica" w:cs="Helvetica"/>
                <w:sz w:val="18"/>
                <w:szCs w:val="19"/>
                <w:lang w:val="en-GB"/>
              </w:rPr>
              <w:t>ovanen</w:t>
            </w:r>
            <w:r w:rsidR="00574629" w:rsidRPr="00574629">
              <w:rPr>
                <w:rFonts w:ascii="Helvetica" w:eastAsia="Helvetica Neue" w:hAnsi="Helvetica" w:cs="Helvetica"/>
                <w:sz w:val="18"/>
                <w:szCs w:val="19"/>
                <w:lang w:val="en-GB"/>
              </w:rPr>
              <w:t xml:space="preserve">: </w:t>
            </w:r>
            <w:r>
              <w:rPr>
                <w:rFonts w:ascii="Helvetica" w:eastAsia="Helvetica Neue" w:hAnsi="Helvetica" w:cs="Helvetica"/>
                <w:sz w:val="18"/>
                <w:szCs w:val="19"/>
                <w:lang w:val="en-GB"/>
              </w:rPr>
              <w:t xml:space="preserve">the </w:t>
            </w:r>
            <w:proofErr w:type="spellStart"/>
            <w:r>
              <w:rPr>
                <w:rFonts w:ascii="Helvetica" w:eastAsia="Helvetica Neue" w:hAnsi="Helvetica" w:cs="Helvetica"/>
                <w:sz w:val="18"/>
                <w:szCs w:val="19"/>
                <w:lang w:val="en-GB"/>
              </w:rPr>
              <w:t>ResCOM</w:t>
            </w:r>
            <w:proofErr w:type="spellEnd"/>
            <w:r>
              <w:rPr>
                <w:rFonts w:ascii="Helvetica" w:eastAsia="Helvetica Neue" w:hAnsi="Helvetica" w:cs="Helvetica"/>
                <w:sz w:val="18"/>
                <w:szCs w:val="19"/>
                <w:lang w:val="en-GB"/>
              </w:rPr>
              <w:t xml:space="preserve"> has </w:t>
            </w:r>
            <w:r w:rsidR="00574629">
              <w:rPr>
                <w:rFonts w:ascii="Helvetica" w:eastAsia="Helvetica Neue" w:hAnsi="Helvetica" w:cs="Helvetica"/>
                <w:sz w:val="18"/>
                <w:szCs w:val="19"/>
                <w:lang w:val="en-GB"/>
              </w:rPr>
              <w:t xml:space="preserve">examined </w:t>
            </w:r>
            <w:r>
              <w:rPr>
                <w:rFonts w:ascii="Helvetica" w:eastAsia="Helvetica Neue" w:hAnsi="Helvetica" w:cs="Helvetica"/>
                <w:sz w:val="18"/>
                <w:szCs w:val="19"/>
                <w:lang w:val="en-GB"/>
              </w:rPr>
              <w:t xml:space="preserve">the documents and </w:t>
            </w:r>
            <w:r w:rsidR="00574629">
              <w:rPr>
                <w:rFonts w:ascii="Helvetica" w:eastAsia="Helvetica Neue" w:hAnsi="Helvetica" w:cs="Helvetica"/>
                <w:sz w:val="18"/>
                <w:szCs w:val="19"/>
                <w:lang w:val="en-GB"/>
              </w:rPr>
              <w:t xml:space="preserve">timeline. </w:t>
            </w:r>
            <w:r>
              <w:rPr>
                <w:rFonts w:ascii="Helvetica" w:eastAsia="Helvetica Neue" w:hAnsi="Helvetica" w:cs="Helvetica"/>
                <w:sz w:val="18"/>
                <w:szCs w:val="19"/>
                <w:lang w:val="en-GB"/>
              </w:rPr>
              <w:t>To its opinion, considering that a doctrinal text will be long-standing, it is not related to a crisis situation like the pandemic. In this regard</w:t>
            </w:r>
            <w:r w:rsidR="00B73906">
              <w:rPr>
                <w:rFonts w:ascii="Helvetica" w:eastAsia="Helvetica Neue" w:hAnsi="Helvetica" w:cs="Helvetica"/>
                <w:sz w:val="18"/>
                <w:szCs w:val="19"/>
                <w:lang w:val="en-GB"/>
              </w:rPr>
              <w:t>, the</w:t>
            </w:r>
            <w:r>
              <w:rPr>
                <w:rFonts w:ascii="Helvetica" w:eastAsia="Helvetica Neue" w:hAnsi="Helvetica" w:cs="Helvetica"/>
                <w:sz w:val="18"/>
                <w:szCs w:val="19"/>
                <w:lang w:val="en-GB"/>
              </w:rPr>
              <w:t xml:space="preserve"> d</w:t>
            </w:r>
            <w:r w:rsidR="00574629">
              <w:rPr>
                <w:rFonts w:ascii="Helvetica" w:eastAsia="Helvetica Neue" w:hAnsi="Helvetica" w:cs="Helvetica"/>
                <w:sz w:val="18"/>
                <w:szCs w:val="19"/>
                <w:lang w:val="en-GB"/>
              </w:rPr>
              <w:t>raft is</w:t>
            </w:r>
            <w:r w:rsidR="00B73906">
              <w:rPr>
                <w:rFonts w:ascii="Helvetica" w:eastAsia="Helvetica Neue" w:hAnsi="Helvetica" w:cs="Helvetica"/>
                <w:sz w:val="18"/>
                <w:szCs w:val="19"/>
                <w:lang w:val="en-GB"/>
              </w:rPr>
              <w:t xml:space="preserve"> considered</w:t>
            </w:r>
            <w:r w:rsidR="00574629">
              <w:rPr>
                <w:rFonts w:ascii="Helvetica" w:eastAsia="Helvetica Neue" w:hAnsi="Helvetica" w:cs="Helvetica"/>
                <w:sz w:val="18"/>
                <w:szCs w:val="19"/>
                <w:lang w:val="en-GB"/>
              </w:rPr>
              <w:t xml:space="preserve"> not </w:t>
            </w:r>
            <w:r w:rsidR="00213AAC">
              <w:rPr>
                <w:rFonts w:ascii="Helvetica" w:eastAsia="Helvetica Neue" w:hAnsi="Helvetica" w:cs="Helvetica"/>
                <w:sz w:val="18"/>
                <w:szCs w:val="19"/>
                <w:lang w:val="en-GB"/>
              </w:rPr>
              <w:t>r</w:t>
            </w:r>
            <w:r w:rsidR="00574629">
              <w:rPr>
                <w:rFonts w:ascii="Helvetica" w:eastAsia="Helvetica Neue" w:hAnsi="Helvetica" w:cs="Helvetica"/>
                <w:sz w:val="18"/>
                <w:szCs w:val="19"/>
                <w:lang w:val="en-GB"/>
              </w:rPr>
              <w:t>eady for this GA, based on 2 main aspects</w:t>
            </w:r>
            <w:r>
              <w:rPr>
                <w:rFonts w:ascii="Helvetica" w:eastAsia="Helvetica Neue" w:hAnsi="Helvetica" w:cs="Helvetica"/>
                <w:sz w:val="18"/>
                <w:szCs w:val="19"/>
                <w:lang w:val="en-GB"/>
              </w:rPr>
              <w:t xml:space="preserve"> –</w:t>
            </w:r>
            <w:r w:rsidR="00B73906">
              <w:rPr>
                <w:rFonts w:ascii="Helvetica" w:eastAsia="Helvetica Neue" w:hAnsi="Helvetica" w:cs="Helvetica"/>
                <w:sz w:val="18"/>
                <w:szCs w:val="19"/>
                <w:lang w:val="en-GB"/>
              </w:rPr>
              <w:t xml:space="preserve"> linguistics</w:t>
            </w:r>
            <w:r>
              <w:rPr>
                <w:rFonts w:ascii="Helvetica" w:eastAsia="Helvetica Neue" w:hAnsi="Helvetica" w:cs="Helvetica"/>
                <w:sz w:val="18"/>
                <w:szCs w:val="19"/>
                <w:lang w:val="en-GB"/>
              </w:rPr>
              <w:t xml:space="preserve"> </w:t>
            </w:r>
            <w:r w:rsidR="00B73906">
              <w:rPr>
                <w:rFonts w:ascii="Helvetica" w:eastAsia="Helvetica Neue" w:hAnsi="Helvetica" w:cs="Helvetica"/>
                <w:sz w:val="18"/>
                <w:szCs w:val="19"/>
                <w:lang w:val="en-GB"/>
              </w:rPr>
              <w:t>(</w:t>
            </w:r>
            <w:r>
              <w:rPr>
                <w:rFonts w:ascii="Helvetica" w:eastAsia="Helvetica Neue" w:hAnsi="Helvetica" w:cs="Helvetica"/>
                <w:sz w:val="18"/>
                <w:szCs w:val="19"/>
                <w:lang w:val="en-GB"/>
              </w:rPr>
              <w:t xml:space="preserve">the text </w:t>
            </w:r>
            <w:r w:rsidR="00B73906">
              <w:rPr>
                <w:rFonts w:ascii="Helvetica" w:eastAsia="Helvetica Neue" w:hAnsi="Helvetica" w:cs="Helvetica"/>
                <w:sz w:val="18"/>
                <w:szCs w:val="19"/>
                <w:lang w:val="en-GB"/>
              </w:rPr>
              <w:t xml:space="preserve">should be </w:t>
            </w:r>
            <w:r>
              <w:rPr>
                <w:rFonts w:ascii="Helvetica" w:eastAsia="Helvetica Neue" w:hAnsi="Helvetica" w:cs="Helvetica"/>
                <w:sz w:val="18"/>
                <w:szCs w:val="19"/>
                <w:lang w:val="en-GB"/>
              </w:rPr>
              <w:t>in 3 languages</w:t>
            </w:r>
            <w:r w:rsidR="00B73906">
              <w:rPr>
                <w:rFonts w:ascii="Helvetica" w:eastAsia="Helvetica Neue" w:hAnsi="Helvetica" w:cs="Helvetica"/>
                <w:sz w:val="18"/>
                <w:szCs w:val="19"/>
                <w:lang w:val="en-GB"/>
              </w:rPr>
              <w:t xml:space="preserve">) </w:t>
            </w:r>
            <w:r>
              <w:rPr>
                <w:rFonts w:ascii="Helvetica" w:eastAsia="Helvetica Neue" w:hAnsi="Helvetica" w:cs="Helvetica"/>
                <w:sz w:val="18"/>
                <w:szCs w:val="19"/>
                <w:lang w:val="en-GB"/>
              </w:rPr>
              <w:t>and p</w:t>
            </w:r>
            <w:r w:rsidR="00574629" w:rsidRPr="008B6921">
              <w:rPr>
                <w:rFonts w:ascii="Helvetica" w:eastAsia="Helvetica Neue" w:hAnsi="Helvetica" w:cs="Helvetica"/>
                <w:sz w:val="18"/>
                <w:szCs w:val="19"/>
                <w:lang w:val="en-GB"/>
              </w:rPr>
              <w:t>rocedure</w:t>
            </w:r>
            <w:r>
              <w:rPr>
                <w:rFonts w:ascii="Helvetica" w:eastAsia="Helvetica Neue" w:hAnsi="Helvetica" w:cs="Helvetica"/>
                <w:sz w:val="18"/>
                <w:szCs w:val="19"/>
                <w:lang w:val="en-GB"/>
              </w:rPr>
              <w:t xml:space="preserve">. </w:t>
            </w:r>
            <w:proofErr w:type="spellStart"/>
            <w:r w:rsidR="00B73906">
              <w:rPr>
                <w:rFonts w:ascii="Helvetica" w:eastAsia="Helvetica Neue" w:hAnsi="Helvetica" w:cs="Helvetica"/>
                <w:sz w:val="18"/>
                <w:szCs w:val="19"/>
                <w:lang w:val="en-GB"/>
              </w:rPr>
              <w:t>ResCOM</w:t>
            </w:r>
            <w:proofErr w:type="spellEnd"/>
            <w:r w:rsidR="00B73906">
              <w:rPr>
                <w:rFonts w:ascii="Helvetica" w:eastAsia="Helvetica Neue" w:hAnsi="Helvetica" w:cs="Helvetica"/>
                <w:sz w:val="18"/>
                <w:szCs w:val="19"/>
                <w:lang w:val="en-GB"/>
              </w:rPr>
              <w:t xml:space="preserve"> would not recommend that an exceptional adoption be made for this charter. An </w:t>
            </w:r>
            <w:r w:rsidR="00574629" w:rsidRPr="00B73906">
              <w:rPr>
                <w:rFonts w:ascii="Helvetica" w:eastAsia="Helvetica Neue" w:hAnsi="Helvetica" w:cs="Helvetica"/>
                <w:sz w:val="18"/>
                <w:szCs w:val="19"/>
                <w:lang w:val="en-GB"/>
              </w:rPr>
              <w:t>expl</w:t>
            </w:r>
            <w:r w:rsidR="00B73906" w:rsidRPr="00B73906">
              <w:rPr>
                <w:rFonts w:ascii="Helvetica" w:eastAsia="Helvetica Neue" w:hAnsi="Helvetica" w:cs="Helvetica"/>
                <w:sz w:val="18"/>
                <w:szCs w:val="19"/>
                <w:lang w:val="en-GB"/>
              </w:rPr>
              <w:t>anatory note can be found i</w:t>
            </w:r>
            <w:r w:rsidR="00B73906">
              <w:rPr>
                <w:rFonts w:ascii="Helvetica" w:eastAsia="Helvetica Neue" w:hAnsi="Helvetica" w:cs="Helvetica"/>
                <w:sz w:val="18"/>
                <w:szCs w:val="19"/>
                <w:lang w:val="en-GB"/>
              </w:rPr>
              <w:t xml:space="preserve">n the compilation of resolutions that was submitted to the members. </w:t>
            </w:r>
          </w:p>
          <w:p w14:paraId="516EF823" w14:textId="4971DB1F" w:rsidR="007A0B7C" w:rsidRDefault="00B73906" w:rsidP="007706DD">
            <w:pPr>
              <w:rPr>
                <w:rFonts w:ascii="Helvetica" w:eastAsia="Helvetica Neue" w:hAnsi="Helvetica" w:cs="Helvetica"/>
                <w:sz w:val="18"/>
                <w:szCs w:val="19"/>
                <w:lang w:val="en-GB"/>
              </w:rPr>
            </w:pPr>
            <w:proofErr w:type="spellStart"/>
            <w:r>
              <w:rPr>
                <w:rFonts w:ascii="Helvetica" w:eastAsia="Helvetica Neue" w:hAnsi="Helvetica" w:cs="Helvetica"/>
                <w:sz w:val="18"/>
                <w:szCs w:val="19"/>
                <w:lang w:val="en-GB"/>
              </w:rPr>
              <w:t>Toshoyuki</w:t>
            </w:r>
            <w:proofErr w:type="spellEnd"/>
            <w:r>
              <w:rPr>
                <w:rFonts w:ascii="Helvetica" w:eastAsia="Helvetica Neue" w:hAnsi="Helvetica" w:cs="Helvetica"/>
                <w:sz w:val="18"/>
                <w:szCs w:val="19"/>
                <w:lang w:val="en-GB"/>
              </w:rPr>
              <w:t xml:space="preserve"> Kono</w:t>
            </w:r>
            <w:r w:rsidR="007A0B7C">
              <w:rPr>
                <w:rFonts w:ascii="Helvetica" w:eastAsia="Helvetica Neue" w:hAnsi="Helvetica" w:cs="Helvetica"/>
                <w:sz w:val="18"/>
                <w:szCs w:val="19"/>
                <w:lang w:val="en-GB"/>
              </w:rPr>
              <w:t>, after</w:t>
            </w:r>
            <w:r w:rsidR="003C4E98">
              <w:rPr>
                <w:rFonts w:ascii="Helvetica" w:eastAsia="Helvetica Neue" w:hAnsi="Helvetica" w:cs="Helvetica"/>
                <w:sz w:val="18"/>
                <w:szCs w:val="19"/>
                <w:lang w:val="en-GB"/>
              </w:rPr>
              <w:t xml:space="preserve"> recalling</w:t>
            </w:r>
            <w:r>
              <w:rPr>
                <w:rFonts w:ascii="Helvetica" w:eastAsia="Helvetica Neue" w:hAnsi="Helvetica" w:cs="Helvetica"/>
                <w:sz w:val="18"/>
                <w:szCs w:val="19"/>
                <w:lang w:val="en-GB"/>
              </w:rPr>
              <w:t xml:space="preserve"> the technical difficulties to change the voting platforms at this stage</w:t>
            </w:r>
            <w:r w:rsidR="007A0B7C">
              <w:rPr>
                <w:rFonts w:ascii="Helvetica" w:eastAsia="Helvetica Neue" w:hAnsi="Helvetica" w:cs="Helvetica"/>
                <w:sz w:val="18"/>
                <w:szCs w:val="19"/>
                <w:lang w:val="en-GB"/>
              </w:rPr>
              <w:t xml:space="preserve">, stresses 2 </w:t>
            </w:r>
            <w:r w:rsidR="007A0B7C" w:rsidRPr="007A0B7C">
              <w:rPr>
                <w:rFonts w:ascii="Helvetica" w:eastAsia="Helvetica Neue" w:hAnsi="Helvetica" w:cs="Helvetica"/>
                <w:sz w:val="18"/>
                <w:szCs w:val="19"/>
                <w:lang w:val="en-GB"/>
              </w:rPr>
              <w:t>issues</w:t>
            </w:r>
            <w:r w:rsidR="007A0B7C">
              <w:rPr>
                <w:rFonts w:ascii="Helvetica" w:eastAsia="Helvetica Neue" w:hAnsi="Helvetica" w:cs="Helvetica"/>
                <w:sz w:val="18"/>
                <w:szCs w:val="19"/>
                <w:lang w:val="en-GB"/>
              </w:rPr>
              <w:t>:</w:t>
            </w:r>
            <w:r w:rsidR="007A0B7C" w:rsidRPr="007A0B7C">
              <w:rPr>
                <w:rFonts w:ascii="Helvetica" w:eastAsia="Helvetica Neue" w:hAnsi="Helvetica" w:cs="Helvetica"/>
                <w:sz w:val="18"/>
                <w:szCs w:val="19"/>
                <w:lang w:val="en-GB"/>
              </w:rPr>
              <w:t xml:space="preserve"> one substantial, one procedural.</w:t>
            </w:r>
            <w:r w:rsidR="007A0B7C">
              <w:rPr>
                <w:rFonts w:ascii="Helvetica" w:eastAsia="Helvetica Neue" w:hAnsi="Helvetica" w:cs="Helvetica"/>
                <w:sz w:val="18"/>
                <w:szCs w:val="19"/>
                <w:lang w:val="en-GB"/>
              </w:rPr>
              <w:t xml:space="preserve"> The Rules of procedure require submission to the Board for approval at least 6 m</w:t>
            </w:r>
            <w:r w:rsidR="007A0B7C" w:rsidRPr="007A0B7C">
              <w:rPr>
                <w:rFonts w:ascii="Helvetica" w:eastAsia="Helvetica Neue" w:hAnsi="Helvetica" w:cs="Helvetica"/>
                <w:sz w:val="18"/>
                <w:szCs w:val="19"/>
                <w:lang w:val="en-GB"/>
              </w:rPr>
              <w:t>onths before the GA</w:t>
            </w:r>
            <w:r w:rsidR="007A0B7C">
              <w:rPr>
                <w:rFonts w:ascii="Helvetica" w:eastAsia="Helvetica Neue" w:hAnsi="Helvetica" w:cs="Helvetica"/>
                <w:sz w:val="18"/>
                <w:szCs w:val="19"/>
                <w:lang w:val="en-GB"/>
              </w:rPr>
              <w:t xml:space="preserve">, requirement not met in this case. The </w:t>
            </w:r>
            <w:proofErr w:type="spellStart"/>
            <w:r w:rsidR="007A0B7C">
              <w:rPr>
                <w:rFonts w:ascii="Helvetica" w:eastAsia="Helvetica Neue" w:hAnsi="Helvetica" w:cs="Helvetica"/>
                <w:sz w:val="18"/>
                <w:szCs w:val="19"/>
                <w:lang w:val="en-GB"/>
              </w:rPr>
              <w:t>RoP</w:t>
            </w:r>
            <w:proofErr w:type="spellEnd"/>
            <w:r w:rsidR="007A0B7C">
              <w:rPr>
                <w:rFonts w:ascii="Helvetica" w:eastAsia="Helvetica Neue" w:hAnsi="Helvetica" w:cs="Helvetica"/>
                <w:sz w:val="18"/>
                <w:szCs w:val="19"/>
                <w:lang w:val="en-GB"/>
              </w:rPr>
              <w:t xml:space="preserve"> (art. 9) also stipulate</w:t>
            </w:r>
            <w:r w:rsidR="006C1BD5">
              <w:rPr>
                <w:rFonts w:ascii="Helvetica" w:eastAsia="Helvetica Neue" w:hAnsi="Helvetica" w:cs="Helvetica"/>
                <w:sz w:val="18"/>
                <w:szCs w:val="19"/>
                <w:lang w:val="en-GB"/>
              </w:rPr>
              <w:t>s</w:t>
            </w:r>
            <w:r w:rsidR="007A0B7C">
              <w:rPr>
                <w:rFonts w:ascii="Helvetica" w:eastAsia="Helvetica Neue" w:hAnsi="Helvetica" w:cs="Helvetica"/>
                <w:sz w:val="18"/>
                <w:szCs w:val="19"/>
                <w:lang w:val="en-GB"/>
              </w:rPr>
              <w:t xml:space="preserve"> that there</w:t>
            </w:r>
            <w:r w:rsidR="006C1BD5">
              <w:rPr>
                <w:rFonts w:ascii="Helvetica" w:eastAsia="Helvetica Neue" w:hAnsi="Helvetica" w:cs="Helvetica"/>
                <w:sz w:val="18"/>
                <w:szCs w:val="19"/>
                <w:lang w:val="en-GB"/>
              </w:rPr>
              <w:t xml:space="preserve"> are</w:t>
            </w:r>
            <w:r w:rsidR="007A0B7C">
              <w:rPr>
                <w:rFonts w:ascii="Helvetica" w:eastAsia="Helvetica Neue" w:hAnsi="Helvetica" w:cs="Helvetica"/>
                <w:sz w:val="18"/>
                <w:szCs w:val="19"/>
                <w:lang w:val="en-GB"/>
              </w:rPr>
              <w:t xml:space="preserve"> 4 types of doctrinal texts. Charters, Principles, Guidelines and Documents, each encompassing its very own specificities. </w:t>
            </w:r>
          </w:p>
          <w:p w14:paraId="10083543" w14:textId="5CBE0D04" w:rsidR="007A0B7C" w:rsidRDefault="007A0B7C"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The ICOFORT draft</w:t>
            </w:r>
            <w:r w:rsidR="00E91F7A">
              <w:rPr>
                <w:rFonts w:ascii="Helvetica" w:eastAsia="Helvetica Neue" w:hAnsi="Helvetica" w:cs="Helvetica"/>
                <w:sz w:val="18"/>
                <w:szCs w:val="19"/>
                <w:lang w:val="en-GB"/>
              </w:rPr>
              <w:t>’s title</w:t>
            </w:r>
            <w:r>
              <w:rPr>
                <w:rFonts w:ascii="Helvetica" w:eastAsia="Helvetica Neue" w:hAnsi="Helvetica" w:cs="Helvetica"/>
                <w:sz w:val="18"/>
                <w:szCs w:val="19"/>
                <w:lang w:val="en-GB"/>
              </w:rPr>
              <w:t xml:space="preserve"> contains 2 confusing terms: “Charter” and “Guidelines” and</w:t>
            </w:r>
            <w:r w:rsidR="00E91F7A">
              <w:rPr>
                <w:rFonts w:ascii="Helvetica" w:eastAsia="Helvetica Neue" w:hAnsi="Helvetica" w:cs="Helvetica"/>
                <w:sz w:val="18"/>
                <w:szCs w:val="19"/>
                <w:lang w:val="en-GB"/>
              </w:rPr>
              <w:t xml:space="preserve"> thus</w:t>
            </w:r>
            <w:r>
              <w:rPr>
                <w:rFonts w:ascii="Helvetica" w:eastAsia="Helvetica Neue" w:hAnsi="Helvetica" w:cs="Helvetica"/>
                <w:sz w:val="18"/>
                <w:szCs w:val="19"/>
                <w:lang w:val="en-GB"/>
              </w:rPr>
              <w:t xml:space="preserve"> cannot be adopted without clarification. Some discrepancies were also noted between the French and the English versions of the proposed text.</w:t>
            </w:r>
          </w:p>
          <w:p w14:paraId="596092FA" w14:textId="77777777" w:rsidR="006C1BD5" w:rsidRDefault="006C1BD5"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Adopting such a text would be a bad precedent.</w:t>
            </w:r>
          </w:p>
          <w:p w14:paraId="23823CA1" w14:textId="502B1CD5" w:rsidR="007A0B7C" w:rsidRPr="00237CFA" w:rsidRDefault="007A0B7C" w:rsidP="007706DD">
            <w:pPr>
              <w:rPr>
                <w:rFonts w:ascii="Helvetica" w:eastAsia="Helvetica Neue" w:hAnsi="Helvetica" w:cs="Helvetica"/>
                <w:sz w:val="18"/>
                <w:szCs w:val="19"/>
                <w:lang w:val="en-GB"/>
              </w:rPr>
            </w:pPr>
            <w:r w:rsidRPr="007A0B7C">
              <w:rPr>
                <w:rFonts w:ascii="Helvetica" w:eastAsia="Helvetica Neue" w:hAnsi="Helvetica" w:cs="Helvetica"/>
                <w:sz w:val="18"/>
                <w:szCs w:val="19"/>
                <w:lang w:val="en-GB"/>
              </w:rPr>
              <w:t xml:space="preserve">If the text is not adopted here, this does not mean that ICOFORT will have to wait another 3 years. The resolution can be presented for adoption </w:t>
            </w:r>
            <w:r w:rsidR="00E91F7A">
              <w:rPr>
                <w:rFonts w:ascii="Helvetica" w:eastAsia="Helvetica Neue" w:hAnsi="Helvetica" w:cs="Helvetica"/>
                <w:sz w:val="18"/>
                <w:szCs w:val="19"/>
                <w:lang w:val="en-GB"/>
              </w:rPr>
              <w:t xml:space="preserve">at </w:t>
            </w:r>
            <w:r w:rsidR="006C0F82">
              <w:rPr>
                <w:rFonts w:ascii="Helvetica" w:eastAsia="Helvetica Neue" w:hAnsi="Helvetica" w:cs="Helvetica"/>
                <w:sz w:val="18"/>
                <w:szCs w:val="19"/>
                <w:lang w:val="en-GB"/>
              </w:rPr>
              <w:t>the A</w:t>
            </w:r>
            <w:r w:rsidR="006C1BD5">
              <w:rPr>
                <w:rFonts w:ascii="Helvetica" w:eastAsia="Helvetica Neue" w:hAnsi="Helvetica" w:cs="Helvetica"/>
                <w:sz w:val="18"/>
                <w:szCs w:val="19"/>
                <w:lang w:val="en-GB"/>
              </w:rPr>
              <w:t xml:space="preserve">nnual General Assembly </w:t>
            </w:r>
            <w:r w:rsidR="006C0F82">
              <w:rPr>
                <w:rFonts w:ascii="Helvetica" w:eastAsia="Helvetica Neue" w:hAnsi="Helvetica" w:cs="Helvetica"/>
                <w:sz w:val="18"/>
                <w:szCs w:val="19"/>
                <w:lang w:val="en-GB"/>
              </w:rPr>
              <w:t>in</w:t>
            </w:r>
            <w:r w:rsidR="006C1BD5">
              <w:rPr>
                <w:rFonts w:ascii="Helvetica" w:eastAsia="Helvetica Neue" w:hAnsi="Helvetica" w:cs="Helvetica"/>
                <w:sz w:val="18"/>
                <w:szCs w:val="19"/>
                <w:lang w:val="en-GB"/>
              </w:rPr>
              <w:t xml:space="preserve"> </w:t>
            </w:r>
            <w:r w:rsidRPr="007A0B7C">
              <w:rPr>
                <w:rFonts w:ascii="Helvetica" w:eastAsia="Helvetica Neue" w:hAnsi="Helvetica" w:cs="Helvetica"/>
                <w:sz w:val="18"/>
                <w:szCs w:val="19"/>
                <w:lang w:val="en-GB"/>
              </w:rPr>
              <w:t>2021 if the languages are in conformity and if the title of the document is clarified.</w:t>
            </w:r>
            <w:r w:rsidR="006C1BD5">
              <w:rPr>
                <w:rFonts w:ascii="Helvetica" w:eastAsia="Helvetica Neue" w:hAnsi="Helvetica" w:cs="Helvetica"/>
                <w:sz w:val="18"/>
                <w:szCs w:val="19"/>
                <w:lang w:val="en-GB"/>
              </w:rPr>
              <w:t xml:space="preserve"> </w:t>
            </w:r>
            <w:r w:rsidR="00E91F7A">
              <w:rPr>
                <w:rFonts w:ascii="Helvetica" w:eastAsia="Helvetica Neue" w:hAnsi="Helvetica" w:cs="Helvetica"/>
                <w:sz w:val="18"/>
                <w:szCs w:val="19"/>
                <w:lang w:val="en-GB"/>
              </w:rPr>
              <w:t>H</w:t>
            </w:r>
            <w:r w:rsidR="006C0F82">
              <w:rPr>
                <w:rFonts w:ascii="Helvetica" w:eastAsia="Helvetica Neue" w:hAnsi="Helvetica" w:cs="Helvetica"/>
                <w:sz w:val="18"/>
                <w:szCs w:val="19"/>
                <w:lang w:val="en-GB"/>
              </w:rPr>
              <w:t>e</w:t>
            </w:r>
            <w:r w:rsidR="00E91F7A">
              <w:rPr>
                <w:rFonts w:ascii="Helvetica" w:eastAsia="Helvetica Neue" w:hAnsi="Helvetica" w:cs="Helvetica"/>
                <w:sz w:val="18"/>
                <w:szCs w:val="19"/>
                <w:lang w:val="en-GB"/>
              </w:rPr>
              <w:t xml:space="preserve"> </w:t>
            </w:r>
            <w:r w:rsidR="006C1BD5" w:rsidRPr="006C1BD5">
              <w:rPr>
                <w:rFonts w:ascii="Helvetica" w:eastAsia="Helvetica Neue" w:hAnsi="Helvetica" w:cs="Helvetica"/>
                <w:sz w:val="18"/>
                <w:szCs w:val="19"/>
                <w:lang w:val="en-GB"/>
              </w:rPr>
              <w:t>encourages M</w:t>
            </w:r>
            <w:r w:rsidR="006C1BD5">
              <w:rPr>
                <w:rFonts w:ascii="Helvetica" w:eastAsia="Helvetica Neue" w:hAnsi="Helvetica" w:cs="Helvetica"/>
                <w:sz w:val="18"/>
                <w:szCs w:val="19"/>
                <w:lang w:val="en-GB"/>
              </w:rPr>
              <w:t xml:space="preserve">ikel </w:t>
            </w:r>
            <w:r w:rsidR="006C1BD5" w:rsidRPr="006C1BD5">
              <w:rPr>
                <w:rFonts w:ascii="Helvetica" w:eastAsia="Helvetica Neue" w:hAnsi="Helvetica" w:cs="Helvetica"/>
                <w:sz w:val="18"/>
                <w:szCs w:val="19"/>
                <w:lang w:val="en-GB"/>
              </w:rPr>
              <w:t>L</w:t>
            </w:r>
            <w:r w:rsidR="006C1BD5">
              <w:rPr>
                <w:rFonts w:ascii="Helvetica" w:eastAsia="Helvetica Neue" w:hAnsi="Helvetica" w:cs="Helvetica"/>
                <w:sz w:val="18"/>
                <w:szCs w:val="19"/>
                <w:lang w:val="en-GB"/>
              </w:rPr>
              <w:t>anda and the propose</w:t>
            </w:r>
            <w:r w:rsidR="00E91F7A">
              <w:rPr>
                <w:rFonts w:ascii="Helvetica" w:eastAsia="Helvetica Neue" w:hAnsi="Helvetica" w:cs="Helvetica"/>
                <w:sz w:val="18"/>
                <w:szCs w:val="19"/>
                <w:lang w:val="en-GB"/>
              </w:rPr>
              <w:t>r</w:t>
            </w:r>
            <w:r w:rsidR="006C1BD5">
              <w:rPr>
                <w:rFonts w:ascii="Helvetica" w:eastAsia="Helvetica Neue" w:hAnsi="Helvetica" w:cs="Helvetica"/>
                <w:sz w:val="18"/>
                <w:szCs w:val="19"/>
                <w:lang w:val="en-GB"/>
              </w:rPr>
              <w:t xml:space="preserve">s </w:t>
            </w:r>
            <w:r w:rsidR="006C1BD5" w:rsidRPr="006C1BD5">
              <w:rPr>
                <w:rFonts w:ascii="Helvetica" w:eastAsia="Helvetica Neue" w:hAnsi="Helvetica" w:cs="Helvetica"/>
                <w:sz w:val="18"/>
                <w:szCs w:val="19"/>
                <w:lang w:val="en-GB"/>
              </w:rPr>
              <w:t>to work in the coming months</w:t>
            </w:r>
            <w:r w:rsidR="007A6C38">
              <w:rPr>
                <w:rFonts w:ascii="Helvetica" w:eastAsia="Helvetica Neue" w:hAnsi="Helvetica" w:cs="Helvetica"/>
                <w:sz w:val="18"/>
                <w:szCs w:val="19"/>
                <w:lang w:val="en-GB"/>
              </w:rPr>
              <w:t xml:space="preserve"> in order</w:t>
            </w:r>
            <w:r w:rsidR="006C1BD5" w:rsidRPr="006C1BD5">
              <w:rPr>
                <w:rFonts w:ascii="Helvetica" w:eastAsia="Helvetica Neue" w:hAnsi="Helvetica" w:cs="Helvetica"/>
                <w:sz w:val="18"/>
                <w:szCs w:val="19"/>
                <w:lang w:val="en-GB"/>
              </w:rPr>
              <w:t xml:space="preserve"> to finalise this text.</w:t>
            </w:r>
            <w:r w:rsidR="006C0F82">
              <w:rPr>
                <w:rFonts w:ascii="Helvetica" w:eastAsia="Helvetica Neue" w:hAnsi="Helvetica" w:cs="Helvetica"/>
                <w:sz w:val="18"/>
                <w:szCs w:val="19"/>
                <w:lang w:val="en-GB"/>
              </w:rPr>
              <w:t xml:space="preserve"> Toshi</w:t>
            </w:r>
            <w:r w:rsidR="00E91F7A">
              <w:rPr>
                <w:rFonts w:ascii="Helvetica" w:eastAsia="Helvetica Neue" w:hAnsi="Helvetica" w:cs="Helvetica"/>
                <w:sz w:val="18"/>
                <w:szCs w:val="19"/>
                <w:lang w:val="en-GB"/>
              </w:rPr>
              <w:t xml:space="preserve">yuki </w:t>
            </w:r>
            <w:r w:rsidR="00E91F7A">
              <w:rPr>
                <w:rFonts w:ascii="Helvetica" w:eastAsia="Helvetica Neue" w:hAnsi="Helvetica" w:cs="Helvetica"/>
                <w:sz w:val="18"/>
                <w:szCs w:val="19"/>
                <w:lang w:val="en-GB"/>
              </w:rPr>
              <w:lastRenderedPageBreak/>
              <w:t>Kono</w:t>
            </w:r>
            <w:r w:rsidR="00E91F7A" w:rsidRPr="00237CFA">
              <w:rPr>
                <w:rFonts w:ascii="Helvetica" w:eastAsia="Helvetica Neue" w:hAnsi="Helvetica" w:cs="Helvetica"/>
                <w:sz w:val="18"/>
                <w:szCs w:val="19"/>
                <w:lang w:val="en-GB"/>
              </w:rPr>
              <w:t xml:space="preserve"> </w:t>
            </w:r>
            <w:r w:rsidRPr="00237CFA">
              <w:rPr>
                <w:rFonts w:ascii="Helvetica" w:eastAsia="Helvetica Neue" w:hAnsi="Helvetica" w:cs="Helvetica"/>
                <w:sz w:val="18"/>
                <w:szCs w:val="19"/>
                <w:lang w:val="en-GB"/>
              </w:rPr>
              <w:t>thanks M</w:t>
            </w:r>
            <w:r w:rsidR="00075874">
              <w:rPr>
                <w:rFonts w:ascii="Helvetica" w:eastAsia="Helvetica Neue" w:hAnsi="Helvetica" w:cs="Helvetica"/>
                <w:sz w:val="18"/>
                <w:szCs w:val="19"/>
                <w:lang w:val="en-GB"/>
              </w:rPr>
              <w:t xml:space="preserve">ikel </w:t>
            </w:r>
            <w:r w:rsidRPr="00237CFA">
              <w:rPr>
                <w:rFonts w:ascii="Helvetica" w:eastAsia="Helvetica Neue" w:hAnsi="Helvetica" w:cs="Helvetica"/>
                <w:sz w:val="18"/>
                <w:szCs w:val="19"/>
                <w:lang w:val="en-GB"/>
              </w:rPr>
              <w:t>L</w:t>
            </w:r>
            <w:r w:rsidR="00075874">
              <w:rPr>
                <w:rFonts w:ascii="Helvetica" w:eastAsia="Helvetica Neue" w:hAnsi="Helvetica" w:cs="Helvetica"/>
                <w:sz w:val="18"/>
                <w:szCs w:val="19"/>
                <w:lang w:val="en-GB"/>
              </w:rPr>
              <w:t>anda</w:t>
            </w:r>
            <w:r w:rsidRPr="00237CFA">
              <w:rPr>
                <w:rFonts w:ascii="Helvetica" w:eastAsia="Helvetica Neue" w:hAnsi="Helvetica" w:cs="Helvetica"/>
                <w:sz w:val="18"/>
                <w:szCs w:val="19"/>
                <w:lang w:val="en-GB"/>
              </w:rPr>
              <w:t xml:space="preserve"> for h</w:t>
            </w:r>
            <w:r>
              <w:rPr>
                <w:rFonts w:ascii="Helvetica" w:eastAsia="Helvetica Neue" w:hAnsi="Helvetica" w:cs="Helvetica"/>
                <w:sz w:val="18"/>
                <w:szCs w:val="19"/>
                <w:lang w:val="en-GB"/>
              </w:rPr>
              <w:t xml:space="preserve">is understanding and </w:t>
            </w:r>
            <w:r w:rsidR="006C0F82">
              <w:rPr>
                <w:rFonts w:ascii="Helvetica" w:eastAsia="Helvetica Neue" w:hAnsi="Helvetica" w:cs="Helvetica"/>
                <w:sz w:val="18"/>
                <w:szCs w:val="19"/>
                <w:lang w:val="en-GB"/>
              </w:rPr>
              <w:t>wishes</w:t>
            </w:r>
            <w:r>
              <w:rPr>
                <w:rFonts w:ascii="Helvetica" w:eastAsia="Helvetica Neue" w:hAnsi="Helvetica" w:cs="Helvetica"/>
                <w:sz w:val="18"/>
                <w:szCs w:val="19"/>
                <w:lang w:val="en-GB"/>
              </w:rPr>
              <w:t xml:space="preserve"> for this charter to be adopted next year.</w:t>
            </w:r>
          </w:p>
          <w:p w14:paraId="54674D40" w14:textId="391C8FBA" w:rsidR="00237CFA" w:rsidRPr="00237CFA" w:rsidRDefault="00237CFA" w:rsidP="007706DD">
            <w:pPr>
              <w:rPr>
                <w:rFonts w:ascii="Helvetica" w:eastAsia="Helvetica Neue" w:hAnsi="Helvetica" w:cs="Helvetica"/>
                <w:sz w:val="18"/>
                <w:szCs w:val="19"/>
                <w:lang w:val="en-GB"/>
              </w:rPr>
            </w:pPr>
          </w:p>
          <w:p w14:paraId="026C50E4" w14:textId="7CCFECDC" w:rsidR="00237CFA" w:rsidRPr="007A6C38" w:rsidRDefault="0065066C" w:rsidP="007706DD">
            <w:pPr>
              <w:rPr>
                <w:rFonts w:ascii="Helvetica" w:eastAsia="Helvetica Neue" w:hAnsi="Helvetica" w:cs="Helvetica"/>
                <w:sz w:val="18"/>
                <w:szCs w:val="19"/>
                <w:lang w:val="en-GB"/>
              </w:rPr>
            </w:pPr>
            <w:r w:rsidRPr="007A6C38">
              <w:rPr>
                <w:rFonts w:ascii="Helvetica" w:eastAsia="Helvetica Neue" w:hAnsi="Helvetica" w:cs="Helvetica"/>
                <w:sz w:val="18"/>
                <w:szCs w:val="19"/>
                <w:lang w:val="en-GB"/>
              </w:rPr>
              <w:t>Intervention</w:t>
            </w:r>
            <w:r w:rsidR="00237CFA" w:rsidRPr="007A6C38">
              <w:rPr>
                <w:rFonts w:ascii="Helvetica" w:eastAsia="Helvetica Neue" w:hAnsi="Helvetica" w:cs="Helvetica"/>
                <w:sz w:val="18"/>
                <w:szCs w:val="19"/>
                <w:lang w:val="en-GB"/>
              </w:rPr>
              <w:t xml:space="preserve"> </w:t>
            </w:r>
            <w:r w:rsidR="007A6C38" w:rsidRPr="007A6C38">
              <w:rPr>
                <w:rFonts w:ascii="Helvetica" w:eastAsia="Helvetica Neue" w:hAnsi="Helvetica" w:cs="Helvetica"/>
                <w:sz w:val="18"/>
                <w:szCs w:val="19"/>
                <w:lang w:val="en-GB"/>
              </w:rPr>
              <w:t>by</w:t>
            </w:r>
            <w:r w:rsidR="00237CFA" w:rsidRPr="007A6C38">
              <w:rPr>
                <w:rFonts w:ascii="Helvetica" w:eastAsia="Helvetica Neue" w:hAnsi="Helvetica" w:cs="Helvetica"/>
                <w:sz w:val="18"/>
                <w:szCs w:val="19"/>
                <w:lang w:val="en-GB"/>
              </w:rPr>
              <w:t xml:space="preserve"> Dinu Bumbaru via</w:t>
            </w:r>
            <w:r w:rsidR="007A6C38" w:rsidRPr="007A6C38">
              <w:rPr>
                <w:rFonts w:ascii="Helvetica" w:eastAsia="Helvetica Neue" w:hAnsi="Helvetica" w:cs="Helvetica"/>
                <w:sz w:val="18"/>
                <w:szCs w:val="19"/>
                <w:lang w:val="en-GB"/>
              </w:rPr>
              <w:t xml:space="preserve"> the</w:t>
            </w:r>
            <w:r w:rsidR="00237CFA" w:rsidRPr="007A6C38">
              <w:rPr>
                <w:rFonts w:ascii="Helvetica" w:eastAsia="Helvetica Neue" w:hAnsi="Helvetica" w:cs="Helvetica"/>
                <w:sz w:val="18"/>
                <w:szCs w:val="19"/>
                <w:lang w:val="en-GB"/>
              </w:rPr>
              <w:t xml:space="preserve"> </w:t>
            </w:r>
            <w:proofErr w:type="spellStart"/>
            <w:r w:rsidR="00237CFA" w:rsidRPr="007A6C38">
              <w:rPr>
                <w:rFonts w:ascii="Helvetica" w:eastAsia="Helvetica Neue" w:hAnsi="Helvetica" w:cs="Helvetica"/>
                <w:sz w:val="18"/>
                <w:szCs w:val="19"/>
                <w:lang w:val="en-GB"/>
              </w:rPr>
              <w:t>chatbo</w:t>
            </w:r>
            <w:r w:rsidRPr="007A6C38">
              <w:rPr>
                <w:rFonts w:ascii="Helvetica" w:eastAsia="Helvetica Neue" w:hAnsi="Helvetica" w:cs="Helvetica"/>
                <w:sz w:val="18"/>
                <w:szCs w:val="19"/>
                <w:lang w:val="en-GB"/>
              </w:rPr>
              <w:t>x</w:t>
            </w:r>
            <w:proofErr w:type="spellEnd"/>
            <w:r w:rsidR="00237CFA" w:rsidRPr="007A6C38">
              <w:rPr>
                <w:rFonts w:ascii="Helvetica" w:eastAsia="Helvetica Neue" w:hAnsi="Helvetica" w:cs="Helvetica"/>
                <w:sz w:val="18"/>
                <w:szCs w:val="19"/>
                <w:lang w:val="en-GB"/>
              </w:rPr>
              <w:t> :</w:t>
            </w:r>
          </w:p>
          <w:p w14:paraId="0ABF9B79" w14:textId="6DBDCDCD" w:rsidR="00237CFA" w:rsidRDefault="00237CFA" w:rsidP="007706DD">
            <w:pPr>
              <w:rPr>
                <w:rFonts w:ascii="Helvetica" w:eastAsia="Helvetica Neue" w:hAnsi="Helvetica" w:cs="Helvetica"/>
                <w:sz w:val="18"/>
                <w:szCs w:val="19"/>
              </w:rPr>
            </w:pPr>
            <w:r>
              <w:rPr>
                <w:rFonts w:ascii="Helvetica" w:eastAsia="Helvetica Neue" w:hAnsi="Helvetica" w:cs="Helvetica"/>
                <w:sz w:val="18"/>
                <w:szCs w:val="19"/>
                <w:lang w:val="en-GB"/>
              </w:rPr>
              <w:t>“</w:t>
            </w:r>
            <w:r w:rsidR="006C0F82">
              <w:rPr>
                <w:rFonts w:ascii="Helvetica" w:eastAsia="Helvetica Neue" w:hAnsi="Helvetica" w:cs="Helvetica"/>
                <w:sz w:val="18"/>
                <w:szCs w:val="19"/>
                <w:lang w:val="en-GB"/>
              </w:rPr>
              <w:t xml:space="preserve">Thank you to </w:t>
            </w:r>
            <w:r w:rsidRPr="00237CFA">
              <w:rPr>
                <w:rFonts w:ascii="Helvetica" w:eastAsia="Helvetica Neue" w:hAnsi="Helvetica" w:cs="Helvetica"/>
                <w:sz w:val="18"/>
                <w:szCs w:val="19"/>
                <w:lang w:val="en-GB"/>
              </w:rPr>
              <w:t xml:space="preserve">Kirsti and the Resolution Committee for the hard work in hard circumstances and for the thoughtful recommendations. It will be useful to keep in mind that ICOMOS membership and ecosystem, to use </w:t>
            </w:r>
            <w:proofErr w:type="spellStart"/>
            <w:r w:rsidRPr="00237CFA">
              <w:rPr>
                <w:rFonts w:ascii="Helvetica" w:eastAsia="Helvetica Neue" w:hAnsi="Helvetica" w:cs="Helvetica"/>
                <w:sz w:val="18"/>
                <w:szCs w:val="19"/>
                <w:lang w:val="en-GB"/>
              </w:rPr>
              <w:t>Toshi's</w:t>
            </w:r>
            <w:proofErr w:type="spellEnd"/>
            <w:r w:rsidRPr="00237CFA">
              <w:rPr>
                <w:rFonts w:ascii="Helvetica" w:eastAsia="Helvetica Neue" w:hAnsi="Helvetica" w:cs="Helvetica"/>
                <w:sz w:val="18"/>
                <w:szCs w:val="19"/>
                <w:lang w:val="en-GB"/>
              </w:rPr>
              <w:t xml:space="preserve"> term, is a living democracy and find a balance, as Mikel Landa said at the AdCom, between procedural compliance and conservation as a dynamic human and cultural praxis. Looking at para-governmental organisations as models is interesting but could seriously bias the quest in favour of procedures rather than soul. The answer to the one question provides useful yet limited clarification, especially on the issue of its proposal that ISC statutes (bylaws) be validated by publication in both English and French as our official languages. Hopefully the report of the General Assembly will include both the question and the reply from the Committee. </w:t>
            </w:r>
            <w:r w:rsidRPr="00237CFA">
              <w:rPr>
                <w:rFonts w:ascii="Helvetica" w:eastAsia="Helvetica Neue" w:hAnsi="Helvetica" w:cs="Helvetica"/>
                <w:sz w:val="18"/>
                <w:szCs w:val="19"/>
              </w:rPr>
              <w:t>Merci encore et portez-vous bien</w:t>
            </w:r>
            <w:r>
              <w:rPr>
                <w:rFonts w:ascii="Helvetica" w:eastAsia="Helvetica Neue" w:hAnsi="Helvetica" w:cs="Helvetica"/>
                <w:sz w:val="18"/>
                <w:szCs w:val="19"/>
              </w:rPr>
              <w:t xml:space="preserve"> </w:t>
            </w:r>
            <w:r w:rsidR="006C0F82">
              <w:rPr>
                <w:rFonts w:ascii="Helvetica" w:eastAsia="Helvetica Neue" w:hAnsi="Helvetica" w:cs="Helvetica"/>
                <w:sz w:val="18"/>
                <w:szCs w:val="19"/>
              </w:rPr>
              <w:t>! » </w:t>
            </w:r>
          </w:p>
          <w:p w14:paraId="15C8713D" w14:textId="77777777" w:rsidR="00237CFA" w:rsidRDefault="00237CFA" w:rsidP="007706DD">
            <w:pPr>
              <w:rPr>
                <w:rFonts w:ascii="Helvetica" w:eastAsia="Helvetica Neue" w:hAnsi="Helvetica" w:cs="Helvetica"/>
                <w:sz w:val="18"/>
                <w:szCs w:val="19"/>
              </w:rPr>
            </w:pPr>
          </w:p>
          <w:p w14:paraId="14AF1549" w14:textId="258D11AF" w:rsidR="00237CFA" w:rsidRDefault="00237CFA" w:rsidP="007706DD">
            <w:pPr>
              <w:rPr>
                <w:rFonts w:ascii="Helvetica" w:eastAsia="Helvetica Neue" w:hAnsi="Helvetica" w:cs="Helvetica"/>
                <w:sz w:val="18"/>
                <w:szCs w:val="19"/>
              </w:rPr>
            </w:pPr>
            <w:r>
              <w:rPr>
                <w:rFonts w:ascii="Helvetica" w:eastAsia="Helvetica Neue" w:hAnsi="Helvetica" w:cs="Helvetica"/>
                <w:sz w:val="18"/>
                <w:szCs w:val="19"/>
              </w:rPr>
              <w:t xml:space="preserve">Via </w:t>
            </w:r>
            <w:proofErr w:type="spellStart"/>
            <w:r>
              <w:rPr>
                <w:rFonts w:ascii="Helvetica" w:eastAsia="Helvetica Neue" w:hAnsi="Helvetica" w:cs="Helvetica"/>
                <w:sz w:val="18"/>
                <w:szCs w:val="19"/>
              </w:rPr>
              <w:t>chatbo</w:t>
            </w:r>
            <w:r w:rsidR="00DC1D20">
              <w:rPr>
                <w:rFonts w:ascii="Helvetica" w:eastAsia="Helvetica Neue" w:hAnsi="Helvetica" w:cs="Helvetica"/>
                <w:sz w:val="18"/>
                <w:szCs w:val="19"/>
              </w:rPr>
              <w:t>x</w:t>
            </w:r>
            <w:proofErr w:type="spellEnd"/>
            <w:r>
              <w:rPr>
                <w:rFonts w:ascii="Helvetica" w:eastAsia="Helvetica Neue" w:hAnsi="Helvetica" w:cs="Helvetica"/>
                <w:sz w:val="18"/>
                <w:szCs w:val="19"/>
              </w:rPr>
              <w:t xml:space="preserve"> : Jean-Sébastien </w:t>
            </w:r>
            <w:proofErr w:type="spellStart"/>
            <w:r>
              <w:rPr>
                <w:rFonts w:ascii="Helvetica" w:eastAsia="Helvetica Neue" w:hAnsi="Helvetica" w:cs="Helvetica"/>
                <w:sz w:val="18"/>
                <w:szCs w:val="19"/>
              </w:rPr>
              <w:t>Misson</w:t>
            </w:r>
            <w:proofErr w:type="spellEnd"/>
            <w:r>
              <w:rPr>
                <w:rFonts w:ascii="Helvetica" w:eastAsia="Helvetica Neue" w:hAnsi="Helvetica" w:cs="Helvetica"/>
                <w:sz w:val="18"/>
                <w:szCs w:val="19"/>
              </w:rPr>
              <w:t xml:space="preserve"> : </w:t>
            </w:r>
            <w:r w:rsidRPr="00237CFA">
              <w:rPr>
                <w:rFonts w:ascii="Helvetica" w:eastAsia="Helvetica Neue" w:hAnsi="Helvetica" w:cs="Helvetica"/>
                <w:sz w:val="18"/>
                <w:szCs w:val="19"/>
              </w:rPr>
              <w:t>ICOMOS Belgique - Outre les deux premiers points mis en évidence par Mme Kovanen et Mr Kono, en tant que membre francophone, je refuserai personnellement d'approuver un texte dont la qualité de traduction en français n'est pas satisfaisante</w:t>
            </w:r>
            <w:r w:rsidR="006C0F82">
              <w:rPr>
                <w:rFonts w:ascii="Helvetica" w:eastAsia="Helvetica Neue" w:hAnsi="Helvetica" w:cs="Helvetica"/>
                <w:sz w:val="18"/>
                <w:szCs w:val="19"/>
              </w:rPr>
              <w:t>.</w:t>
            </w:r>
          </w:p>
          <w:p w14:paraId="2243E1AB" w14:textId="77777777" w:rsidR="00237CFA" w:rsidRDefault="00237CFA" w:rsidP="007706DD">
            <w:pPr>
              <w:rPr>
                <w:rFonts w:ascii="Helvetica" w:eastAsia="Helvetica Neue" w:hAnsi="Helvetica" w:cs="Helvetica"/>
                <w:sz w:val="18"/>
                <w:szCs w:val="19"/>
              </w:rPr>
            </w:pPr>
          </w:p>
          <w:p w14:paraId="6FBFA160" w14:textId="10FDA765" w:rsidR="00237CFA" w:rsidRDefault="00237CFA" w:rsidP="007706DD">
            <w:pPr>
              <w:rPr>
                <w:rFonts w:ascii="Helvetica" w:eastAsia="Helvetica Neue" w:hAnsi="Helvetica" w:cs="Helvetica"/>
                <w:sz w:val="18"/>
                <w:szCs w:val="19"/>
                <w:lang w:val="en-GB"/>
              </w:rPr>
            </w:pPr>
            <w:r w:rsidRPr="00237CFA">
              <w:rPr>
                <w:rFonts w:ascii="Helvetica" w:eastAsia="Helvetica Neue" w:hAnsi="Helvetica" w:cs="Helvetica"/>
                <w:sz w:val="18"/>
                <w:szCs w:val="19"/>
                <w:lang w:val="en-GB"/>
              </w:rPr>
              <w:t>Grellan Rourke </w:t>
            </w:r>
            <w:r w:rsidR="006C0F82">
              <w:rPr>
                <w:rFonts w:ascii="Helvetica" w:eastAsia="Helvetica Neue" w:hAnsi="Helvetica" w:cs="Helvetica"/>
                <w:sz w:val="18"/>
                <w:szCs w:val="19"/>
                <w:lang w:val="en-GB"/>
              </w:rPr>
              <w:t xml:space="preserve">via </w:t>
            </w:r>
            <w:proofErr w:type="spellStart"/>
            <w:r w:rsidR="006C0F82">
              <w:rPr>
                <w:rFonts w:ascii="Helvetica" w:eastAsia="Helvetica Neue" w:hAnsi="Helvetica" w:cs="Helvetica"/>
                <w:sz w:val="18"/>
                <w:szCs w:val="19"/>
                <w:lang w:val="en-GB"/>
              </w:rPr>
              <w:t>chatbox</w:t>
            </w:r>
            <w:proofErr w:type="spellEnd"/>
            <w:r w:rsidRPr="00237CFA">
              <w:rPr>
                <w:rFonts w:ascii="Helvetica" w:eastAsia="Helvetica Neue" w:hAnsi="Helvetica" w:cs="Helvetica"/>
                <w:sz w:val="18"/>
                <w:szCs w:val="19"/>
                <w:lang w:val="en-GB"/>
              </w:rPr>
              <w:t>: It will be a</w:t>
            </w:r>
            <w:r w:rsidR="00DC1D20">
              <w:rPr>
                <w:rFonts w:ascii="Helvetica" w:eastAsia="Helvetica Neue" w:hAnsi="Helvetica" w:cs="Helvetica"/>
                <w:sz w:val="18"/>
                <w:szCs w:val="19"/>
                <w:lang w:val="en-GB"/>
              </w:rPr>
              <w:t xml:space="preserve"> </w:t>
            </w:r>
            <w:r w:rsidRPr="00237CFA">
              <w:rPr>
                <w:rFonts w:ascii="Helvetica" w:eastAsia="Helvetica Neue" w:hAnsi="Helvetica" w:cs="Helvetica"/>
                <w:sz w:val="18"/>
                <w:szCs w:val="19"/>
                <w:lang w:val="en-GB"/>
              </w:rPr>
              <w:t>better document this time next year, one we can really stand over with the two languages co-ordinated.</w:t>
            </w:r>
          </w:p>
          <w:p w14:paraId="59BC9FCF" w14:textId="77777777" w:rsidR="009522AB" w:rsidRDefault="009522AB" w:rsidP="007706DD">
            <w:pPr>
              <w:rPr>
                <w:rFonts w:ascii="Helvetica" w:eastAsia="Helvetica Neue" w:hAnsi="Helvetica" w:cs="Helvetica"/>
                <w:sz w:val="18"/>
                <w:szCs w:val="19"/>
                <w:lang w:val="en-GB"/>
              </w:rPr>
            </w:pPr>
          </w:p>
          <w:p w14:paraId="27376737" w14:textId="3F92651D" w:rsidR="00E0061E" w:rsidRPr="006C0F82" w:rsidRDefault="006C0F82" w:rsidP="007706DD">
            <w:pPr>
              <w:rPr>
                <w:rFonts w:ascii="Helvetica" w:eastAsia="Helvetica Neue" w:hAnsi="Helvetica" w:cs="Helvetica"/>
                <w:sz w:val="18"/>
                <w:szCs w:val="19"/>
                <w:lang w:val="en-US"/>
              </w:rPr>
            </w:pPr>
            <w:r w:rsidRPr="006C0F82">
              <w:rPr>
                <w:rFonts w:ascii="Helvetica" w:eastAsia="Helvetica Neue" w:hAnsi="Helvetica" w:cs="Helvetica"/>
                <w:sz w:val="18"/>
                <w:szCs w:val="19"/>
                <w:lang w:val="en-US"/>
              </w:rPr>
              <w:t>From</w:t>
            </w:r>
            <w:r w:rsidR="009522AB" w:rsidRPr="006C0F82">
              <w:rPr>
                <w:rFonts w:ascii="Helvetica" w:eastAsia="Helvetica Neue" w:hAnsi="Helvetica" w:cs="Helvetica"/>
                <w:sz w:val="18"/>
                <w:szCs w:val="19"/>
                <w:lang w:val="en-US"/>
              </w:rPr>
              <w:t xml:space="preserve"> Chri</w:t>
            </w:r>
            <w:r w:rsidR="00DC1D20" w:rsidRPr="006C0F82">
              <w:rPr>
                <w:rFonts w:ascii="Helvetica" w:eastAsia="Helvetica Neue" w:hAnsi="Helvetica" w:cs="Helvetica"/>
                <w:sz w:val="18"/>
                <w:szCs w:val="19"/>
                <w:lang w:val="en-US"/>
              </w:rPr>
              <w:t>s</w:t>
            </w:r>
            <w:r w:rsidR="009522AB" w:rsidRPr="006C0F82">
              <w:rPr>
                <w:rFonts w:ascii="Helvetica" w:eastAsia="Helvetica Neue" w:hAnsi="Helvetica" w:cs="Helvetica"/>
                <w:sz w:val="18"/>
                <w:szCs w:val="19"/>
                <w:lang w:val="en-US"/>
              </w:rPr>
              <w:t xml:space="preserve"> Marion via </w:t>
            </w:r>
            <w:proofErr w:type="spellStart"/>
            <w:r w:rsidR="009522AB" w:rsidRPr="006C0F82">
              <w:rPr>
                <w:rFonts w:ascii="Helvetica" w:eastAsia="Helvetica Neue" w:hAnsi="Helvetica" w:cs="Helvetica"/>
                <w:sz w:val="18"/>
                <w:szCs w:val="19"/>
                <w:lang w:val="en-US"/>
              </w:rPr>
              <w:t>chatbo</w:t>
            </w:r>
            <w:r w:rsidR="00DC1D20" w:rsidRPr="006C0F82">
              <w:rPr>
                <w:rFonts w:ascii="Helvetica" w:eastAsia="Helvetica Neue" w:hAnsi="Helvetica" w:cs="Helvetica"/>
                <w:sz w:val="18"/>
                <w:szCs w:val="19"/>
                <w:lang w:val="en-US"/>
              </w:rPr>
              <w:t>x</w:t>
            </w:r>
            <w:proofErr w:type="spellEnd"/>
            <w:r w:rsidR="009522AB" w:rsidRPr="006C0F82">
              <w:rPr>
                <w:rFonts w:ascii="Helvetica" w:eastAsia="Helvetica Neue" w:hAnsi="Helvetica" w:cs="Helvetica"/>
                <w:sz w:val="18"/>
                <w:szCs w:val="19"/>
                <w:lang w:val="en-US"/>
              </w:rPr>
              <w:t xml:space="preserve">: </w:t>
            </w:r>
          </w:p>
          <w:p w14:paraId="388CD346" w14:textId="2A7CF629" w:rsidR="009522AB" w:rsidRDefault="006C0F82"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w:t>
            </w:r>
            <w:r w:rsidR="009522AB" w:rsidRPr="009522AB">
              <w:rPr>
                <w:rFonts w:ascii="Helvetica" w:eastAsia="Helvetica Neue" w:hAnsi="Helvetica" w:cs="Helvetica"/>
                <w:sz w:val="18"/>
                <w:szCs w:val="19"/>
                <w:lang w:val="en-GB"/>
              </w:rPr>
              <w:t>Dear All</w:t>
            </w:r>
            <w:r w:rsidR="009522AB" w:rsidRPr="009522AB">
              <w:rPr>
                <w:rFonts w:ascii="Helvetica" w:eastAsia="Helvetica Neue" w:hAnsi="Helvetica" w:cs="Helvetica"/>
                <w:sz w:val="18"/>
                <w:szCs w:val="19"/>
                <w:lang w:val="en-GB"/>
              </w:rPr>
              <w:cr/>
              <w:t>Thanks. As noted in the ‘Comment by the Resolutions Committee’ for Resolution GA20/17, the proposed Annex material relating to protecting Heritage from fire was removed after receiving/reviewing feedback on the published draft. As there was some very important/relevant information developed within the original proposed Resolution to help better understand issues to help better protect historic structures/sites/monuments from fire that was contained in this Annex, we would like to extract some of this information out from the original submission, and looking to make this information available if anyone may be interested or may find this information helpful.</w:t>
            </w:r>
          </w:p>
          <w:p w14:paraId="086C1705" w14:textId="42F2AEA1" w:rsidR="009522AB" w:rsidRDefault="009522AB" w:rsidP="007706DD">
            <w:pPr>
              <w:rPr>
                <w:rFonts w:ascii="Helvetica" w:eastAsia="Helvetica Neue" w:hAnsi="Helvetica" w:cs="Helvetica"/>
                <w:sz w:val="18"/>
                <w:szCs w:val="19"/>
                <w:lang w:val="en-GB"/>
              </w:rPr>
            </w:pPr>
            <w:r w:rsidRPr="009522AB">
              <w:rPr>
                <w:rFonts w:ascii="Helvetica" w:eastAsia="Helvetica Neue" w:hAnsi="Helvetica" w:cs="Helvetica"/>
                <w:sz w:val="18"/>
                <w:szCs w:val="19"/>
                <w:lang w:val="en-GB"/>
              </w:rPr>
              <w:t xml:space="preserve">Some of this included additional information/background relating to: </w:t>
            </w:r>
            <w:r w:rsidRPr="009522AB">
              <w:rPr>
                <w:rFonts w:ascii="Helvetica" w:eastAsia="Helvetica Neue" w:hAnsi="Helvetica" w:cs="Helvetica"/>
                <w:sz w:val="18"/>
                <w:szCs w:val="19"/>
                <w:lang w:val="en-GB"/>
              </w:rPr>
              <w:cr/>
              <w:t>•</w:t>
            </w:r>
            <w:r w:rsidRPr="009522AB">
              <w:rPr>
                <w:rFonts w:ascii="Helvetica" w:eastAsia="Helvetica Neue" w:hAnsi="Helvetica" w:cs="Helvetica"/>
                <w:sz w:val="18"/>
                <w:szCs w:val="19"/>
                <w:lang w:val="en-GB"/>
              </w:rPr>
              <w:tab/>
              <w:t xml:space="preserve">specific fire issues making historic structures vulnerable to fire, </w:t>
            </w:r>
            <w:r w:rsidRPr="009522AB">
              <w:rPr>
                <w:rFonts w:ascii="Helvetica" w:eastAsia="Helvetica Neue" w:hAnsi="Helvetica" w:cs="Helvetica"/>
                <w:sz w:val="18"/>
                <w:szCs w:val="19"/>
                <w:lang w:val="en-GB"/>
              </w:rPr>
              <w:cr/>
              <w:t>•</w:t>
            </w:r>
            <w:r w:rsidRPr="009522AB">
              <w:rPr>
                <w:rFonts w:ascii="Helvetica" w:eastAsia="Helvetica Neue" w:hAnsi="Helvetica" w:cs="Helvetica"/>
                <w:sz w:val="18"/>
                <w:szCs w:val="19"/>
                <w:lang w:val="en-GB"/>
              </w:rPr>
              <w:tab/>
              <w:t>research findings re. common themes where things continue to go wrong and that lead to devastating fires,</w:t>
            </w:r>
            <w:r w:rsidRPr="009522AB">
              <w:rPr>
                <w:rFonts w:ascii="Helvetica" w:eastAsia="Helvetica Neue" w:hAnsi="Helvetica" w:cs="Helvetica"/>
                <w:sz w:val="18"/>
                <w:szCs w:val="19"/>
                <w:lang w:val="en-GB"/>
              </w:rPr>
              <w:cr/>
              <w:t>•</w:t>
            </w:r>
            <w:r w:rsidRPr="009522AB">
              <w:rPr>
                <w:rFonts w:ascii="Helvetica" w:eastAsia="Helvetica Neue" w:hAnsi="Helvetica" w:cs="Helvetica"/>
                <w:sz w:val="18"/>
                <w:szCs w:val="19"/>
                <w:lang w:val="en-GB"/>
              </w:rPr>
              <w:tab/>
              <w:t>help regarding qualifications to look for when engaging a fire engineering consultant, and</w:t>
            </w:r>
            <w:r w:rsidRPr="009522AB">
              <w:rPr>
                <w:rFonts w:ascii="Helvetica" w:eastAsia="Helvetica Neue" w:hAnsi="Helvetica" w:cs="Helvetica"/>
                <w:sz w:val="18"/>
                <w:szCs w:val="19"/>
                <w:lang w:val="en-GB"/>
              </w:rPr>
              <w:cr/>
              <w:t>•</w:t>
            </w:r>
            <w:r w:rsidRPr="009522AB">
              <w:rPr>
                <w:rFonts w:ascii="Helvetica" w:eastAsia="Helvetica Neue" w:hAnsi="Helvetica" w:cs="Helvetica"/>
                <w:sz w:val="18"/>
                <w:szCs w:val="19"/>
                <w:lang w:val="en-GB"/>
              </w:rPr>
              <w:tab/>
              <w:t>fire challenges arising during construction/renovation/restoration work.</w:t>
            </w:r>
            <w:r w:rsidRPr="009522AB">
              <w:rPr>
                <w:rFonts w:ascii="Helvetica" w:eastAsia="Helvetica Neue" w:hAnsi="Helvetica" w:cs="Helvetica"/>
                <w:sz w:val="18"/>
                <w:szCs w:val="19"/>
                <w:lang w:val="en-GB"/>
              </w:rPr>
              <w:cr/>
              <w:t>We will look to post some of this information at icorp.icomos.com in the coming days, or please contact us (icorp@icomos.org) if interested in this further information.</w:t>
            </w:r>
            <w:r w:rsidRPr="009522AB">
              <w:rPr>
                <w:rFonts w:ascii="Helvetica" w:eastAsia="Helvetica Neue" w:hAnsi="Helvetica" w:cs="Helvetica"/>
                <w:sz w:val="18"/>
                <w:szCs w:val="19"/>
                <w:lang w:val="en-GB"/>
              </w:rPr>
              <w:cr/>
              <w:t>Thank you again all for all of your assistance with this once again.</w:t>
            </w:r>
            <w:r w:rsidR="006C0F82">
              <w:rPr>
                <w:rFonts w:ascii="Helvetica" w:eastAsia="Helvetica Neue" w:hAnsi="Helvetica" w:cs="Helvetica"/>
                <w:sz w:val="18"/>
                <w:szCs w:val="19"/>
                <w:lang w:val="en-GB"/>
              </w:rPr>
              <w:t>”</w:t>
            </w:r>
          </w:p>
          <w:p w14:paraId="7EDABC74" w14:textId="77777777" w:rsidR="009522AB" w:rsidRDefault="009522AB" w:rsidP="007706DD">
            <w:pPr>
              <w:rPr>
                <w:rFonts w:ascii="Helvetica" w:eastAsia="Helvetica Neue" w:hAnsi="Helvetica" w:cs="Helvetica"/>
                <w:sz w:val="18"/>
                <w:szCs w:val="19"/>
                <w:lang w:val="en-GB"/>
              </w:rPr>
            </w:pPr>
          </w:p>
          <w:p w14:paraId="6CB32E2A" w14:textId="0A0E5677" w:rsidR="009522AB" w:rsidRPr="00237CFA" w:rsidRDefault="004A7447" w:rsidP="007706DD">
            <w:pPr>
              <w:rPr>
                <w:rFonts w:ascii="Helvetica" w:eastAsia="Helvetica Neue" w:hAnsi="Helvetica" w:cs="Helvetica"/>
                <w:sz w:val="18"/>
                <w:szCs w:val="19"/>
                <w:lang w:val="en-GB"/>
              </w:rPr>
            </w:pPr>
            <w:r>
              <w:rPr>
                <w:rFonts w:ascii="Helvetica" w:eastAsia="Helvetica Neue" w:hAnsi="Helvetica" w:cs="Helvetica"/>
                <w:sz w:val="18"/>
                <w:szCs w:val="19"/>
                <w:lang w:val="en-GB"/>
              </w:rPr>
              <w:t xml:space="preserve">Adjournment of the session. </w:t>
            </w:r>
            <w:r w:rsidR="009522AB">
              <w:rPr>
                <w:rFonts w:ascii="Helvetica" w:eastAsia="Helvetica Neue" w:hAnsi="Helvetica" w:cs="Helvetica"/>
                <w:sz w:val="18"/>
                <w:szCs w:val="19"/>
                <w:lang w:val="en-GB"/>
              </w:rPr>
              <w:t>T</w:t>
            </w:r>
            <w:r>
              <w:rPr>
                <w:rFonts w:ascii="Helvetica" w:eastAsia="Helvetica Neue" w:hAnsi="Helvetica" w:cs="Helvetica"/>
                <w:sz w:val="18"/>
                <w:szCs w:val="19"/>
                <w:lang w:val="en-GB"/>
              </w:rPr>
              <w:t xml:space="preserve">oshiyuki </w:t>
            </w:r>
            <w:r w:rsidR="009522AB">
              <w:rPr>
                <w:rFonts w:ascii="Helvetica" w:eastAsia="Helvetica Neue" w:hAnsi="Helvetica" w:cs="Helvetica"/>
                <w:sz w:val="18"/>
                <w:szCs w:val="19"/>
                <w:lang w:val="en-GB"/>
              </w:rPr>
              <w:t>K</w:t>
            </w:r>
            <w:r>
              <w:rPr>
                <w:rFonts w:ascii="Helvetica" w:eastAsia="Helvetica Neue" w:hAnsi="Helvetica" w:cs="Helvetica"/>
                <w:sz w:val="18"/>
                <w:szCs w:val="19"/>
                <w:lang w:val="en-GB"/>
              </w:rPr>
              <w:t>ono</w:t>
            </w:r>
            <w:r w:rsidR="009522AB">
              <w:rPr>
                <w:rFonts w:ascii="Helvetica" w:eastAsia="Helvetica Neue" w:hAnsi="Helvetica" w:cs="Helvetica"/>
                <w:sz w:val="18"/>
                <w:szCs w:val="19"/>
                <w:lang w:val="en-GB"/>
              </w:rPr>
              <w:t xml:space="preserve"> explains the instructions for the next round of vote on platform 2</w:t>
            </w:r>
            <w:r>
              <w:rPr>
                <w:rFonts w:ascii="Helvetica" w:eastAsia="Helvetica Neue" w:hAnsi="Helvetica" w:cs="Helvetica"/>
                <w:sz w:val="18"/>
                <w:szCs w:val="19"/>
                <w:lang w:val="en-GB"/>
              </w:rPr>
              <w:t>, op</w:t>
            </w:r>
            <w:r w:rsidR="00E91F7A">
              <w:rPr>
                <w:rFonts w:ascii="Helvetica" w:eastAsia="Helvetica Neue" w:hAnsi="Helvetica" w:cs="Helvetica"/>
                <w:sz w:val="18"/>
                <w:szCs w:val="19"/>
                <w:lang w:val="en-GB"/>
              </w:rPr>
              <w:t>ening 7 December at 14:00 CET until 8 December 14:00 CET.</w:t>
            </w:r>
          </w:p>
        </w:tc>
        <w:tc>
          <w:tcPr>
            <w:tcW w:w="1021" w:type="dxa"/>
            <w:tcMar>
              <w:top w:w="57" w:type="dxa"/>
              <w:bottom w:w="57" w:type="dxa"/>
            </w:tcMar>
          </w:tcPr>
          <w:p w14:paraId="30FEF9BE" w14:textId="77777777" w:rsidR="00FC1CC0" w:rsidRPr="00237CFA" w:rsidRDefault="00FC1CC0" w:rsidP="007706DD">
            <w:pPr>
              <w:rPr>
                <w:rFonts w:ascii="Arial" w:hAnsi="Arial" w:cs="Arial"/>
                <w:color w:val="000000"/>
                <w:sz w:val="18"/>
                <w:szCs w:val="18"/>
                <w:lang w:val="en-GB"/>
              </w:rPr>
            </w:pPr>
          </w:p>
        </w:tc>
        <w:tc>
          <w:tcPr>
            <w:tcW w:w="1021" w:type="dxa"/>
            <w:tcMar>
              <w:top w:w="57" w:type="dxa"/>
              <w:bottom w:w="57" w:type="dxa"/>
            </w:tcMar>
          </w:tcPr>
          <w:p w14:paraId="40BFCADC" w14:textId="77777777" w:rsidR="00FC1CC0" w:rsidRPr="00237CFA" w:rsidRDefault="00FC1CC0" w:rsidP="007706DD">
            <w:pPr>
              <w:rPr>
                <w:rFonts w:ascii="Arial" w:hAnsi="Arial" w:cs="Arial"/>
                <w:sz w:val="18"/>
                <w:szCs w:val="18"/>
                <w:lang w:val="en-GB"/>
              </w:rPr>
            </w:pPr>
          </w:p>
        </w:tc>
        <w:tc>
          <w:tcPr>
            <w:tcW w:w="1077" w:type="dxa"/>
          </w:tcPr>
          <w:p w14:paraId="18D635C9" w14:textId="77777777" w:rsidR="00FC1CC0" w:rsidRPr="00237CFA" w:rsidRDefault="00FC1CC0" w:rsidP="007706DD">
            <w:pPr>
              <w:rPr>
                <w:rFonts w:ascii="Arial" w:hAnsi="Arial" w:cs="Arial"/>
                <w:sz w:val="18"/>
                <w:szCs w:val="18"/>
                <w:lang w:val="en-GB"/>
              </w:rPr>
            </w:pPr>
          </w:p>
        </w:tc>
      </w:tr>
      <w:tr w:rsidR="00FC1CC0" w:rsidRPr="000A168E" w14:paraId="3F1A4991" w14:textId="77777777" w:rsidTr="007706DD">
        <w:trPr>
          <w:trHeight w:val="227"/>
        </w:trPr>
        <w:tc>
          <w:tcPr>
            <w:tcW w:w="680" w:type="dxa"/>
            <w:tcMar>
              <w:top w:w="57" w:type="dxa"/>
              <w:bottom w:w="57" w:type="dxa"/>
            </w:tcMar>
          </w:tcPr>
          <w:p w14:paraId="2998588B" w14:textId="5327B57C" w:rsidR="00FC1CC0" w:rsidRPr="00945C39" w:rsidRDefault="00FC1CC0" w:rsidP="007706DD">
            <w:pPr>
              <w:rPr>
                <w:rFonts w:ascii="Arial" w:hAnsi="Arial" w:cs="Arial"/>
                <w:color w:val="000000"/>
                <w:sz w:val="18"/>
                <w:szCs w:val="18"/>
                <w:lang w:val="en-GB"/>
              </w:rPr>
            </w:pPr>
            <w:r>
              <w:rPr>
                <w:rFonts w:ascii="Arial" w:hAnsi="Arial" w:cs="Arial"/>
                <w:color w:val="000000"/>
                <w:sz w:val="18"/>
                <w:szCs w:val="18"/>
                <w:lang w:val="en-GB"/>
              </w:rPr>
              <w:lastRenderedPageBreak/>
              <w:t>6-3</w:t>
            </w:r>
          </w:p>
        </w:tc>
        <w:tc>
          <w:tcPr>
            <w:tcW w:w="3119" w:type="dxa"/>
            <w:tcMar>
              <w:top w:w="57" w:type="dxa"/>
              <w:bottom w:w="57" w:type="dxa"/>
            </w:tcMar>
          </w:tcPr>
          <w:p w14:paraId="54899985" w14:textId="126FB29F" w:rsidR="00FC1CC0" w:rsidRPr="009D41D8" w:rsidRDefault="00FC1CC0" w:rsidP="007706DD">
            <w:pPr>
              <w:rPr>
                <w:rFonts w:ascii="Arial" w:hAnsi="Arial" w:cs="Arial"/>
                <w:sz w:val="18"/>
                <w:szCs w:val="18"/>
                <w:lang w:val="en-GB"/>
              </w:rPr>
            </w:pPr>
            <w:r w:rsidRPr="009D41D8">
              <w:rPr>
                <w:rFonts w:ascii="Arial" w:hAnsi="Arial" w:cs="Arial"/>
                <w:color w:val="000000"/>
                <w:sz w:val="18"/>
                <w:szCs w:val="18"/>
                <w:lang w:val="en-US"/>
              </w:rPr>
              <w:t>Resolutions on Statutory Matters</w:t>
            </w:r>
          </w:p>
        </w:tc>
        <w:tc>
          <w:tcPr>
            <w:tcW w:w="7938" w:type="dxa"/>
            <w:tcMar>
              <w:top w:w="57" w:type="dxa"/>
              <w:bottom w:w="57" w:type="dxa"/>
            </w:tcMar>
          </w:tcPr>
          <w:p w14:paraId="3DD37907" w14:textId="77777777" w:rsidR="00FC1CC0" w:rsidRPr="00612FDE" w:rsidRDefault="00FC1CC0" w:rsidP="007706DD">
            <w:pPr>
              <w:rPr>
                <w:rFonts w:ascii="Arial" w:hAnsi="Arial" w:cs="Arial"/>
                <w:color w:val="7F7F7F"/>
                <w:sz w:val="18"/>
                <w:szCs w:val="18"/>
                <w:lang w:val="en-GB"/>
              </w:rPr>
            </w:pPr>
          </w:p>
        </w:tc>
        <w:tc>
          <w:tcPr>
            <w:tcW w:w="1021" w:type="dxa"/>
            <w:tcMar>
              <w:top w:w="57" w:type="dxa"/>
              <w:bottom w:w="57" w:type="dxa"/>
            </w:tcMar>
          </w:tcPr>
          <w:p w14:paraId="74D6E917" w14:textId="6B9E54F3" w:rsidR="00FC1CC0" w:rsidRPr="00945C39" w:rsidRDefault="00FC1CC0" w:rsidP="007706DD">
            <w:pPr>
              <w:rPr>
                <w:rFonts w:ascii="Arial" w:hAnsi="Arial" w:cs="Arial"/>
                <w:color w:val="000000"/>
                <w:sz w:val="18"/>
                <w:szCs w:val="18"/>
                <w:lang w:val="en-GB"/>
              </w:rPr>
            </w:pPr>
          </w:p>
        </w:tc>
        <w:tc>
          <w:tcPr>
            <w:tcW w:w="1021" w:type="dxa"/>
            <w:tcMar>
              <w:top w:w="57" w:type="dxa"/>
              <w:bottom w:w="57" w:type="dxa"/>
            </w:tcMar>
          </w:tcPr>
          <w:p w14:paraId="73B9189B" w14:textId="77777777" w:rsidR="00FC1CC0" w:rsidRPr="00945C39" w:rsidRDefault="00FC1CC0" w:rsidP="007706DD">
            <w:pPr>
              <w:rPr>
                <w:rFonts w:ascii="Arial" w:hAnsi="Arial" w:cs="Arial"/>
                <w:color w:val="7F7F7F"/>
                <w:sz w:val="18"/>
                <w:szCs w:val="18"/>
                <w:lang w:val="en-GB"/>
              </w:rPr>
            </w:pPr>
          </w:p>
        </w:tc>
        <w:tc>
          <w:tcPr>
            <w:tcW w:w="1077" w:type="dxa"/>
          </w:tcPr>
          <w:p w14:paraId="1EF1D8E3" w14:textId="77777777" w:rsidR="00FC1CC0" w:rsidRPr="00945C39" w:rsidRDefault="00FC1CC0" w:rsidP="007706DD">
            <w:pPr>
              <w:rPr>
                <w:rFonts w:ascii="Arial" w:hAnsi="Arial" w:cs="Arial"/>
                <w:color w:val="7F7F7F"/>
                <w:sz w:val="18"/>
                <w:szCs w:val="18"/>
                <w:lang w:val="en-GB"/>
              </w:rPr>
            </w:pPr>
          </w:p>
        </w:tc>
      </w:tr>
      <w:tr w:rsidR="00FC1CC0" w:rsidRPr="005A0581" w14:paraId="1145E347" w14:textId="77777777" w:rsidTr="007706DD">
        <w:trPr>
          <w:trHeight w:val="227"/>
        </w:trPr>
        <w:tc>
          <w:tcPr>
            <w:tcW w:w="680" w:type="dxa"/>
            <w:tcMar>
              <w:top w:w="57" w:type="dxa"/>
              <w:bottom w:w="57" w:type="dxa"/>
            </w:tcMar>
          </w:tcPr>
          <w:p w14:paraId="6E8515FE" w14:textId="6D6C371A" w:rsidR="00FC1CC0" w:rsidRPr="00945C39" w:rsidRDefault="00FC1CC0" w:rsidP="007706DD">
            <w:pPr>
              <w:rPr>
                <w:rFonts w:ascii="Arial" w:hAnsi="Arial" w:cs="Arial"/>
                <w:color w:val="000000"/>
                <w:sz w:val="18"/>
                <w:szCs w:val="18"/>
                <w:lang w:val="en-GB"/>
              </w:rPr>
            </w:pPr>
            <w:r>
              <w:rPr>
                <w:rFonts w:ascii="Arial" w:hAnsi="Arial" w:cs="Arial"/>
                <w:color w:val="000000"/>
                <w:sz w:val="18"/>
                <w:szCs w:val="18"/>
                <w:lang w:val="en-GB"/>
              </w:rPr>
              <w:t>6-3-1</w:t>
            </w:r>
          </w:p>
        </w:tc>
        <w:tc>
          <w:tcPr>
            <w:tcW w:w="3119" w:type="dxa"/>
            <w:tcMar>
              <w:top w:w="57" w:type="dxa"/>
              <w:bottom w:w="57" w:type="dxa"/>
            </w:tcMar>
          </w:tcPr>
          <w:p w14:paraId="0502041C" w14:textId="3EE87C31" w:rsidR="00FC1CC0" w:rsidRPr="009D41D8" w:rsidRDefault="00FC1CC0" w:rsidP="007706DD">
            <w:pPr>
              <w:pStyle w:val="Textedebulles1"/>
              <w:rPr>
                <w:rFonts w:ascii="Arial" w:hAnsi="Arial" w:cs="Arial"/>
                <w:color w:val="000000"/>
                <w:lang w:val="en-US" w:eastAsia="fr-FR" w:bidi="ar-SA"/>
              </w:rPr>
            </w:pPr>
            <w:r w:rsidRPr="009D41D8">
              <w:rPr>
                <w:rFonts w:ascii="Arial" w:hAnsi="Arial" w:cs="Arial"/>
                <w:color w:val="000000"/>
                <w:lang w:val="en-US" w:eastAsia="fr-FR" w:bidi="ar-SA"/>
              </w:rPr>
              <w:t xml:space="preserve">General </w:t>
            </w:r>
            <w:proofErr w:type="spellStart"/>
            <w:r w:rsidRPr="009D41D8">
              <w:rPr>
                <w:rFonts w:ascii="Arial" w:hAnsi="Arial" w:cs="Arial"/>
                <w:color w:val="000000"/>
                <w:lang w:val="en-US" w:eastAsia="fr-FR" w:bidi="ar-SA"/>
              </w:rPr>
              <w:t>programme</w:t>
            </w:r>
            <w:proofErr w:type="spellEnd"/>
            <w:r w:rsidRPr="009D41D8">
              <w:rPr>
                <w:rFonts w:ascii="Arial" w:hAnsi="Arial" w:cs="Arial"/>
                <w:color w:val="000000"/>
                <w:lang w:val="en-US" w:eastAsia="fr-FR" w:bidi="ar-SA"/>
              </w:rPr>
              <w:t xml:space="preserve"> and budgetary guidelines for 2021-2023</w:t>
            </w:r>
          </w:p>
        </w:tc>
        <w:tc>
          <w:tcPr>
            <w:tcW w:w="7938" w:type="dxa"/>
            <w:tcMar>
              <w:top w:w="57" w:type="dxa"/>
              <w:bottom w:w="57" w:type="dxa"/>
            </w:tcMar>
          </w:tcPr>
          <w:p w14:paraId="685FFFCD" w14:textId="77777777" w:rsidR="00FC1CC0" w:rsidRPr="00D34B35" w:rsidRDefault="00FC1CC0" w:rsidP="007706DD">
            <w:pPr>
              <w:suppressAutoHyphens/>
              <w:textAlignment w:val="top"/>
              <w:outlineLvl w:val="0"/>
              <w:rPr>
                <w:rFonts w:ascii="Helvetica" w:eastAsia="MS Mincho" w:hAnsi="Helvetica" w:cs="Helvetica"/>
                <w:b/>
                <w:color w:val="215B33"/>
                <w:sz w:val="22"/>
                <w:szCs w:val="22"/>
                <w:lang w:val="en-GB"/>
              </w:rPr>
            </w:pPr>
            <w:r w:rsidRPr="00D34B35">
              <w:rPr>
                <w:rFonts w:ascii="Helvetica" w:eastAsia="MS Mincho" w:hAnsi="Helvetica" w:cs="Helvetica"/>
                <w:b/>
                <w:color w:val="215B33"/>
                <w:sz w:val="22"/>
                <w:szCs w:val="22"/>
                <w:lang w:val="en-GB"/>
              </w:rPr>
              <w:t>Resolution 20GA 2020/8 - Approval of the general programme and budgetary guidelines for 2021-2023</w:t>
            </w:r>
          </w:p>
          <w:p w14:paraId="45E54C3D" w14:textId="77777777" w:rsidR="00FC1CC0" w:rsidRPr="00D34B35" w:rsidRDefault="00FC1CC0" w:rsidP="007706DD">
            <w:pPr>
              <w:rPr>
                <w:rFonts w:ascii="Helvetica" w:eastAsia="Helvetica Neue" w:hAnsi="Helvetica" w:cs="Helvetica"/>
                <w:color w:val="000000"/>
                <w:sz w:val="19"/>
                <w:szCs w:val="18"/>
                <w:lang w:val="en-GB"/>
              </w:rPr>
            </w:pPr>
          </w:p>
          <w:p w14:paraId="08AAA82A" w14:textId="77777777" w:rsidR="00FC1CC0" w:rsidRDefault="00FC1CC0" w:rsidP="007706DD">
            <w:pPr>
              <w:pStyle w:val="Textebrut"/>
              <w:rPr>
                <w:rFonts w:ascii="Helvetica" w:eastAsia="MS Mincho" w:hAnsi="Helvetica" w:cs="Helvetica"/>
                <w:b/>
                <w:color w:val="7F7F7F"/>
                <w:sz w:val="20"/>
                <w:szCs w:val="22"/>
                <w:lang w:val="en-GB"/>
              </w:rPr>
            </w:pPr>
            <w:r>
              <w:rPr>
                <w:rFonts w:ascii="Helvetica" w:eastAsia="MS Mincho" w:hAnsi="Helvetica" w:cs="Helvetica"/>
                <w:b/>
                <w:color w:val="7F7F7F"/>
                <w:sz w:val="20"/>
                <w:szCs w:val="22"/>
                <w:lang w:val="en-GB"/>
              </w:rPr>
              <w:t>Submitted by the Board of ICOMOS</w:t>
            </w:r>
          </w:p>
          <w:p w14:paraId="16020B3B" w14:textId="77777777" w:rsidR="00FC1CC0" w:rsidRDefault="00FC1CC0" w:rsidP="007706DD">
            <w:pPr>
              <w:pStyle w:val="Textebrut"/>
              <w:rPr>
                <w:rFonts w:ascii="Helvetica" w:eastAsia="Helvetica Neue" w:hAnsi="Helvetica" w:cs="Helvetica"/>
                <w:b/>
                <w:sz w:val="18"/>
                <w:szCs w:val="18"/>
                <w:lang w:val="en-GB"/>
              </w:rPr>
            </w:pPr>
          </w:p>
          <w:p w14:paraId="6775A435" w14:textId="77777777" w:rsidR="00FC1CC0" w:rsidRPr="00D34B35" w:rsidRDefault="00FC1CC0" w:rsidP="007706DD">
            <w:pPr>
              <w:rPr>
                <w:rFonts w:ascii="Helvetica" w:eastAsia="Helvetica Neue" w:hAnsi="Helvetica" w:cs="Helvetica"/>
                <w:b/>
                <w:sz w:val="20"/>
                <w:szCs w:val="19"/>
                <w:lang w:val="en-GB"/>
              </w:rPr>
            </w:pPr>
            <w:r w:rsidRPr="00D34B35">
              <w:rPr>
                <w:rFonts w:ascii="Helvetica" w:eastAsia="Helvetica Neue" w:hAnsi="Helvetica" w:cs="Helvetica"/>
                <w:b/>
                <w:sz w:val="18"/>
                <w:szCs w:val="19"/>
                <w:lang w:val="en-GB"/>
              </w:rPr>
              <w:t>The 20</w:t>
            </w:r>
            <w:r w:rsidRPr="00D34B35">
              <w:rPr>
                <w:rFonts w:ascii="Helvetica" w:eastAsia="Helvetica Neue" w:hAnsi="Helvetica" w:cs="Helvetica"/>
                <w:b/>
                <w:sz w:val="18"/>
                <w:szCs w:val="19"/>
                <w:vertAlign w:val="superscript"/>
                <w:lang w:val="en-GB"/>
              </w:rPr>
              <w:t>th</w:t>
            </w:r>
            <w:r w:rsidRPr="00D34B35">
              <w:rPr>
                <w:rFonts w:ascii="Helvetica" w:eastAsia="Helvetica Neue" w:hAnsi="Helvetica" w:cs="Helvetica"/>
                <w:b/>
                <w:sz w:val="18"/>
                <w:szCs w:val="19"/>
                <w:lang w:val="en-GB"/>
              </w:rPr>
              <w:t xml:space="preserve"> General Assembly of ICOMOS,</w:t>
            </w:r>
          </w:p>
          <w:p w14:paraId="272973ED" w14:textId="77777777" w:rsidR="00FC1CC0" w:rsidRPr="00D34B35" w:rsidRDefault="00FC1CC0" w:rsidP="007706DD">
            <w:pPr>
              <w:rPr>
                <w:rFonts w:ascii="Helvetica" w:eastAsia="Helvetica Neue" w:hAnsi="Helvetica" w:cs="Helvetica"/>
                <w:sz w:val="18"/>
                <w:szCs w:val="19"/>
                <w:lang w:val="en-GB"/>
              </w:rPr>
            </w:pPr>
          </w:p>
          <w:p w14:paraId="7C51096F" w14:textId="77777777" w:rsidR="00FC1CC0" w:rsidRPr="00D34B35" w:rsidRDefault="00FC1CC0" w:rsidP="007706DD">
            <w:pPr>
              <w:rPr>
                <w:rFonts w:ascii="Helvetica" w:eastAsia="Helvetica Neue" w:hAnsi="Helvetica" w:cs="Helvetica"/>
                <w:sz w:val="18"/>
                <w:szCs w:val="19"/>
                <w:lang w:val="en-GB"/>
              </w:rPr>
            </w:pPr>
            <w:r w:rsidRPr="00D34B35">
              <w:rPr>
                <w:rFonts w:ascii="Helvetica" w:eastAsia="Helvetica Neue" w:hAnsi="Helvetica" w:cs="Helvetica"/>
                <w:b/>
                <w:sz w:val="18"/>
                <w:szCs w:val="19"/>
                <w:lang w:val="en-GB"/>
              </w:rPr>
              <w:t>Recalling</w:t>
            </w:r>
            <w:r w:rsidRPr="00D34B35">
              <w:rPr>
                <w:rFonts w:ascii="Helvetica" w:eastAsia="Helvetica Neue" w:hAnsi="Helvetica" w:cs="Helvetica"/>
                <w:sz w:val="18"/>
                <w:szCs w:val="19"/>
                <w:lang w:val="en-GB"/>
              </w:rPr>
              <w:t xml:space="preserve"> that Article 9-d-5 of the Statutes requires the General Assembly to vote the General Programme for the next triennium, and Article 10-d-12 requires the Board to propose the draft General Programme;</w:t>
            </w:r>
          </w:p>
          <w:p w14:paraId="4BE3EC52" w14:textId="77777777" w:rsidR="00FC1CC0" w:rsidRPr="00D34B35" w:rsidRDefault="00FC1CC0" w:rsidP="007706DD">
            <w:pPr>
              <w:rPr>
                <w:rFonts w:ascii="Helvetica" w:eastAsia="Helvetica Neue" w:hAnsi="Helvetica" w:cs="Helvetica"/>
                <w:sz w:val="18"/>
                <w:szCs w:val="19"/>
                <w:lang w:val="en-GB"/>
              </w:rPr>
            </w:pPr>
          </w:p>
          <w:p w14:paraId="01EDEF84" w14:textId="77777777" w:rsidR="00FC1CC0" w:rsidRPr="00D34B35" w:rsidRDefault="00FC1CC0" w:rsidP="007706DD">
            <w:pPr>
              <w:rPr>
                <w:rFonts w:ascii="Helvetica" w:eastAsia="Helvetica Neue" w:hAnsi="Helvetica" w:cs="Helvetica"/>
                <w:sz w:val="18"/>
                <w:szCs w:val="19"/>
                <w:lang w:val="en-GB"/>
              </w:rPr>
            </w:pPr>
            <w:r w:rsidRPr="00D34B35">
              <w:rPr>
                <w:rFonts w:ascii="Helvetica" w:eastAsia="Helvetica Neue" w:hAnsi="Helvetica" w:cs="Helvetica"/>
                <w:b/>
                <w:sz w:val="18"/>
                <w:szCs w:val="19"/>
                <w:lang w:val="en-GB"/>
              </w:rPr>
              <w:t>Acknowledging</w:t>
            </w:r>
            <w:r w:rsidRPr="00D34B35">
              <w:rPr>
                <w:rFonts w:ascii="Helvetica" w:eastAsia="Helvetica Neue" w:hAnsi="Helvetica" w:cs="Helvetica"/>
                <w:sz w:val="18"/>
                <w:szCs w:val="19"/>
                <w:lang w:val="en-GB"/>
              </w:rPr>
              <w:t xml:space="preserve"> that the draft General Programme has been proposed by the Board and recommended by the Advisory Committee;</w:t>
            </w:r>
          </w:p>
          <w:p w14:paraId="200A59BF" w14:textId="77777777" w:rsidR="00FC1CC0" w:rsidRPr="00D34B35" w:rsidRDefault="00FC1CC0" w:rsidP="007706DD">
            <w:pPr>
              <w:rPr>
                <w:rFonts w:ascii="Helvetica" w:eastAsia="Helvetica Neue" w:hAnsi="Helvetica" w:cs="Helvetica"/>
                <w:sz w:val="18"/>
                <w:szCs w:val="19"/>
                <w:lang w:val="en-GB"/>
              </w:rPr>
            </w:pPr>
          </w:p>
          <w:p w14:paraId="4821B01B" w14:textId="77777777" w:rsidR="00FC1CC0" w:rsidRPr="00D34B35" w:rsidRDefault="00FC1CC0" w:rsidP="007706DD">
            <w:pPr>
              <w:rPr>
                <w:rFonts w:ascii="Helvetica" w:eastAsia="Helvetica Neue" w:hAnsi="Helvetica" w:cs="Helvetica"/>
                <w:sz w:val="18"/>
                <w:szCs w:val="19"/>
                <w:lang w:val="en-GB"/>
              </w:rPr>
            </w:pPr>
            <w:r w:rsidRPr="00D34B35">
              <w:rPr>
                <w:rFonts w:ascii="Helvetica" w:eastAsia="Helvetica Neue" w:hAnsi="Helvetica" w:cs="Helvetica"/>
                <w:b/>
                <w:sz w:val="18"/>
                <w:szCs w:val="19"/>
                <w:u w:val="single"/>
                <w:lang w:val="en-GB"/>
              </w:rPr>
              <w:t>Adopts</w:t>
            </w:r>
            <w:r w:rsidRPr="00D34B35">
              <w:rPr>
                <w:rFonts w:ascii="Helvetica" w:eastAsia="Helvetica Neue" w:hAnsi="Helvetica" w:cs="Helvetica"/>
                <w:sz w:val="18"/>
                <w:szCs w:val="19"/>
                <w:lang w:val="en-GB"/>
              </w:rPr>
              <w:t xml:space="preserve"> the following ICOMOS General Programme for the next triennium.</w:t>
            </w:r>
          </w:p>
          <w:p w14:paraId="4F6DE3BC" w14:textId="77777777" w:rsidR="00FC1CC0" w:rsidRPr="00D34B35" w:rsidRDefault="00FC1CC0" w:rsidP="007706DD">
            <w:pPr>
              <w:rPr>
                <w:rFonts w:ascii="Helvetica" w:eastAsia="Helvetica Neue" w:hAnsi="Helvetica" w:cs="Helvetica"/>
                <w:szCs w:val="19"/>
                <w:lang w:val="en-GB"/>
              </w:rPr>
            </w:pPr>
          </w:p>
          <w:p w14:paraId="45C67AAA" w14:textId="77777777" w:rsidR="00FC1CC0" w:rsidRPr="00D34B35" w:rsidRDefault="00FC1CC0" w:rsidP="007706DD">
            <w:pPr>
              <w:rPr>
                <w:rFonts w:ascii="Helvetica" w:eastAsia="Helvetica Neue" w:hAnsi="Helvetica" w:cs="Helvetica"/>
                <w:b/>
                <w:szCs w:val="19"/>
                <w:lang w:val="en-GB"/>
              </w:rPr>
            </w:pPr>
          </w:p>
          <w:p w14:paraId="6A5C9DA7" w14:textId="77777777" w:rsidR="00FC1CC0" w:rsidRPr="00D34B35" w:rsidRDefault="00FC1CC0" w:rsidP="007706DD">
            <w:pPr>
              <w:rPr>
                <w:rFonts w:ascii="Helvetica" w:eastAsia="MS PGothic" w:hAnsi="Helvetica" w:cs="Helvetica"/>
                <w:b/>
                <w:bCs/>
                <w:kern w:val="24"/>
                <w:sz w:val="24"/>
                <w:lang w:val="en-GB"/>
              </w:rPr>
            </w:pPr>
            <w:r w:rsidRPr="00D34B35">
              <w:rPr>
                <w:rFonts w:ascii="Helvetica" w:eastAsia="MS PGothic" w:hAnsi="Helvetica" w:cs="Helvetica"/>
                <w:b/>
                <w:bCs/>
                <w:kern w:val="24"/>
                <w:sz w:val="24"/>
                <w:lang w:val="en-GB"/>
              </w:rPr>
              <w:t>ICOMOS General Programme 2021 - 2023</w:t>
            </w:r>
          </w:p>
          <w:p w14:paraId="7E18FDF5" w14:textId="77777777" w:rsidR="00FC1CC0" w:rsidRDefault="00FC1CC0" w:rsidP="007706DD">
            <w:pPr>
              <w:rPr>
                <w:rFonts w:ascii="Helvetica" w:eastAsia="Helvetica Neue" w:hAnsi="Helvetica" w:cs="Helvetica"/>
                <w:sz w:val="19"/>
                <w:szCs w:val="19"/>
                <w:lang w:val="en-GB"/>
              </w:rPr>
            </w:pPr>
          </w:p>
          <w:p w14:paraId="1FD3AE98" w14:textId="77777777" w:rsidR="00FC1CC0" w:rsidRPr="00D34B35" w:rsidRDefault="00FC1CC0" w:rsidP="007706DD">
            <w:pPr>
              <w:kinsoku w:val="0"/>
              <w:overflowPunct w:val="0"/>
              <w:textAlignment w:val="baseline"/>
              <w:rPr>
                <w:rFonts w:ascii="Helvetica" w:hAnsi="Helvetica" w:cs="Helvetica"/>
                <w:szCs w:val="18"/>
                <w:lang w:val="en-GB" w:eastAsia="fi-FI"/>
              </w:rPr>
            </w:pPr>
            <w:r w:rsidRPr="00D34B35">
              <w:rPr>
                <w:rFonts w:ascii="Helvetica" w:eastAsia="MS PGothic" w:hAnsi="Helvetica" w:cs="Helvetica"/>
                <w:b/>
                <w:bCs/>
                <w:szCs w:val="18"/>
                <w:lang w:val="en-GB" w:eastAsia="fi-FI"/>
              </w:rPr>
              <w:t>Mission: Act and be recognised as leaders in cultural heritage conservation</w:t>
            </w:r>
          </w:p>
          <w:p w14:paraId="16DDCA2C" w14:textId="77777777" w:rsidR="00FC1CC0" w:rsidRPr="00D34B35" w:rsidRDefault="00FC1CC0" w:rsidP="007706DD">
            <w:pPr>
              <w:kinsoku w:val="0"/>
              <w:overflowPunct w:val="0"/>
              <w:textAlignment w:val="baseline"/>
              <w:rPr>
                <w:rFonts w:ascii="Helvetica" w:hAnsi="Helvetica" w:cs="Helvetica"/>
                <w:szCs w:val="18"/>
                <w:lang w:val="en-GB" w:eastAsia="fi-FI"/>
              </w:rPr>
            </w:pPr>
            <w:r w:rsidRPr="00D34B35">
              <w:rPr>
                <w:rFonts w:ascii="Helvetica" w:eastAsia="MS PGothic" w:hAnsi="Helvetica" w:cs="Helvetica"/>
                <w:b/>
                <w:bCs/>
                <w:szCs w:val="18"/>
                <w:lang w:val="en-GB" w:eastAsia="fi-FI"/>
              </w:rPr>
              <w:t>Objective:</w:t>
            </w:r>
            <w:r w:rsidRPr="00D34B35">
              <w:rPr>
                <w:rFonts w:ascii="Helvetica" w:eastAsia="MS PGothic" w:hAnsi="Helvetica" w:cs="Helvetica"/>
                <w:szCs w:val="18"/>
                <w:lang w:val="en-GB" w:eastAsia="fi-FI"/>
              </w:rPr>
              <w:t xml:space="preserve"> Reaffirm the role of ICOMOS as a leading and respected advocate and think-tank</w:t>
            </w:r>
            <w:r w:rsidRPr="00D34B35">
              <w:rPr>
                <w:rFonts w:ascii="Helvetica" w:eastAsia="MS PGothic" w:hAnsi="Helvetica" w:cs="Helvetica"/>
                <w:color w:val="FF0000"/>
                <w:szCs w:val="18"/>
                <w:lang w:val="en-GB" w:eastAsia="fi-FI"/>
              </w:rPr>
              <w:t xml:space="preserve"> </w:t>
            </w:r>
            <w:r w:rsidRPr="00D34B35">
              <w:rPr>
                <w:rFonts w:ascii="Helvetica" w:eastAsia="MS PGothic" w:hAnsi="Helvetica" w:cs="Helvetica"/>
                <w:szCs w:val="18"/>
                <w:lang w:val="en-GB" w:eastAsia="fi-FI"/>
              </w:rPr>
              <w:t>for the conservation of cultural heritage worldwide</w:t>
            </w:r>
          </w:p>
          <w:p w14:paraId="55A1C25D" w14:textId="77777777" w:rsidR="00FC1CC0" w:rsidRDefault="00FC1CC0" w:rsidP="007706DD">
            <w:pPr>
              <w:kinsoku w:val="0"/>
              <w:overflowPunct w:val="0"/>
              <w:textAlignment w:val="baseline"/>
              <w:rPr>
                <w:rFonts w:ascii="Helvetica" w:hAnsi="Helvetica" w:cs="Helvetica"/>
                <w:szCs w:val="18"/>
                <w:lang w:eastAsia="fi-FI"/>
              </w:rPr>
            </w:pPr>
            <w:proofErr w:type="spellStart"/>
            <w:r>
              <w:rPr>
                <w:rFonts w:ascii="Helvetica" w:eastAsia="MS PGothic" w:hAnsi="Helvetica" w:cs="Helvetica"/>
                <w:b/>
                <w:bCs/>
                <w:szCs w:val="18"/>
                <w:lang w:eastAsia="fi-FI"/>
              </w:rPr>
              <w:t>Strategies</w:t>
            </w:r>
            <w:proofErr w:type="spellEnd"/>
            <w:r>
              <w:rPr>
                <w:rFonts w:ascii="Helvetica" w:eastAsia="MS PGothic" w:hAnsi="Helvetica" w:cs="Helvetica"/>
                <w:szCs w:val="18"/>
                <w:lang w:eastAsia="fi-FI"/>
              </w:rPr>
              <w:t>:</w:t>
            </w:r>
          </w:p>
          <w:p w14:paraId="39AA5575" w14:textId="77777777" w:rsidR="00FC1CC0" w:rsidRPr="00D34B35" w:rsidRDefault="00FC1CC0" w:rsidP="007706DD">
            <w:pPr>
              <w:numPr>
                <w:ilvl w:val="0"/>
                <w:numId w:val="3"/>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t>Actively promote the theme of climate change and cultural heritage as the core topic of the Triennial Scientific Programme</w:t>
            </w:r>
          </w:p>
          <w:p w14:paraId="569D4404"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Inclusion of cultural heritage issues and approaches in core scientific work and policies on climate change at the national and international level</w:t>
            </w:r>
          </w:p>
          <w:p w14:paraId="6A473779" w14:textId="77777777" w:rsidR="00FC1CC0" w:rsidRPr="00D34B35" w:rsidRDefault="00FC1CC0" w:rsidP="007706DD">
            <w:pPr>
              <w:numPr>
                <w:ilvl w:val="0"/>
                <w:numId w:val="3"/>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t>Stimulate debate and promote discussion on cultural heritage in the context of emerging issues, such as racism, enslavement and gender bias</w:t>
            </w:r>
          </w:p>
          <w:p w14:paraId="49281DFC"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Preparation of discussion papers, seminars and expert meetings on the intersection of current issues with cultural heritage conservation</w:t>
            </w:r>
          </w:p>
          <w:p w14:paraId="23131E25" w14:textId="77777777" w:rsidR="00FC1CC0" w:rsidRPr="00D34B35" w:rsidRDefault="00FC1CC0" w:rsidP="007706DD">
            <w:pPr>
              <w:numPr>
                <w:ilvl w:val="0"/>
                <w:numId w:val="3"/>
              </w:numPr>
              <w:kinsoku w:val="0"/>
              <w:overflowPunct w:val="0"/>
              <w:contextualSpacing/>
              <w:textAlignment w:val="baseline"/>
              <w:rPr>
                <w:rFonts w:ascii="Helvetica" w:hAnsi="Helvetica" w:cs="Helvetica"/>
                <w:szCs w:val="18"/>
                <w:lang w:val="en-GB" w:eastAsia="fi-FI"/>
              </w:rPr>
            </w:pPr>
            <w:r w:rsidRPr="00D34B35">
              <w:rPr>
                <w:rFonts w:ascii="Helvetica" w:hAnsi="Helvetica" w:cs="Helvetica"/>
                <w:szCs w:val="18"/>
                <w:lang w:val="en-GB" w:eastAsia="fi-FI"/>
              </w:rPr>
              <w:t xml:space="preserve">Continue to monitor the impact of the COVID-19 pandemic on cultural heritage places and those who care for them, and to develop ways of responding to the challenges </w:t>
            </w:r>
          </w:p>
          <w:p w14:paraId="2F7843DD"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Annual surveys and reports on the impact of the pandemic throughout the world, and new training programmes for conservation professionals</w:t>
            </w:r>
          </w:p>
          <w:p w14:paraId="33D047A2" w14:textId="77777777" w:rsidR="00FC1CC0" w:rsidRPr="00D34B35" w:rsidRDefault="00FC1CC0" w:rsidP="007706DD">
            <w:pPr>
              <w:numPr>
                <w:ilvl w:val="0"/>
                <w:numId w:val="3"/>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t>Disseminate widely the work and results of ICOMOS at the international and national level through its websites, publications and conferences</w:t>
            </w:r>
          </w:p>
          <w:p w14:paraId="5858DD3A" w14:textId="77777777" w:rsidR="00FC1CC0" w:rsidRPr="00D34B35" w:rsidRDefault="00FC1CC0" w:rsidP="007706DD">
            <w:pPr>
              <w:kinsoku w:val="0"/>
              <w:overflowPunct w:val="0"/>
              <w:ind w:left="720"/>
              <w:contextualSpacing/>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Every ICOMOS web site contains up-to-date information on recent scientific work</w:t>
            </w:r>
          </w:p>
          <w:p w14:paraId="642BEFEE" w14:textId="77777777" w:rsidR="00FC1CC0" w:rsidRPr="00D34B35" w:rsidRDefault="00FC1CC0" w:rsidP="007706DD">
            <w:pPr>
              <w:rPr>
                <w:rFonts w:ascii="Helvetica" w:eastAsia="MS Mincho" w:hAnsi="Helvetica" w:cs="Helvetica"/>
                <w:szCs w:val="18"/>
                <w:lang w:val="en-GB" w:eastAsia="en-US"/>
              </w:rPr>
            </w:pPr>
          </w:p>
          <w:p w14:paraId="04A072F4" w14:textId="77777777" w:rsidR="00FC1CC0" w:rsidRPr="00D34B35" w:rsidRDefault="00FC1CC0" w:rsidP="007706DD">
            <w:pPr>
              <w:rPr>
                <w:rFonts w:ascii="Helvetica" w:eastAsia="MS Mincho" w:hAnsi="Helvetica" w:cs="Helvetica"/>
                <w:szCs w:val="18"/>
                <w:lang w:val="en-GB"/>
              </w:rPr>
            </w:pPr>
          </w:p>
          <w:p w14:paraId="1A66A6ED" w14:textId="77777777" w:rsidR="00FC1CC0" w:rsidRPr="00D34B35" w:rsidRDefault="00FC1CC0" w:rsidP="007706DD">
            <w:pPr>
              <w:kinsoku w:val="0"/>
              <w:overflowPunct w:val="0"/>
              <w:textAlignment w:val="baseline"/>
              <w:rPr>
                <w:rFonts w:ascii="Helvetica" w:hAnsi="Helvetica" w:cs="Helvetica"/>
                <w:szCs w:val="18"/>
                <w:lang w:val="en-GB" w:eastAsia="fi-FI"/>
              </w:rPr>
            </w:pPr>
            <w:r w:rsidRPr="00D34B35">
              <w:rPr>
                <w:rFonts w:ascii="Helvetica" w:eastAsia="MS PGothic" w:hAnsi="Helvetica" w:cs="Helvetica"/>
                <w:b/>
                <w:bCs/>
                <w:szCs w:val="18"/>
                <w:lang w:val="en-GB" w:eastAsia="fi-FI"/>
              </w:rPr>
              <w:t>Mission: Develop and strengthen the ICOMOS professional network</w:t>
            </w:r>
          </w:p>
          <w:p w14:paraId="6F1E92FC" w14:textId="77777777" w:rsidR="00FC1CC0" w:rsidRPr="00D34B35" w:rsidRDefault="00FC1CC0" w:rsidP="007706DD">
            <w:pPr>
              <w:kinsoku w:val="0"/>
              <w:overflowPunct w:val="0"/>
              <w:textAlignment w:val="baseline"/>
              <w:rPr>
                <w:rFonts w:ascii="Helvetica" w:hAnsi="Helvetica" w:cs="Helvetica"/>
                <w:szCs w:val="18"/>
                <w:lang w:val="en-GB" w:eastAsia="fi-FI"/>
              </w:rPr>
            </w:pPr>
            <w:r w:rsidRPr="00D34B35">
              <w:rPr>
                <w:rFonts w:ascii="Helvetica" w:eastAsia="MS PGothic" w:hAnsi="Helvetica" w:cs="Helvetica"/>
                <w:b/>
                <w:bCs/>
                <w:szCs w:val="18"/>
                <w:lang w:val="en-GB" w:eastAsia="fi-FI"/>
              </w:rPr>
              <w:t>Objective:</w:t>
            </w:r>
            <w:r w:rsidRPr="00D34B35">
              <w:rPr>
                <w:rFonts w:ascii="Helvetica" w:eastAsia="MS PGothic" w:hAnsi="Helvetica" w:cs="Helvetica"/>
                <w:szCs w:val="18"/>
                <w:lang w:val="en-GB" w:eastAsia="fi-FI"/>
              </w:rPr>
              <w:t xml:space="preserve"> Involve all of our members and committees in the professional work of ICOMOS at the local and international level</w:t>
            </w:r>
          </w:p>
          <w:p w14:paraId="02F9B2EE" w14:textId="77777777" w:rsidR="00FC1CC0" w:rsidRDefault="00FC1CC0" w:rsidP="007706DD">
            <w:pPr>
              <w:kinsoku w:val="0"/>
              <w:overflowPunct w:val="0"/>
              <w:textAlignment w:val="baseline"/>
              <w:rPr>
                <w:rFonts w:ascii="Helvetica" w:hAnsi="Helvetica" w:cs="Helvetica"/>
                <w:szCs w:val="18"/>
                <w:lang w:eastAsia="fi-FI"/>
              </w:rPr>
            </w:pPr>
            <w:proofErr w:type="spellStart"/>
            <w:r>
              <w:rPr>
                <w:rFonts w:ascii="Helvetica" w:eastAsia="MS PGothic" w:hAnsi="Helvetica" w:cs="Helvetica"/>
                <w:b/>
                <w:bCs/>
                <w:szCs w:val="18"/>
                <w:lang w:eastAsia="fi-FI"/>
              </w:rPr>
              <w:t>Strategies</w:t>
            </w:r>
            <w:proofErr w:type="spellEnd"/>
            <w:r>
              <w:rPr>
                <w:rFonts w:ascii="Helvetica" w:eastAsia="MS PGothic" w:hAnsi="Helvetica" w:cs="Helvetica"/>
                <w:szCs w:val="18"/>
                <w:lang w:eastAsia="fi-FI"/>
              </w:rPr>
              <w:t>:</w:t>
            </w:r>
          </w:p>
          <w:p w14:paraId="4051FECC" w14:textId="77777777" w:rsidR="00FC1CC0" w:rsidRPr="00D34B35" w:rsidRDefault="00FC1CC0" w:rsidP="007706DD">
            <w:pPr>
              <w:numPr>
                <w:ilvl w:val="0"/>
                <w:numId w:val="4"/>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lastRenderedPageBreak/>
              <w:t>Ensure the good governance of all National Committees, Scientific Committees and working groups by effectively monitoring their inclusiveness and activities</w:t>
            </w:r>
          </w:p>
          <w:p w14:paraId="24A8A3A4"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All committees and groups actively involve interested members in their work, admit new members, regularly refresh their leadership and submit annual reports on their activities</w:t>
            </w:r>
          </w:p>
          <w:p w14:paraId="749A98A7" w14:textId="77777777" w:rsidR="00FC1CC0" w:rsidRPr="00D34B35" w:rsidRDefault="00FC1CC0" w:rsidP="007706DD">
            <w:pPr>
              <w:numPr>
                <w:ilvl w:val="0"/>
                <w:numId w:val="4"/>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t>Involve emerging professionals in all ICOMOS activities including training, mentorship, public advocacy and the dissemination of knowledge</w:t>
            </w:r>
          </w:p>
          <w:p w14:paraId="69DF22D8"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All National and Scientific Committees and working groups have at least one emerging professional member</w:t>
            </w:r>
          </w:p>
          <w:p w14:paraId="3048B321" w14:textId="77777777" w:rsidR="00FC1CC0" w:rsidRPr="00D34B35" w:rsidRDefault="00FC1CC0" w:rsidP="007706DD">
            <w:pPr>
              <w:numPr>
                <w:ilvl w:val="0"/>
                <w:numId w:val="4"/>
              </w:numPr>
              <w:ind w:left="714" w:hanging="357"/>
              <w:rPr>
                <w:rFonts w:ascii="Helvetica" w:eastAsia="MS Mincho" w:hAnsi="Helvetica" w:cs="Helvetica"/>
                <w:szCs w:val="18"/>
                <w:lang w:val="en-GB" w:eastAsia="en-US"/>
              </w:rPr>
            </w:pPr>
            <w:r w:rsidRPr="00D34B35">
              <w:rPr>
                <w:rFonts w:ascii="Helvetica" w:eastAsia="MS Mincho" w:hAnsi="Helvetica" w:cs="Helvetica"/>
                <w:szCs w:val="18"/>
                <w:lang w:val="en-GB"/>
              </w:rPr>
              <w:t>Promote collaborative/shared meetings and scientific symposia on common issues and interlinkages between existing work programmes such as rights-based approaches and the sustainable development goals</w:t>
            </w:r>
          </w:p>
          <w:p w14:paraId="700CB9B9"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Outcome: An increased number of scientific meetings involving more than one International Scientific Committee or working group</w:t>
            </w:r>
          </w:p>
          <w:p w14:paraId="333DEC03" w14:textId="77777777" w:rsidR="00FC1CC0" w:rsidRPr="00D34B35" w:rsidRDefault="00FC1CC0" w:rsidP="007706DD">
            <w:pPr>
              <w:numPr>
                <w:ilvl w:val="0"/>
                <w:numId w:val="4"/>
              </w:numPr>
              <w:ind w:left="714" w:hanging="357"/>
              <w:rPr>
                <w:rFonts w:ascii="Helvetica" w:eastAsia="MS Mincho" w:hAnsi="Helvetica" w:cs="Helvetica"/>
                <w:szCs w:val="18"/>
                <w:lang w:val="en-GB"/>
              </w:rPr>
            </w:pPr>
            <w:r w:rsidRPr="00D34B35">
              <w:rPr>
                <w:rFonts w:ascii="Helvetica" w:eastAsia="MS Mincho" w:hAnsi="Helvetica" w:cs="Helvetica"/>
                <w:szCs w:val="18"/>
                <w:lang w:val="en-GB"/>
              </w:rPr>
              <w:t>Promote regional and sub-regional cooperation, exchanges and projects among National Committees on matters of common interest</w:t>
            </w:r>
          </w:p>
          <w:p w14:paraId="69940807"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Outcome: An increased number of regional and sub-regional meetings</w:t>
            </w:r>
          </w:p>
          <w:p w14:paraId="6F04E5AF" w14:textId="77777777" w:rsidR="00FC1CC0" w:rsidRPr="00D34B35" w:rsidRDefault="00FC1CC0" w:rsidP="007706DD">
            <w:pPr>
              <w:numPr>
                <w:ilvl w:val="0"/>
                <w:numId w:val="5"/>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t>Continue to promote multilingualism and professional exchanges between members from different cultures</w:t>
            </w:r>
          </w:p>
          <w:p w14:paraId="29EC4F0E"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An increased number of ICOMOS doctrinal texts and publications translated, and international meetings at which simultaneous interpretation is offered, into both working languages and other international and national languages</w:t>
            </w:r>
          </w:p>
          <w:p w14:paraId="69A195E3" w14:textId="77777777" w:rsidR="00FC1CC0" w:rsidRPr="00D34B35" w:rsidRDefault="00FC1CC0" w:rsidP="007706DD">
            <w:pPr>
              <w:numPr>
                <w:ilvl w:val="0"/>
                <w:numId w:val="4"/>
              </w:numPr>
              <w:ind w:left="714" w:hanging="357"/>
              <w:rPr>
                <w:rFonts w:ascii="Helvetica" w:eastAsia="MS Mincho" w:hAnsi="Helvetica" w:cs="Helvetica"/>
                <w:szCs w:val="18"/>
                <w:lang w:val="en-GB" w:eastAsia="en-US"/>
              </w:rPr>
            </w:pPr>
            <w:r w:rsidRPr="00D34B35">
              <w:rPr>
                <w:rFonts w:ascii="Helvetica" w:eastAsia="MS Mincho" w:hAnsi="Helvetica" w:cs="Helvetica"/>
                <w:szCs w:val="18"/>
                <w:lang w:val="en-GB"/>
              </w:rPr>
              <w:t>Increase targeted and effective communication about ICOMOS activities</w:t>
            </w:r>
          </w:p>
          <w:p w14:paraId="77002271"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Outcome: Increased use of the ICOMOS international calendar to publicise national and international activities</w:t>
            </w:r>
          </w:p>
          <w:p w14:paraId="5B36485A" w14:textId="77777777" w:rsidR="00FC1CC0" w:rsidRPr="00D34B35" w:rsidRDefault="00FC1CC0" w:rsidP="007706DD">
            <w:pPr>
              <w:numPr>
                <w:ilvl w:val="0"/>
                <w:numId w:val="6"/>
              </w:numPr>
              <w:contextualSpacing/>
              <w:rPr>
                <w:rFonts w:ascii="Helvetica" w:eastAsia="MS Mincho" w:hAnsi="Helvetica" w:cs="Helvetica"/>
                <w:i/>
                <w:iCs/>
                <w:szCs w:val="18"/>
                <w:lang w:val="en-GB"/>
              </w:rPr>
            </w:pPr>
            <w:r w:rsidRPr="00D34B35">
              <w:rPr>
                <w:rFonts w:ascii="Helvetica" w:eastAsia="MS Mincho" w:hAnsi="Helvetica" w:cs="Helvetica"/>
                <w:szCs w:val="18"/>
                <w:lang w:val="en-GB"/>
              </w:rPr>
              <w:t>Share best practice documents freely among ICOMOS members</w:t>
            </w:r>
          </w:p>
          <w:p w14:paraId="4C8295E9"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Outcome: An increased number of National and International Scientific Committees that publish toolkits of good practice for the use of members</w:t>
            </w:r>
          </w:p>
          <w:p w14:paraId="48BDF717"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 xml:space="preserve"> </w:t>
            </w:r>
          </w:p>
          <w:p w14:paraId="3ABD1954" w14:textId="77777777" w:rsidR="00FC1CC0" w:rsidRPr="00D34B35" w:rsidRDefault="00FC1CC0" w:rsidP="007706DD">
            <w:pPr>
              <w:ind w:left="720"/>
              <w:rPr>
                <w:rFonts w:ascii="Helvetica" w:eastAsia="MS Mincho" w:hAnsi="Helvetica" w:cs="Helvetica"/>
                <w:i/>
                <w:iCs/>
                <w:szCs w:val="18"/>
                <w:lang w:val="en-GB"/>
              </w:rPr>
            </w:pPr>
          </w:p>
          <w:p w14:paraId="03817B8B" w14:textId="77777777" w:rsidR="00FC1CC0" w:rsidRPr="00D34B35" w:rsidRDefault="00FC1CC0" w:rsidP="007706DD">
            <w:pPr>
              <w:kinsoku w:val="0"/>
              <w:overflowPunct w:val="0"/>
              <w:textAlignment w:val="baseline"/>
              <w:rPr>
                <w:rFonts w:ascii="Helvetica" w:hAnsi="Helvetica" w:cs="Helvetica"/>
                <w:szCs w:val="18"/>
                <w:lang w:val="en-GB" w:eastAsia="fi-FI"/>
              </w:rPr>
            </w:pPr>
            <w:r w:rsidRPr="00D34B35">
              <w:rPr>
                <w:rFonts w:ascii="Helvetica" w:eastAsia="MS PGothic" w:hAnsi="Helvetica" w:cs="Helvetica"/>
                <w:b/>
                <w:bCs/>
                <w:szCs w:val="18"/>
                <w:lang w:val="en-GB" w:eastAsia="fi-FI"/>
              </w:rPr>
              <w:t xml:space="preserve">Mission: Reach out to other institutions, the private sector, authorities and communities </w:t>
            </w:r>
          </w:p>
          <w:p w14:paraId="196D36AD" w14:textId="77777777" w:rsidR="00FC1CC0" w:rsidRPr="00D34B35" w:rsidRDefault="00FC1CC0" w:rsidP="007706DD">
            <w:pPr>
              <w:kinsoku w:val="0"/>
              <w:overflowPunct w:val="0"/>
              <w:textAlignment w:val="baseline"/>
              <w:rPr>
                <w:rFonts w:ascii="Helvetica" w:hAnsi="Helvetica" w:cs="Helvetica"/>
                <w:szCs w:val="18"/>
                <w:lang w:val="en-GB" w:eastAsia="fi-FI"/>
              </w:rPr>
            </w:pPr>
            <w:r w:rsidRPr="00D34B35">
              <w:rPr>
                <w:rFonts w:ascii="Helvetica" w:eastAsia="MS PGothic" w:hAnsi="Helvetica" w:cs="Helvetica"/>
                <w:b/>
                <w:bCs/>
                <w:szCs w:val="18"/>
                <w:lang w:val="en-GB" w:eastAsia="fi-FI"/>
              </w:rPr>
              <w:t>Objective:</w:t>
            </w:r>
            <w:r w:rsidRPr="00D34B35">
              <w:rPr>
                <w:rFonts w:ascii="Helvetica" w:eastAsia="MS PGothic" w:hAnsi="Helvetica" w:cs="Helvetica"/>
                <w:szCs w:val="18"/>
                <w:lang w:val="en-GB" w:eastAsia="fi-FI"/>
              </w:rPr>
              <w:t xml:space="preserve"> Use the ICOMOS networks to establish and build on fruitful partnerships at the international, national and local levels with external bodies, contributing the cultural heritage knowledge and skills of members while seeking out and benefitting from the knowledge and skills of others. </w:t>
            </w:r>
          </w:p>
          <w:p w14:paraId="0DD740A6" w14:textId="77777777" w:rsidR="00FC1CC0" w:rsidRDefault="00FC1CC0" w:rsidP="007706DD">
            <w:pPr>
              <w:kinsoku w:val="0"/>
              <w:overflowPunct w:val="0"/>
              <w:textAlignment w:val="baseline"/>
              <w:rPr>
                <w:rFonts w:ascii="Helvetica" w:hAnsi="Helvetica" w:cs="Helvetica"/>
                <w:szCs w:val="18"/>
                <w:lang w:eastAsia="fi-FI"/>
              </w:rPr>
            </w:pPr>
            <w:proofErr w:type="spellStart"/>
            <w:r>
              <w:rPr>
                <w:rFonts w:ascii="Helvetica" w:eastAsia="MS PGothic" w:hAnsi="Helvetica" w:cs="Helvetica"/>
                <w:b/>
                <w:bCs/>
                <w:szCs w:val="18"/>
                <w:lang w:eastAsia="fi-FI"/>
              </w:rPr>
              <w:t>Strategies</w:t>
            </w:r>
            <w:proofErr w:type="spellEnd"/>
            <w:r>
              <w:rPr>
                <w:rFonts w:ascii="Helvetica" w:eastAsia="MS PGothic" w:hAnsi="Helvetica" w:cs="Helvetica"/>
                <w:szCs w:val="18"/>
                <w:lang w:eastAsia="fi-FI"/>
              </w:rPr>
              <w:t>:</w:t>
            </w:r>
          </w:p>
          <w:p w14:paraId="15D7E3D1" w14:textId="77777777" w:rsidR="00FC1CC0" w:rsidRPr="00D34B35" w:rsidRDefault="00FC1CC0" w:rsidP="007706DD">
            <w:pPr>
              <w:numPr>
                <w:ilvl w:val="0"/>
                <w:numId w:val="7"/>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t>Encourage National Committees to involve local people, communities, institutions and authorities in local ICOMOS activities</w:t>
            </w:r>
          </w:p>
          <w:p w14:paraId="164B95A8"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 xml:space="preserve">Outcome: </w:t>
            </w:r>
            <w:r w:rsidRPr="00D34B35">
              <w:rPr>
                <w:rFonts w:ascii="Helvetica" w:eastAsia="MS PGothic" w:hAnsi="Helvetica" w:cs="Helvetica"/>
                <w:i/>
                <w:iCs/>
                <w:szCs w:val="18"/>
                <w:lang w:val="en-GB" w:eastAsia="fi-FI"/>
              </w:rPr>
              <w:t>An increased number of National Committees use international events (such as 18 April) and national events to connect with local communities and promote the mandate of ICOMOS by using its name, logo, and technical information</w:t>
            </w:r>
          </w:p>
          <w:p w14:paraId="6CB90181" w14:textId="77777777" w:rsidR="00FC1CC0" w:rsidRPr="00D34B35" w:rsidRDefault="00FC1CC0" w:rsidP="007706DD">
            <w:pPr>
              <w:numPr>
                <w:ilvl w:val="0"/>
                <w:numId w:val="7"/>
              </w:numPr>
              <w:kinsoku w:val="0"/>
              <w:overflowPunct w:val="0"/>
              <w:contextualSpacing/>
              <w:textAlignment w:val="baseline"/>
              <w:rPr>
                <w:rFonts w:ascii="Helvetica" w:hAnsi="Helvetica" w:cs="Helvetica"/>
                <w:szCs w:val="18"/>
                <w:lang w:val="en-GB" w:eastAsia="fi-FI"/>
              </w:rPr>
            </w:pPr>
            <w:r w:rsidRPr="00D34B35">
              <w:rPr>
                <w:rFonts w:ascii="Helvetica" w:hAnsi="Helvetica" w:cs="Helvetica"/>
                <w:szCs w:val="18"/>
                <w:lang w:val="en-GB" w:eastAsia="fi-FI"/>
              </w:rPr>
              <w:t>Build on existing partnerships with other international institutions, and develop new partnerships, to extend the reach and influence of ICOMOS within international and regional organisations in the broader spheres of conservation and culture</w:t>
            </w:r>
          </w:p>
          <w:p w14:paraId="107BA9E7"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An increased number of agreements, advisory roles and joint work plans are developed with partners that provide opportunities for the involvement of members</w:t>
            </w:r>
          </w:p>
          <w:p w14:paraId="7331B617" w14:textId="77777777" w:rsidR="00FC1CC0" w:rsidRPr="00D34B35" w:rsidRDefault="00FC1CC0" w:rsidP="007706DD">
            <w:pPr>
              <w:numPr>
                <w:ilvl w:val="0"/>
                <w:numId w:val="7"/>
              </w:numPr>
              <w:kinsoku w:val="0"/>
              <w:overflowPunct w:val="0"/>
              <w:contextualSpacing/>
              <w:textAlignment w:val="baseline"/>
              <w:rPr>
                <w:rFonts w:ascii="Helvetica" w:hAnsi="Helvetica" w:cs="Helvetica"/>
                <w:i/>
                <w:iCs/>
                <w:szCs w:val="18"/>
                <w:lang w:val="en-GB" w:eastAsia="fi-FI"/>
              </w:rPr>
            </w:pPr>
            <w:r w:rsidRPr="00D34B35">
              <w:rPr>
                <w:rFonts w:ascii="Helvetica" w:hAnsi="Helvetica" w:cs="Helvetica"/>
                <w:szCs w:val="18"/>
                <w:lang w:val="en-GB" w:eastAsia="fi-FI"/>
              </w:rPr>
              <w:t>Promote the use of ICOMOS best practice documents at the national and local level</w:t>
            </w:r>
          </w:p>
          <w:p w14:paraId="552392E1"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lastRenderedPageBreak/>
              <w:t>Outcome: An increased number of national and local governments that have adopted documents prepared by ICOMOS (or ICOMOS and others) as standards of best conservation practice for cultural heritage</w:t>
            </w:r>
          </w:p>
          <w:p w14:paraId="50C6ABC3" w14:textId="77777777" w:rsidR="00FC1CC0" w:rsidRPr="00D34B35" w:rsidRDefault="00FC1CC0" w:rsidP="007706DD">
            <w:pPr>
              <w:numPr>
                <w:ilvl w:val="0"/>
                <w:numId w:val="7"/>
              </w:numPr>
              <w:kinsoku w:val="0"/>
              <w:overflowPunct w:val="0"/>
              <w:contextualSpacing/>
              <w:textAlignment w:val="baseline"/>
              <w:rPr>
                <w:rFonts w:ascii="Helvetica" w:hAnsi="Helvetica" w:cs="Helvetica"/>
                <w:szCs w:val="18"/>
                <w:lang w:val="en-GB" w:eastAsia="fi-FI"/>
              </w:rPr>
            </w:pPr>
            <w:r w:rsidRPr="00D34B35">
              <w:rPr>
                <w:rFonts w:ascii="Helvetica" w:hAnsi="Helvetica" w:cs="Helvetica"/>
                <w:szCs w:val="18"/>
                <w:lang w:val="en-GB" w:eastAsia="fi-FI"/>
              </w:rPr>
              <w:t>Enhance the role of ICOMOS in public education about cultural heritage conservation</w:t>
            </w:r>
          </w:p>
          <w:p w14:paraId="70B83280" w14:textId="77777777" w:rsidR="00FC1CC0" w:rsidRPr="00D34B35" w:rsidRDefault="00FC1CC0" w:rsidP="007706DD">
            <w:pPr>
              <w:kinsoku w:val="0"/>
              <w:overflowPunct w:val="0"/>
              <w:ind w:left="720"/>
              <w:textAlignment w:val="baseline"/>
              <w:rPr>
                <w:rFonts w:ascii="Helvetica" w:hAnsi="Helvetica" w:cs="Helvetica"/>
                <w:i/>
                <w:iCs/>
                <w:szCs w:val="18"/>
                <w:lang w:val="en-GB" w:eastAsia="fi-FI"/>
              </w:rPr>
            </w:pPr>
            <w:r w:rsidRPr="00D34B35">
              <w:rPr>
                <w:rFonts w:ascii="Helvetica" w:hAnsi="Helvetica" w:cs="Helvetica"/>
                <w:i/>
                <w:iCs/>
                <w:szCs w:val="18"/>
                <w:lang w:val="en-GB" w:eastAsia="fi-FI"/>
              </w:rPr>
              <w:t>Outcome: Develop a programme of webinars that can present the works and concepts of ICOMOS to a broader general audience</w:t>
            </w:r>
          </w:p>
          <w:p w14:paraId="65765075" w14:textId="77777777" w:rsidR="00FC1CC0" w:rsidRPr="00D34B35" w:rsidRDefault="00FC1CC0" w:rsidP="007706DD">
            <w:pPr>
              <w:numPr>
                <w:ilvl w:val="0"/>
                <w:numId w:val="7"/>
              </w:numPr>
              <w:kinsoku w:val="0"/>
              <w:overflowPunct w:val="0"/>
              <w:contextualSpacing/>
              <w:textAlignment w:val="baseline"/>
              <w:rPr>
                <w:rFonts w:ascii="Helvetica" w:hAnsi="Helvetica" w:cs="Helvetica"/>
                <w:szCs w:val="18"/>
                <w:lang w:val="en-GB" w:eastAsia="fi-FI"/>
              </w:rPr>
            </w:pPr>
            <w:r w:rsidRPr="00D34B35">
              <w:rPr>
                <w:rFonts w:ascii="Helvetica" w:eastAsia="MS PGothic" w:hAnsi="Helvetica" w:cs="Helvetica"/>
                <w:szCs w:val="18"/>
                <w:lang w:val="en-GB" w:eastAsia="fi-FI"/>
              </w:rPr>
              <w:t>Strengthen and promote ICOMOS open access resources available to the public such as the ICOMOS Photobank and ICOMOS Open Archive and ICOMOS publications such as toolkits and guidelines</w:t>
            </w:r>
          </w:p>
          <w:p w14:paraId="06F9915E" w14:textId="77777777" w:rsidR="00FC1CC0" w:rsidRPr="00D34B35" w:rsidRDefault="00FC1CC0" w:rsidP="007706DD">
            <w:pPr>
              <w:kinsoku w:val="0"/>
              <w:overflowPunct w:val="0"/>
              <w:ind w:left="720"/>
              <w:contextualSpacing/>
              <w:textAlignment w:val="baseline"/>
              <w:rPr>
                <w:rFonts w:ascii="Helvetica" w:hAnsi="Helvetica" w:cs="Helvetica"/>
                <w:szCs w:val="18"/>
                <w:lang w:val="en-GB" w:eastAsia="fi-FI"/>
              </w:rPr>
            </w:pPr>
            <w:r w:rsidRPr="00D34B35">
              <w:rPr>
                <w:rFonts w:ascii="Helvetica" w:eastAsia="MS PGothic" w:hAnsi="Helvetica" w:cs="Helvetica"/>
                <w:i/>
                <w:iCs/>
                <w:szCs w:val="18"/>
                <w:lang w:val="en-GB" w:eastAsia="fi-FI"/>
              </w:rPr>
              <w:t>Outcome: Expand the Resources section of the web site to include easily located links to good practice guidelines such as Disaster risk management</w:t>
            </w:r>
          </w:p>
          <w:p w14:paraId="2F4A761A" w14:textId="77777777" w:rsidR="00FC1CC0" w:rsidRPr="00D34B35" w:rsidRDefault="00FC1CC0" w:rsidP="007706DD">
            <w:pPr>
              <w:kinsoku w:val="0"/>
              <w:overflowPunct w:val="0"/>
              <w:contextualSpacing/>
              <w:textAlignment w:val="baseline"/>
              <w:rPr>
                <w:rFonts w:ascii="Helvetica" w:hAnsi="Helvetica" w:cs="Helvetica"/>
                <w:szCs w:val="18"/>
                <w:lang w:val="en-GB" w:eastAsia="fi-FI"/>
              </w:rPr>
            </w:pPr>
          </w:p>
          <w:p w14:paraId="56A18AB3" w14:textId="77777777" w:rsidR="00FC1CC0" w:rsidRPr="00D34B35" w:rsidRDefault="00FC1CC0" w:rsidP="007706DD">
            <w:pPr>
              <w:kinsoku w:val="0"/>
              <w:overflowPunct w:val="0"/>
              <w:contextualSpacing/>
              <w:textAlignment w:val="baseline"/>
              <w:rPr>
                <w:rFonts w:ascii="Helvetica" w:hAnsi="Helvetica" w:cs="Helvetica"/>
                <w:szCs w:val="18"/>
                <w:lang w:val="en-GB" w:eastAsia="fi-FI"/>
              </w:rPr>
            </w:pPr>
          </w:p>
          <w:p w14:paraId="0E52EB44" w14:textId="77777777" w:rsidR="00FC1CC0" w:rsidRPr="00D34B35" w:rsidRDefault="00FC1CC0" w:rsidP="007706DD">
            <w:pPr>
              <w:rPr>
                <w:rFonts w:ascii="Helvetica" w:eastAsia="MS Mincho" w:hAnsi="Helvetica" w:cs="Helvetica"/>
                <w:szCs w:val="18"/>
                <w:lang w:val="en-GB" w:eastAsia="en-US"/>
              </w:rPr>
            </w:pPr>
            <w:r w:rsidRPr="00D34B35">
              <w:rPr>
                <w:rFonts w:ascii="Helvetica" w:eastAsia="MS Mincho" w:hAnsi="Helvetica" w:cs="Helvetica"/>
                <w:b/>
                <w:bCs/>
                <w:szCs w:val="18"/>
                <w:lang w:val="en-GB"/>
              </w:rPr>
              <w:t>Mission: Nurture and sustain the ICOMOS organisation</w:t>
            </w:r>
          </w:p>
          <w:p w14:paraId="1E185B4F" w14:textId="77777777" w:rsidR="00FC1CC0" w:rsidRPr="00D34B35" w:rsidRDefault="00FC1CC0" w:rsidP="007706DD">
            <w:pPr>
              <w:rPr>
                <w:rFonts w:ascii="Helvetica" w:eastAsia="MS Mincho" w:hAnsi="Helvetica" w:cs="Helvetica"/>
                <w:szCs w:val="18"/>
                <w:lang w:val="en-GB"/>
              </w:rPr>
            </w:pPr>
            <w:r w:rsidRPr="00D34B35">
              <w:rPr>
                <w:rFonts w:ascii="Helvetica" w:eastAsia="MS Mincho" w:hAnsi="Helvetica" w:cs="Helvetica"/>
                <w:b/>
                <w:bCs/>
                <w:szCs w:val="18"/>
                <w:lang w:val="en-GB"/>
              </w:rPr>
              <w:t>Objective:</w:t>
            </w:r>
            <w:r w:rsidRPr="00D34B35">
              <w:rPr>
                <w:rFonts w:ascii="Helvetica" w:eastAsia="MS Mincho" w:hAnsi="Helvetica" w:cs="Helvetica"/>
                <w:szCs w:val="18"/>
                <w:lang w:val="en-GB"/>
              </w:rPr>
              <w:t xml:space="preserve"> Maintain and improve the viability of ICOMOS as a financially stable organisation with a genuinely globally representative membership and an environmentally sustainable operation</w:t>
            </w:r>
          </w:p>
          <w:p w14:paraId="2773A3BE" w14:textId="77777777" w:rsidR="00FC1CC0" w:rsidRDefault="00FC1CC0" w:rsidP="007706DD">
            <w:pPr>
              <w:rPr>
                <w:rFonts w:ascii="Helvetica" w:eastAsia="MS Mincho" w:hAnsi="Helvetica" w:cs="Helvetica"/>
                <w:szCs w:val="18"/>
              </w:rPr>
            </w:pPr>
            <w:proofErr w:type="spellStart"/>
            <w:r>
              <w:rPr>
                <w:rFonts w:ascii="Helvetica" w:eastAsia="MS Mincho" w:hAnsi="Helvetica" w:cs="Helvetica"/>
                <w:b/>
                <w:bCs/>
                <w:szCs w:val="18"/>
              </w:rPr>
              <w:t>Strategies</w:t>
            </w:r>
            <w:proofErr w:type="spellEnd"/>
            <w:r>
              <w:rPr>
                <w:rFonts w:ascii="Helvetica" w:eastAsia="MS Mincho" w:hAnsi="Helvetica" w:cs="Helvetica"/>
                <w:szCs w:val="18"/>
              </w:rPr>
              <w:t>:</w:t>
            </w:r>
          </w:p>
          <w:p w14:paraId="1A5D72CA" w14:textId="77777777" w:rsidR="00FC1CC0" w:rsidRPr="00D34B35" w:rsidRDefault="00FC1CC0" w:rsidP="007706DD">
            <w:pPr>
              <w:numPr>
                <w:ilvl w:val="0"/>
                <w:numId w:val="5"/>
              </w:numPr>
              <w:ind w:left="714" w:hanging="357"/>
              <w:rPr>
                <w:rFonts w:ascii="Helvetica" w:eastAsia="MS Mincho" w:hAnsi="Helvetica" w:cs="Helvetica"/>
                <w:szCs w:val="18"/>
                <w:lang w:val="en-GB"/>
              </w:rPr>
            </w:pPr>
            <w:r w:rsidRPr="00D34B35">
              <w:rPr>
                <w:rFonts w:ascii="Helvetica" w:eastAsia="MS Mincho" w:hAnsi="Helvetica" w:cs="Helvetica"/>
                <w:szCs w:val="18"/>
                <w:lang w:val="en-GB"/>
              </w:rPr>
              <w:t>Promote the benefits of international membership and encourage all National Committees to increase their numbers of international members</w:t>
            </w:r>
          </w:p>
          <w:p w14:paraId="0E095CCB"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Outcome: Membership numbers at the international level increase each year</w:t>
            </w:r>
          </w:p>
          <w:p w14:paraId="18398E12" w14:textId="77777777" w:rsidR="00FC1CC0" w:rsidRPr="00D34B35" w:rsidRDefault="00FC1CC0" w:rsidP="007706DD">
            <w:pPr>
              <w:numPr>
                <w:ilvl w:val="0"/>
                <w:numId w:val="6"/>
              </w:numPr>
              <w:contextualSpacing/>
              <w:rPr>
                <w:rFonts w:ascii="Helvetica" w:eastAsia="MS Mincho" w:hAnsi="Helvetica" w:cs="Helvetica"/>
                <w:i/>
                <w:iCs/>
                <w:szCs w:val="18"/>
                <w:lang w:val="en-GB"/>
              </w:rPr>
            </w:pPr>
            <w:r w:rsidRPr="00D34B35">
              <w:rPr>
                <w:rFonts w:ascii="Helvetica" w:eastAsia="MS Mincho" w:hAnsi="Helvetica" w:cs="Helvetica"/>
                <w:szCs w:val="18"/>
                <w:lang w:val="en-GB"/>
              </w:rPr>
              <w:t>Support the formation of new National and Transnational Committees to connect local members with one another, especially in regions where there are few</w:t>
            </w:r>
          </w:p>
          <w:p w14:paraId="730C1676"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Outcome: An increased number of National Committees in Africa, the Arab States and the Asia-Pacific regions</w:t>
            </w:r>
          </w:p>
          <w:p w14:paraId="31C6A979" w14:textId="77777777" w:rsidR="00FC1CC0" w:rsidRPr="00D34B35" w:rsidRDefault="00FC1CC0" w:rsidP="007706DD">
            <w:pPr>
              <w:numPr>
                <w:ilvl w:val="0"/>
                <w:numId w:val="5"/>
              </w:numPr>
              <w:ind w:left="714" w:hanging="357"/>
              <w:rPr>
                <w:rFonts w:ascii="Helvetica" w:eastAsia="MS Mincho" w:hAnsi="Helvetica" w:cs="Helvetica"/>
                <w:szCs w:val="18"/>
                <w:lang w:val="en-GB"/>
              </w:rPr>
            </w:pPr>
            <w:r w:rsidRPr="00D34B35">
              <w:rPr>
                <w:rFonts w:ascii="Helvetica" w:eastAsia="MS Mincho" w:hAnsi="Helvetica" w:cs="Helvetica"/>
                <w:szCs w:val="18"/>
                <w:lang w:val="en-GB"/>
              </w:rPr>
              <w:t>Develop an ICOMOS Sustainability Policy to assist all parts of the organisation to reduce their carbon footprint and their adverse impact on the environment</w:t>
            </w:r>
          </w:p>
          <w:p w14:paraId="2D60637F"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Outcome: Adopt a Sustainability Policy at the General Assembly in 2023</w:t>
            </w:r>
          </w:p>
          <w:p w14:paraId="65D5BF20" w14:textId="77777777" w:rsidR="00FC1CC0" w:rsidRPr="00D34B35" w:rsidRDefault="00FC1CC0" w:rsidP="007706DD">
            <w:pPr>
              <w:numPr>
                <w:ilvl w:val="0"/>
                <w:numId w:val="5"/>
              </w:numPr>
              <w:ind w:left="714" w:hanging="357"/>
              <w:rPr>
                <w:rFonts w:ascii="Helvetica" w:eastAsia="MS Mincho" w:hAnsi="Helvetica" w:cs="Helvetica"/>
                <w:szCs w:val="18"/>
                <w:lang w:val="en-GB"/>
              </w:rPr>
            </w:pPr>
            <w:r w:rsidRPr="00D34B35">
              <w:rPr>
                <w:rFonts w:ascii="Helvetica" w:eastAsia="MS Mincho" w:hAnsi="Helvetica" w:cs="Helvetica"/>
                <w:szCs w:val="18"/>
                <w:lang w:val="en-GB"/>
              </w:rPr>
              <w:t>Develop new models for statutory international meetings that promote more equitable participation, voting and funding among all members</w:t>
            </w:r>
          </w:p>
          <w:p w14:paraId="54120D1C" w14:textId="77777777" w:rsidR="00FC1CC0" w:rsidRPr="00D34B35" w:rsidRDefault="00FC1CC0" w:rsidP="007706DD">
            <w:pPr>
              <w:ind w:left="720"/>
              <w:rPr>
                <w:rFonts w:ascii="Helvetica" w:eastAsia="MS Mincho" w:hAnsi="Helvetica" w:cs="Helvetica"/>
                <w:i/>
                <w:iCs/>
                <w:szCs w:val="18"/>
                <w:lang w:val="en-GB"/>
              </w:rPr>
            </w:pPr>
            <w:r w:rsidRPr="00D34B35">
              <w:rPr>
                <w:rFonts w:ascii="Helvetica" w:eastAsia="MS Mincho" w:hAnsi="Helvetica" w:cs="Helvetica"/>
                <w:i/>
                <w:iCs/>
                <w:szCs w:val="18"/>
                <w:lang w:val="en-GB"/>
              </w:rPr>
              <w:t xml:space="preserve">Outcome: A majority of statutory meetings and elections are conducted virtually using electronic platforms available to all members, sharing the costs equitably among the participants </w:t>
            </w:r>
          </w:p>
          <w:p w14:paraId="538DC6E2" w14:textId="77777777" w:rsidR="00FC1CC0" w:rsidRPr="00D34B35" w:rsidRDefault="00FC1CC0" w:rsidP="007706DD">
            <w:pPr>
              <w:numPr>
                <w:ilvl w:val="0"/>
                <w:numId w:val="4"/>
              </w:numPr>
              <w:kinsoku w:val="0"/>
              <w:overflowPunct w:val="0"/>
              <w:contextualSpacing/>
              <w:textAlignment w:val="baseline"/>
              <w:rPr>
                <w:rFonts w:ascii="Helvetica" w:hAnsi="Helvetica" w:cs="Helvetica"/>
                <w:szCs w:val="18"/>
                <w:lang w:val="en-GB" w:eastAsia="fi-FI"/>
              </w:rPr>
            </w:pPr>
            <w:r w:rsidRPr="00D34B35">
              <w:rPr>
                <w:rFonts w:ascii="Helvetica" w:eastAsia="MS Mincho" w:hAnsi="Helvetica" w:cs="Helvetica"/>
                <w:szCs w:val="18"/>
                <w:lang w:val="en-GB"/>
              </w:rPr>
              <w:t>Seek sustainable financial and human resources to achieve ICOMOS’ goals, support ICOMOS solidarity funds and increase the capacity of the Secretariat</w:t>
            </w:r>
          </w:p>
          <w:p w14:paraId="0113B288" w14:textId="77777777" w:rsidR="00FC1CC0" w:rsidRPr="00D34B35" w:rsidRDefault="00FC1CC0" w:rsidP="007706DD">
            <w:pPr>
              <w:numPr>
                <w:ilvl w:val="0"/>
                <w:numId w:val="4"/>
              </w:numPr>
              <w:kinsoku w:val="0"/>
              <w:overflowPunct w:val="0"/>
              <w:contextualSpacing/>
              <w:textAlignment w:val="baseline"/>
              <w:rPr>
                <w:rFonts w:ascii="Helvetica" w:hAnsi="Helvetica" w:cs="Helvetica"/>
                <w:szCs w:val="18"/>
                <w:lang w:val="en-GB" w:eastAsia="en-US"/>
              </w:rPr>
            </w:pPr>
            <w:r w:rsidRPr="00D34B35">
              <w:rPr>
                <w:rFonts w:ascii="Helvetica" w:hAnsi="Helvetica" w:cs="Helvetica"/>
                <w:i/>
                <w:iCs/>
                <w:szCs w:val="18"/>
                <w:lang w:val="en-GB" w:eastAsia="fi-FI"/>
              </w:rPr>
              <w:t>Outcome: An increased proportion of ICOMOS income is derived from stable recurrent sources, such as international institutional membership</w:t>
            </w:r>
          </w:p>
          <w:p w14:paraId="396452C1" w14:textId="77777777" w:rsidR="00FC1CC0" w:rsidRPr="00612FDE" w:rsidRDefault="00FC1CC0" w:rsidP="007706DD">
            <w:pPr>
              <w:rPr>
                <w:rFonts w:ascii="Arial" w:hAnsi="Arial" w:cs="Arial"/>
                <w:color w:val="7F7F7F"/>
                <w:sz w:val="18"/>
                <w:szCs w:val="18"/>
                <w:lang w:val="en-GB"/>
              </w:rPr>
            </w:pPr>
          </w:p>
        </w:tc>
        <w:tc>
          <w:tcPr>
            <w:tcW w:w="1021" w:type="dxa"/>
            <w:tcMar>
              <w:top w:w="57" w:type="dxa"/>
              <w:bottom w:w="57" w:type="dxa"/>
            </w:tcMar>
          </w:tcPr>
          <w:p w14:paraId="0B68E2BE" w14:textId="15E4E44A" w:rsidR="00FC1CC0" w:rsidRPr="0021524D" w:rsidRDefault="00FC1CC0" w:rsidP="007706DD">
            <w:pPr>
              <w:rPr>
                <w:rFonts w:ascii="Arial" w:hAnsi="Arial" w:cs="Arial"/>
                <w:color w:val="000000"/>
                <w:sz w:val="18"/>
                <w:szCs w:val="18"/>
                <w:lang w:val="en-GB"/>
              </w:rPr>
            </w:pPr>
          </w:p>
        </w:tc>
        <w:tc>
          <w:tcPr>
            <w:tcW w:w="1021" w:type="dxa"/>
            <w:tcMar>
              <w:top w:w="57" w:type="dxa"/>
              <w:bottom w:w="57" w:type="dxa"/>
            </w:tcMar>
          </w:tcPr>
          <w:p w14:paraId="7B5A7044" w14:textId="77777777" w:rsidR="00FC1CC0" w:rsidRPr="00945C39" w:rsidRDefault="00FC1CC0" w:rsidP="007706DD">
            <w:pPr>
              <w:rPr>
                <w:rFonts w:ascii="Arial" w:hAnsi="Arial" w:cs="Arial"/>
                <w:color w:val="7F7F7F"/>
                <w:sz w:val="18"/>
                <w:szCs w:val="18"/>
                <w:lang w:val="en-GB"/>
              </w:rPr>
            </w:pPr>
          </w:p>
        </w:tc>
        <w:tc>
          <w:tcPr>
            <w:tcW w:w="1077" w:type="dxa"/>
          </w:tcPr>
          <w:p w14:paraId="5791D930" w14:textId="77777777" w:rsidR="00FC1CC0" w:rsidRPr="00945C39" w:rsidRDefault="00FC1CC0" w:rsidP="007706DD">
            <w:pPr>
              <w:rPr>
                <w:rFonts w:ascii="Arial" w:hAnsi="Arial" w:cs="Arial"/>
                <w:color w:val="7F7F7F"/>
                <w:sz w:val="18"/>
                <w:szCs w:val="18"/>
                <w:lang w:val="en-GB"/>
              </w:rPr>
            </w:pPr>
          </w:p>
        </w:tc>
      </w:tr>
      <w:tr w:rsidR="00FC1CC0" w:rsidRPr="005A0581" w14:paraId="23BDB103" w14:textId="77777777" w:rsidTr="007706DD">
        <w:trPr>
          <w:trHeight w:val="227"/>
        </w:trPr>
        <w:tc>
          <w:tcPr>
            <w:tcW w:w="680" w:type="dxa"/>
            <w:tcMar>
              <w:top w:w="57" w:type="dxa"/>
              <w:bottom w:w="57" w:type="dxa"/>
            </w:tcMar>
          </w:tcPr>
          <w:p w14:paraId="412CD04B" w14:textId="0CF5969B" w:rsidR="00FC1CC0" w:rsidRPr="00945C39" w:rsidRDefault="00FC1CC0" w:rsidP="007706DD">
            <w:pPr>
              <w:rPr>
                <w:rFonts w:ascii="Arial" w:hAnsi="Arial" w:cs="Arial"/>
                <w:color w:val="000000"/>
                <w:sz w:val="18"/>
                <w:szCs w:val="18"/>
                <w:lang w:val="en-GB"/>
              </w:rPr>
            </w:pPr>
            <w:r>
              <w:rPr>
                <w:rFonts w:ascii="Arial" w:hAnsi="Arial" w:cs="Arial"/>
                <w:color w:val="000000"/>
                <w:sz w:val="18"/>
                <w:szCs w:val="18"/>
                <w:lang w:val="en-GB"/>
              </w:rPr>
              <w:lastRenderedPageBreak/>
              <w:t>6-3-2</w:t>
            </w:r>
          </w:p>
        </w:tc>
        <w:tc>
          <w:tcPr>
            <w:tcW w:w="3119" w:type="dxa"/>
            <w:tcMar>
              <w:top w:w="57" w:type="dxa"/>
              <w:bottom w:w="57" w:type="dxa"/>
            </w:tcMar>
          </w:tcPr>
          <w:p w14:paraId="76339D18" w14:textId="580E1C75" w:rsidR="00FC1CC0" w:rsidRPr="009D41D8" w:rsidRDefault="00FC1CC0" w:rsidP="007706DD">
            <w:pPr>
              <w:pStyle w:val="Textedebulles1"/>
              <w:rPr>
                <w:rFonts w:ascii="Arial" w:hAnsi="Arial" w:cs="Arial"/>
              </w:rPr>
            </w:pPr>
            <w:r w:rsidRPr="009D41D8">
              <w:rPr>
                <w:rFonts w:ascii="Arial" w:hAnsi="Arial" w:cs="Arial"/>
              </w:rPr>
              <w:t>Approval of the 2021 budget</w:t>
            </w:r>
          </w:p>
        </w:tc>
        <w:tc>
          <w:tcPr>
            <w:tcW w:w="7938" w:type="dxa"/>
            <w:tcMar>
              <w:top w:w="57" w:type="dxa"/>
              <w:bottom w:w="57" w:type="dxa"/>
            </w:tcMar>
          </w:tcPr>
          <w:p w14:paraId="0E0E6D8A" w14:textId="77777777" w:rsidR="00FC1CC0" w:rsidRPr="00A27624" w:rsidRDefault="00FC1CC0" w:rsidP="007706DD">
            <w:pPr>
              <w:suppressAutoHyphens/>
              <w:textAlignment w:val="top"/>
              <w:outlineLvl w:val="0"/>
              <w:rPr>
                <w:rFonts w:ascii="Helvetica" w:eastAsia="MS Mincho" w:hAnsi="Helvetica" w:cs="Helvetica"/>
                <w:b/>
                <w:color w:val="215B33"/>
                <w:sz w:val="22"/>
                <w:szCs w:val="22"/>
                <w:lang w:val="en-GB"/>
              </w:rPr>
            </w:pPr>
            <w:r w:rsidRPr="00A27624">
              <w:rPr>
                <w:rFonts w:ascii="Helvetica" w:eastAsia="MS Mincho" w:hAnsi="Helvetica" w:cs="Helvetica"/>
                <w:b/>
                <w:color w:val="215B33"/>
                <w:sz w:val="22"/>
                <w:szCs w:val="22"/>
                <w:lang w:val="en-GB"/>
              </w:rPr>
              <w:t xml:space="preserve">Resolution 20GA 2020/09 - Approval of the 2021 budget </w:t>
            </w:r>
          </w:p>
          <w:p w14:paraId="5A8D04A6" w14:textId="77777777" w:rsidR="00FC1CC0" w:rsidRPr="00A27624" w:rsidRDefault="00FC1CC0" w:rsidP="007706DD">
            <w:pPr>
              <w:suppressAutoHyphens/>
              <w:textAlignment w:val="top"/>
              <w:outlineLvl w:val="0"/>
              <w:rPr>
                <w:rFonts w:ascii="Helvetica" w:eastAsia="MS Mincho" w:hAnsi="Helvetica" w:cs="Helvetica"/>
                <w:b/>
                <w:color w:val="215B33"/>
                <w:sz w:val="24"/>
                <w:szCs w:val="22"/>
                <w:lang w:val="en-GB"/>
              </w:rPr>
            </w:pPr>
          </w:p>
          <w:p w14:paraId="6EF83303" w14:textId="77777777" w:rsidR="00FC1CC0" w:rsidRPr="00A27624" w:rsidRDefault="00FC1CC0" w:rsidP="007706DD">
            <w:pPr>
              <w:suppressAutoHyphens/>
              <w:textAlignment w:val="top"/>
              <w:outlineLvl w:val="0"/>
              <w:rPr>
                <w:rFonts w:ascii="Helvetica" w:hAnsi="Helvetica" w:cs="Helvetica"/>
                <w:color w:val="000000"/>
                <w:sz w:val="20"/>
                <w:szCs w:val="19"/>
                <w:lang w:val="en-GB"/>
              </w:rPr>
            </w:pPr>
            <w:r w:rsidRPr="00A27624">
              <w:rPr>
                <w:rFonts w:ascii="Helvetica" w:hAnsi="Helvetica" w:cs="Helvetica"/>
                <w:sz w:val="18"/>
                <w:szCs w:val="19"/>
                <w:lang w:val="en-GB"/>
              </w:rPr>
              <w:t>The 20</w:t>
            </w:r>
            <w:r w:rsidRPr="00A27624">
              <w:rPr>
                <w:rFonts w:ascii="Helvetica" w:hAnsi="Helvetica" w:cs="Helvetica"/>
                <w:sz w:val="18"/>
                <w:szCs w:val="19"/>
                <w:vertAlign w:val="superscript"/>
                <w:lang w:val="en-GB"/>
              </w:rPr>
              <w:t>th</w:t>
            </w:r>
            <w:r w:rsidRPr="00A27624">
              <w:rPr>
                <w:rFonts w:ascii="Helvetica" w:hAnsi="Helvetica" w:cs="Helvetica"/>
                <w:sz w:val="18"/>
                <w:szCs w:val="19"/>
                <w:lang w:val="en-GB"/>
              </w:rPr>
              <w:t xml:space="preserve"> General Assembly of ICOMOS</w:t>
            </w:r>
            <w:r w:rsidRPr="00A27624">
              <w:rPr>
                <w:rFonts w:ascii="Helvetica" w:hAnsi="Helvetica" w:cs="Helvetica"/>
                <w:b/>
                <w:sz w:val="18"/>
                <w:szCs w:val="19"/>
                <w:lang w:val="en-GB"/>
              </w:rPr>
              <w:t xml:space="preserve"> </w:t>
            </w:r>
            <w:r w:rsidRPr="00A27624">
              <w:rPr>
                <w:rFonts w:ascii="Helvetica" w:hAnsi="Helvetica" w:cs="Helvetica"/>
                <w:b/>
                <w:sz w:val="18"/>
                <w:szCs w:val="19"/>
                <w:u w:val="single"/>
                <w:lang w:val="en-GB"/>
              </w:rPr>
              <w:t>approves</w:t>
            </w:r>
            <w:r w:rsidRPr="00A27624">
              <w:rPr>
                <w:rFonts w:ascii="Helvetica" w:hAnsi="Helvetica" w:cs="Helvetica"/>
                <w:sz w:val="18"/>
                <w:szCs w:val="19"/>
                <w:lang w:val="en-GB"/>
              </w:rPr>
              <w:t xml:space="preserve"> the budget for 2021 as presented in the working documents.</w:t>
            </w:r>
          </w:p>
          <w:p w14:paraId="351EA06C" w14:textId="77777777" w:rsidR="00FC1CC0" w:rsidRPr="00612FDE" w:rsidRDefault="00FC1CC0" w:rsidP="007706DD">
            <w:pPr>
              <w:rPr>
                <w:rFonts w:ascii="Arial" w:hAnsi="Arial" w:cs="Arial"/>
                <w:color w:val="7F7F7F"/>
                <w:sz w:val="18"/>
                <w:szCs w:val="18"/>
                <w:lang w:val="en-GB"/>
              </w:rPr>
            </w:pPr>
          </w:p>
        </w:tc>
        <w:tc>
          <w:tcPr>
            <w:tcW w:w="1021" w:type="dxa"/>
            <w:tcMar>
              <w:top w:w="57" w:type="dxa"/>
              <w:bottom w:w="57" w:type="dxa"/>
            </w:tcMar>
          </w:tcPr>
          <w:p w14:paraId="72FD2F11" w14:textId="0916AC13" w:rsidR="00FC1CC0" w:rsidRPr="00945C39" w:rsidRDefault="00FC1CC0" w:rsidP="007706DD">
            <w:pPr>
              <w:rPr>
                <w:rFonts w:ascii="Arial" w:hAnsi="Arial" w:cs="Arial"/>
                <w:color w:val="000000"/>
                <w:sz w:val="18"/>
                <w:szCs w:val="18"/>
                <w:lang w:val="en-GB"/>
              </w:rPr>
            </w:pPr>
          </w:p>
        </w:tc>
        <w:tc>
          <w:tcPr>
            <w:tcW w:w="1021" w:type="dxa"/>
            <w:tcMar>
              <w:top w:w="57" w:type="dxa"/>
              <w:bottom w:w="57" w:type="dxa"/>
            </w:tcMar>
          </w:tcPr>
          <w:p w14:paraId="7603853A" w14:textId="77777777" w:rsidR="00FC1CC0" w:rsidRPr="00945C39" w:rsidRDefault="00FC1CC0" w:rsidP="007706DD">
            <w:pPr>
              <w:rPr>
                <w:rFonts w:ascii="Arial" w:hAnsi="Arial" w:cs="Arial"/>
                <w:color w:val="7F7F7F"/>
                <w:sz w:val="18"/>
                <w:szCs w:val="18"/>
                <w:lang w:val="en-GB"/>
              </w:rPr>
            </w:pPr>
          </w:p>
        </w:tc>
        <w:tc>
          <w:tcPr>
            <w:tcW w:w="1077" w:type="dxa"/>
          </w:tcPr>
          <w:p w14:paraId="001AEB33" w14:textId="77777777" w:rsidR="00FC1CC0" w:rsidRPr="00945C39" w:rsidRDefault="00FC1CC0" w:rsidP="007706DD">
            <w:pPr>
              <w:rPr>
                <w:rFonts w:ascii="Arial" w:hAnsi="Arial" w:cs="Arial"/>
                <w:color w:val="7F7F7F"/>
                <w:sz w:val="18"/>
                <w:szCs w:val="18"/>
                <w:lang w:val="en-GB"/>
              </w:rPr>
            </w:pPr>
          </w:p>
        </w:tc>
      </w:tr>
      <w:tr w:rsidR="00FC1CC0" w:rsidRPr="00D34B35" w14:paraId="5545A3AD" w14:textId="77777777" w:rsidTr="007706DD">
        <w:trPr>
          <w:trHeight w:val="227"/>
        </w:trPr>
        <w:tc>
          <w:tcPr>
            <w:tcW w:w="680" w:type="dxa"/>
            <w:tcMar>
              <w:top w:w="57" w:type="dxa"/>
              <w:bottom w:w="57" w:type="dxa"/>
            </w:tcMar>
          </w:tcPr>
          <w:p w14:paraId="3F3C7D62" w14:textId="026B2675" w:rsidR="00FC1CC0" w:rsidRPr="00A27624" w:rsidRDefault="00FC1CC0" w:rsidP="007706DD">
            <w:pPr>
              <w:rPr>
                <w:rFonts w:ascii="Arial" w:hAnsi="Arial" w:cs="Arial"/>
                <w:color w:val="000000"/>
                <w:sz w:val="18"/>
                <w:szCs w:val="18"/>
                <w:lang w:val="en-GB"/>
              </w:rPr>
            </w:pPr>
            <w:r w:rsidRPr="00A27624">
              <w:rPr>
                <w:rFonts w:ascii="Arial" w:hAnsi="Arial" w:cs="Arial"/>
                <w:color w:val="000000"/>
                <w:sz w:val="18"/>
                <w:szCs w:val="18"/>
                <w:lang w:val="en-GB"/>
              </w:rPr>
              <w:t>6-3-3</w:t>
            </w:r>
          </w:p>
        </w:tc>
        <w:tc>
          <w:tcPr>
            <w:tcW w:w="3119" w:type="dxa"/>
            <w:tcMar>
              <w:top w:w="57" w:type="dxa"/>
              <w:bottom w:w="57" w:type="dxa"/>
            </w:tcMar>
          </w:tcPr>
          <w:p w14:paraId="14608BE7" w14:textId="77777777" w:rsidR="00FC1CC0" w:rsidRPr="009D41D8" w:rsidRDefault="00FC1CC0" w:rsidP="007706DD">
            <w:pPr>
              <w:pStyle w:val="Default"/>
              <w:rPr>
                <w:rFonts w:ascii="Arial" w:hAnsi="Arial" w:cs="Arial"/>
                <w:color w:val="auto"/>
                <w:sz w:val="18"/>
                <w:szCs w:val="18"/>
                <w:lang w:val="en-GB" w:eastAsia="en-US" w:bidi="he-IL"/>
              </w:rPr>
            </w:pPr>
            <w:r w:rsidRPr="009D41D8">
              <w:rPr>
                <w:rFonts w:ascii="Arial" w:hAnsi="Arial" w:cs="Arial"/>
                <w:color w:val="auto"/>
                <w:sz w:val="18"/>
                <w:szCs w:val="18"/>
                <w:lang w:val="en-GB" w:eastAsia="en-US" w:bidi="he-IL"/>
              </w:rPr>
              <w:t xml:space="preserve">Appointment of the Credentials Committee of the 2021 Annual General Assembly </w:t>
            </w:r>
          </w:p>
          <w:p w14:paraId="0EA2F0CC" w14:textId="77777777" w:rsidR="00FC1CC0" w:rsidRPr="009D41D8" w:rsidRDefault="00FC1CC0" w:rsidP="007706DD">
            <w:pPr>
              <w:rPr>
                <w:rFonts w:ascii="Arial" w:hAnsi="Arial" w:cs="Arial"/>
                <w:sz w:val="18"/>
                <w:szCs w:val="18"/>
                <w:lang w:val="en-GB" w:eastAsia="en-US" w:bidi="he-IL"/>
              </w:rPr>
            </w:pPr>
          </w:p>
        </w:tc>
        <w:tc>
          <w:tcPr>
            <w:tcW w:w="7938" w:type="dxa"/>
            <w:tcMar>
              <w:top w:w="57" w:type="dxa"/>
              <w:bottom w:w="57" w:type="dxa"/>
            </w:tcMar>
          </w:tcPr>
          <w:p w14:paraId="29811454" w14:textId="77777777" w:rsidR="00FC1CC0" w:rsidRPr="00A27624" w:rsidRDefault="00FC1CC0" w:rsidP="007706DD">
            <w:pPr>
              <w:suppressAutoHyphens/>
              <w:textAlignment w:val="top"/>
              <w:outlineLvl w:val="0"/>
              <w:rPr>
                <w:rFonts w:ascii="Helvetica" w:eastAsia="MS Mincho" w:hAnsi="Helvetica" w:cs="Helvetica"/>
                <w:b/>
                <w:color w:val="215B33"/>
                <w:sz w:val="22"/>
                <w:szCs w:val="22"/>
                <w:lang w:val="en-GB"/>
              </w:rPr>
            </w:pPr>
            <w:r w:rsidRPr="00A27624">
              <w:rPr>
                <w:rFonts w:ascii="Helvetica" w:eastAsia="MS Mincho" w:hAnsi="Helvetica" w:cs="Helvetica"/>
                <w:b/>
                <w:color w:val="215B33"/>
                <w:sz w:val="22"/>
                <w:szCs w:val="22"/>
                <w:lang w:val="en-GB"/>
              </w:rPr>
              <w:lastRenderedPageBreak/>
              <w:t xml:space="preserve">Resolution 20GA 2020/10 - Appointment of the Credentials Committee of the 2021 Annual General Assembly </w:t>
            </w:r>
          </w:p>
          <w:p w14:paraId="57F599E7" w14:textId="77777777" w:rsidR="00FC1CC0" w:rsidRPr="00A27624" w:rsidRDefault="00FC1CC0" w:rsidP="007706DD">
            <w:pPr>
              <w:suppressAutoHyphens/>
              <w:textAlignment w:val="top"/>
              <w:outlineLvl w:val="0"/>
              <w:rPr>
                <w:rFonts w:ascii="Helvetica" w:eastAsia="MS Mincho" w:hAnsi="Helvetica" w:cs="Helvetica"/>
                <w:b/>
                <w:color w:val="215B33"/>
                <w:sz w:val="24"/>
                <w:szCs w:val="22"/>
                <w:lang w:val="en-GB"/>
              </w:rPr>
            </w:pPr>
          </w:p>
          <w:p w14:paraId="041E2663" w14:textId="77777777" w:rsidR="00FC1CC0" w:rsidRPr="00A27624" w:rsidRDefault="00FC1CC0" w:rsidP="007706DD">
            <w:pPr>
              <w:suppressAutoHyphens/>
              <w:textAlignment w:val="top"/>
              <w:outlineLvl w:val="0"/>
              <w:rPr>
                <w:rFonts w:ascii="Helvetica" w:eastAsia="MS Mincho" w:hAnsi="Helvetica" w:cs="Helvetica"/>
                <w:color w:val="000000"/>
                <w:sz w:val="20"/>
                <w:szCs w:val="19"/>
                <w:lang w:val="en-GB"/>
              </w:rPr>
            </w:pPr>
            <w:r w:rsidRPr="00A27624">
              <w:rPr>
                <w:rFonts w:ascii="Helvetica" w:eastAsia="MS Mincho" w:hAnsi="Helvetica" w:cs="Helvetica"/>
                <w:sz w:val="18"/>
                <w:szCs w:val="19"/>
                <w:lang w:val="en-GB"/>
              </w:rPr>
              <w:t>The 20</w:t>
            </w:r>
            <w:r w:rsidRPr="00A27624">
              <w:rPr>
                <w:rFonts w:ascii="Helvetica" w:eastAsia="MS Mincho" w:hAnsi="Helvetica" w:cs="Helvetica"/>
                <w:sz w:val="18"/>
                <w:szCs w:val="19"/>
                <w:vertAlign w:val="superscript"/>
                <w:lang w:val="en-GB"/>
              </w:rPr>
              <w:t>th</w:t>
            </w:r>
            <w:r w:rsidRPr="00A27624">
              <w:rPr>
                <w:rFonts w:ascii="Helvetica" w:eastAsia="MS Mincho" w:hAnsi="Helvetica" w:cs="Helvetica"/>
                <w:sz w:val="18"/>
                <w:szCs w:val="19"/>
                <w:lang w:val="en-GB"/>
              </w:rPr>
              <w:t xml:space="preserve"> General Assembly of ICOMOS </w:t>
            </w:r>
            <w:r w:rsidRPr="00A27624">
              <w:rPr>
                <w:rFonts w:ascii="Helvetica" w:eastAsia="MS Mincho" w:hAnsi="Helvetica" w:cs="Helvetica"/>
                <w:b/>
                <w:sz w:val="18"/>
                <w:szCs w:val="19"/>
                <w:u w:val="single"/>
                <w:lang w:val="en-GB"/>
              </w:rPr>
              <w:t>a</w:t>
            </w:r>
            <w:r w:rsidRPr="00A27624">
              <w:rPr>
                <w:rFonts w:ascii="Helvetica" w:hAnsi="Helvetica" w:cs="Helvetica"/>
                <w:b/>
                <w:sz w:val="18"/>
                <w:szCs w:val="19"/>
                <w:u w:val="single"/>
                <w:lang w:val="en-GB"/>
              </w:rPr>
              <w:t>ppoints</w:t>
            </w:r>
            <w:r w:rsidRPr="00A27624">
              <w:rPr>
                <w:rFonts w:ascii="Helvetica" w:hAnsi="Helvetica" w:cs="Helvetica"/>
                <w:sz w:val="18"/>
                <w:szCs w:val="19"/>
                <w:lang w:val="en-GB"/>
              </w:rPr>
              <w:t xml:space="preserve"> the following members to serve on the Credentials Committee for the 2021 Annual General Assembly:</w:t>
            </w:r>
          </w:p>
          <w:p w14:paraId="13B353EC" w14:textId="77777777" w:rsidR="00FC1CC0" w:rsidRPr="00A27624" w:rsidRDefault="00FC1CC0" w:rsidP="007706DD">
            <w:pPr>
              <w:numPr>
                <w:ilvl w:val="0"/>
                <w:numId w:val="8"/>
              </w:numPr>
              <w:rPr>
                <w:rFonts w:ascii="Helvetica" w:eastAsia="MS Mincho" w:hAnsi="Helvetica" w:cs="Helvetica"/>
                <w:sz w:val="18"/>
                <w:szCs w:val="19"/>
              </w:rPr>
            </w:pPr>
            <w:r w:rsidRPr="00A27624">
              <w:rPr>
                <w:rFonts w:ascii="Helvetica" w:eastAsia="MS Mincho" w:hAnsi="Helvetica" w:cs="Helvetica"/>
                <w:sz w:val="18"/>
                <w:szCs w:val="19"/>
              </w:rPr>
              <w:t>Robert Quarles van Ufford (Netherlands) - chair</w:t>
            </w:r>
          </w:p>
          <w:p w14:paraId="61A741CD" w14:textId="77777777" w:rsidR="00FC1CC0" w:rsidRPr="00A27624" w:rsidRDefault="00FC1CC0" w:rsidP="007706DD">
            <w:pPr>
              <w:numPr>
                <w:ilvl w:val="0"/>
                <w:numId w:val="8"/>
              </w:numPr>
              <w:rPr>
                <w:rFonts w:ascii="Helvetica" w:eastAsia="MS Mincho" w:hAnsi="Helvetica" w:cs="Helvetica"/>
                <w:sz w:val="18"/>
                <w:szCs w:val="19"/>
              </w:rPr>
            </w:pPr>
            <w:r w:rsidRPr="00A27624">
              <w:rPr>
                <w:rFonts w:ascii="Helvetica" w:eastAsia="MS Mincho" w:hAnsi="Helvetica" w:cs="Helvetica"/>
                <w:sz w:val="18"/>
                <w:szCs w:val="19"/>
              </w:rPr>
              <w:t>Fauzia Qureshi (Pakistan)</w:t>
            </w:r>
          </w:p>
          <w:p w14:paraId="689430BC" w14:textId="77777777" w:rsidR="00FC1CC0" w:rsidRPr="00A27624" w:rsidRDefault="00FC1CC0" w:rsidP="007706DD">
            <w:pPr>
              <w:numPr>
                <w:ilvl w:val="0"/>
                <w:numId w:val="8"/>
              </w:numPr>
              <w:rPr>
                <w:rFonts w:ascii="Helvetica" w:eastAsia="MS Mincho" w:hAnsi="Helvetica" w:cs="Helvetica"/>
                <w:sz w:val="18"/>
                <w:szCs w:val="19"/>
              </w:rPr>
            </w:pPr>
            <w:r w:rsidRPr="00A27624">
              <w:rPr>
                <w:rFonts w:ascii="Helvetica" w:eastAsia="MS Mincho" w:hAnsi="Helvetica" w:cs="Helvetica"/>
                <w:sz w:val="18"/>
                <w:szCs w:val="19"/>
              </w:rPr>
              <w:t xml:space="preserve">Saul Alcantara </w:t>
            </w:r>
            <w:proofErr w:type="spellStart"/>
            <w:r w:rsidRPr="00A27624">
              <w:rPr>
                <w:rFonts w:ascii="Helvetica" w:eastAsia="MS Mincho" w:hAnsi="Helvetica" w:cs="Helvetica"/>
                <w:sz w:val="18"/>
                <w:szCs w:val="19"/>
              </w:rPr>
              <w:t>Onofre</w:t>
            </w:r>
            <w:proofErr w:type="spellEnd"/>
            <w:r w:rsidRPr="00A27624">
              <w:rPr>
                <w:rFonts w:ascii="Helvetica" w:eastAsia="MS Mincho" w:hAnsi="Helvetica" w:cs="Helvetica"/>
                <w:sz w:val="18"/>
                <w:szCs w:val="19"/>
              </w:rPr>
              <w:t xml:space="preserve"> (Mexico)</w:t>
            </w:r>
          </w:p>
          <w:p w14:paraId="181E7F48" w14:textId="77777777" w:rsidR="00FC1CC0" w:rsidRPr="00A27624" w:rsidRDefault="00FC1CC0" w:rsidP="007706DD">
            <w:pPr>
              <w:numPr>
                <w:ilvl w:val="0"/>
                <w:numId w:val="8"/>
              </w:numPr>
              <w:rPr>
                <w:rFonts w:ascii="Helvetica" w:eastAsia="MS Mincho" w:hAnsi="Helvetica" w:cs="Helvetica"/>
                <w:sz w:val="18"/>
                <w:szCs w:val="19"/>
              </w:rPr>
            </w:pPr>
            <w:r w:rsidRPr="00A27624">
              <w:rPr>
                <w:rFonts w:ascii="Helvetica" w:eastAsia="MS Mincho" w:hAnsi="Helvetica" w:cs="Helvetica"/>
                <w:sz w:val="18"/>
                <w:szCs w:val="19"/>
              </w:rPr>
              <w:t>Laura Robinson (South Africa)</w:t>
            </w:r>
          </w:p>
          <w:p w14:paraId="23A29C04" w14:textId="5F9A7356" w:rsidR="00FC1CC0" w:rsidRPr="006C0F82" w:rsidRDefault="006C0F82" w:rsidP="006C0F82">
            <w:pPr>
              <w:numPr>
                <w:ilvl w:val="0"/>
                <w:numId w:val="8"/>
              </w:numPr>
              <w:rPr>
                <w:rFonts w:ascii="Helvetica" w:eastAsia="MS Mincho" w:hAnsi="Helvetica" w:cs="Helvetica"/>
                <w:sz w:val="18"/>
                <w:szCs w:val="19"/>
              </w:rPr>
            </w:pPr>
            <w:r>
              <w:rPr>
                <w:rFonts w:ascii="Helvetica" w:eastAsia="MS Mincho" w:hAnsi="Helvetica" w:cs="Helvetica"/>
                <w:sz w:val="18"/>
                <w:szCs w:val="19"/>
              </w:rPr>
              <w:t xml:space="preserve">(new Treasurer – ex </w:t>
            </w:r>
            <w:proofErr w:type="spellStart"/>
            <w:r>
              <w:rPr>
                <w:rFonts w:ascii="Helvetica" w:eastAsia="MS Mincho" w:hAnsi="Helvetica" w:cs="Helvetica"/>
                <w:sz w:val="18"/>
                <w:szCs w:val="19"/>
              </w:rPr>
              <w:t>officio</w:t>
            </w:r>
            <w:proofErr w:type="spellEnd"/>
            <w:r>
              <w:rPr>
                <w:rFonts w:ascii="Helvetica" w:eastAsia="MS Mincho" w:hAnsi="Helvetica" w:cs="Helvetica"/>
                <w:sz w:val="18"/>
                <w:szCs w:val="19"/>
              </w:rPr>
              <w:t>)</w:t>
            </w:r>
          </w:p>
          <w:p w14:paraId="1BFC6D92" w14:textId="18E20727" w:rsidR="00FC1CC0" w:rsidRPr="00612FDE" w:rsidRDefault="00FC1CC0" w:rsidP="007706DD">
            <w:pPr>
              <w:rPr>
                <w:rFonts w:ascii="Arial" w:hAnsi="Arial" w:cs="Arial"/>
                <w:sz w:val="18"/>
                <w:szCs w:val="18"/>
                <w:lang w:val="en-GB"/>
              </w:rPr>
            </w:pPr>
          </w:p>
        </w:tc>
        <w:tc>
          <w:tcPr>
            <w:tcW w:w="1021" w:type="dxa"/>
            <w:tcMar>
              <w:top w:w="57" w:type="dxa"/>
              <w:bottom w:w="57" w:type="dxa"/>
            </w:tcMar>
          </w:tcPr>
          <w:p w14:paraId="3E043B01" w14:textId="77777777" w:rsidR="00FC1CC0" w:rsidRPr="00945C39" w:rsidRDefault="00FC1CC0" w:rsidP="007706DD">
            <w:pPr>
              <w:rPr>
                <w:rFonts w:ascii="Arial" w:hAnsi="Arial" w:cs="Arial"/>
                <w:color w:val="000000"/>
                <w:sz w:val="18"/>
                <w:szCs w:val="18"/>
                <w:lang w:val="en-GB"/>
              </w:rPr>
            </w:pPr>
          </w:p>
        </w:tc>
        <w:tc>
          <w:tcPr>
            <w:tcW w:w="1021" w:type="dxa"/>
            <w:tcMar>
              <w:top w:w="57" w:type="dxa"/>
              <w:bottom w:w="57" w:type="dxa"/>
            </w:tcMar>
          </w:tcPr>
          <w:p w14:paraId="43585B59" w14:textId="77777777" w:rsidR="00FC1CC0" w:rsidRPr="00945C39" w:rsidRDefault="00FC1CC0" w:rsidP="007706DD">
            <w:pPr>
              <w:rPr>
                <w:rFonts w:ascii="Arial" w:hAnsi="Arial" w:cs="Arial"/>
                <w:sz w:val="18"/>
                <w:szCs w:val="18"/>
                <w:lang w:val="en-GB"/>
              </w:rPr>
            </w:pPr>
          </w:p>
        </w:tc>
        <w:tc>
          <w:tcPr>
            <w:tcW w:w="1077" w:type="dxa"/>
          </w:tcPr>
          <w:p w14:paraId="2FB531D6" w14:textId="77777777" w:rsidR="00FC1CC0" w:rsidRPr="00945C39" w:rsidRDefault="00FC1CC0" w:rsidP="007706DD">
            <w:pPr>
              <w:rPr>
                <w:rFonts w:ascii="Arial" w:hAnsi="Arial" w:cs="Arial"/>
                <w:sz w:val="18"/>
                <w:szCs w:val="18"/>
                <w:lang w:val="en-GB"/>
              </w:rPr>
            </w:pPr>
          </w:p>
        </w:tc>
      </w:tr>
      <w:tr w:rsidR="00FC1CC0" w:rsidRPr="005A0581" w14:paraId="1FD7599B" w14:textId="77777777" w:rsidTr="007706DD">
        <w:trPr>
          <w:trHeight w:val="227"/>
        </w:trPr>
        <w:tc>
          <w:tcPr>
            <w:tcW w:w="680" w:type="dxa"/>
            <w:tcMar>
              <w:top w:w="57" w:type="dxa"/>
              <w:bottom w:w="57" w:type="dxa"/>
            </w:tcMar>
          </w:tcPr>
          <w:p w14:paraId="6BA501E1" w14:textId="33F9024B" w:rsidR="00FC1CC0" w:rsidRPr="00A27624" w:rsidRDefault="00FC1CC0" w:rsidP="007706DD">
            <w:pPr>
              <w:rPr>
                <w:rFonts w:ascii="Arial" w:hAnsi="Arial" w:cs="Arial"/>
                <w:sz w:val="18"/>
                <w:szCs w:val="18"/>
                <w:lang w:val="en-US"/>
              </w:rPr>
            </w:pPr>
            <w:r>
              <w:rPr>
                <w:rFonts w:ascii="Arial" w:hAnsi="Arial" w:cs="Arial"/>
                <w:sz w:val="18"/>
                <w:szCs w:val="18"/>
                <w:lang w:val="en-US"/>
              </w:rPr>
              <w:t>6-3-4</w:t>
            </w:r>
          </w:p>
        </w:tc>
        <w:tc>
          <w:tcPr>
            <w:tcW w:w="3119" w:type="dxa"/>
            <w:tcMar>
              <w:top w:w="57" w:type="dxa"/>
              <w:bottom w:w="57" w:type="dxa"/>
            </w:tcMar>
          </w:tcPr>
          <w:p w14:paraId="3446135E" w14:textId="5F15A929" w:rsidR="00FC1CC0" w:rsidRPr="009D41D8" w:rsidRDefault="00FC1CC0" w:rsidP="007706DD">
            <w:pPr>
              <w:rPr>
                <w:rFonts w:ascii="Arial" w:hAnsi="Arial" w:cs="Arial"/>
                <w:sz w:val="18"/>
                <w:szCs w:val="18"/>
                <w:lang w:val="en-US"/>
              </w:rPr>
            </w:pPr>
            <w:r w:rsidRPr="009D41D8">
              <w:rPr>
                <w:rFonts w:ascii="Arial" w:hAnsi="Arial" w:cs="Arial"/>
                <w:sz w:val="18"/>
                <w:szCs w:val="18"/>
                <w:lang w:val="en-US"/>
              </w:rPr>
              <w:t>Multilingualism as a factor of Cultural Diversity</w:t>
            </w:r>
          </w:p>
        </w:tc>
        <w:tc>
          <w:tcPr>
            <w:tcW w:w="7938" w:type="dxa"/>
            <w:tcMar>
              <w:top w:w="57" w:type="dxa"/>
              <w:bottom w:w="57" w:type="dxa"/>
            </w:tcMar>
          </w:tcPr>
          <w:p w14:paraId="4EE44A52" w14:textId="77777777" w:rsidR="00FC1CC0" w:rsidRDefault="00FC1CC0" w:rsidP="007706DD">
            <w:pPr>
              <w:pStyle w:val="Textebrut"/>
              <w:rPr>
                <w:rFonts w:ascii="Helvetica" w:eastAsia="MS Mincho" w:hAnsi="Helvetica" w:cs="Helvetica"/>
                <w:b/>
                <w:color w:val="215B33"/>
                <w:sz w:val="22"/>
                <w:szCs w:val="22"/>
                <w:lang w:val="en-GB"/>
              </w:rPr>
            </w:pPr>
            <w:r>
              <w:rPr>
                <w:rFonts w:ascii="Helvetica" w:eastAsia="MS Mincho" w:hAnsi="Helvetica" w:cs="Helvetica"/>
                <w:b/>
                <w:color w:val="215B33"/>
                <w:sz w:val="22"/>
                <w:szCs w:val="22"/>
                <w:lang w:val="en-GB"/>
              </w:rPr>
              <w:t xml:space="preserve">Resolution 20GA 2020/11 - Multilingualism as a factor of Cultural Diversity </w:t>
            </w:r>
          </w:p>
          <w:p w14:paraId="27040661" w14:textId="77777777" w:rsidR="00FC1CC0" w:rsidRDefault="00FC1CC0" w:rsidP="007706DD">
            <w:pPr>
              <w:pStyle w:val="Textebrut"/>
              <w:rPr>
                <w:rFonts w:ascii="Helvetica" w:eastAsia="MS Mincho" w:hAnsi="Helvetica" w:cs="Helvetica"/>
                <w:b/>
                <w:sz w:val="22"/>
                <w:szCs w:val="22"/>
                <w:lang w:val="en-GB"/>
              </w:rPr>
            </w:pPr>
          </w:p>
          <w:p w14:paraId="607581DD" w14:textId="77777777" w:rsidR="00FC1CC0" w:rsidRDefault="00FC1CC0" w:rsidP="007706DD">
            <w:pPr>
              <w:pStyle w:val="Textebrut"/>
              <w:rPr>
                <w:rFonts w:ascii="Helvetica" w:eastAsia="MS Mincho" w:hAnsi="Helvetica" w:cs="Helvetica"/>
                <w:b/>
                <w:color w:val="7F7F7F"/>
                <w:sz w:val="20"/>
                <w:szCs w:val="22"/>
                <w:lang w:val="en-GB"/>
              </w:rPr>
            </w:pPr>
            <w:r>
              <w:rPr>
                <w:rFonts w:ascii="Helvetica" w:eastAsia="MS Mincho" w:hAnsi="Helvetica" w:cs="Helvetica"/>
                <w:b/>
                <w:color w:val="7F7F7F"/>
                <w:sz w:val="20"/>
                <w:szCs w:val="22"/>
                <w:lang w:val="en-GB"/>
              </w:rPr>
              <w:t>Submitted by ICOMOS France, ICOMOS Belgium, ICOMOS Canada, ICOMOS Mali, within the framework of the Groupe francophone</w:t>
            </w:r>
          </w:p>
          <w:p w14:paraId="1703F832" w14:textId="77777777" w:rsidR="00FC1CC0" w:rsidRPr="00A27624" w:rsidRDefault="00FC1CC0" w:rsidP="007706DD">
            <w:pPr>
              <w:rPr>
                <w:rFonts w:ascii="Helvetica" w:eastAsia="Helvetica Neue" w:hAnsi="Helvetica" w:cs="Helvetica"/>
                <w:b/>
                <w:color w:val="000000"/>
                <w:sz w:val="18"/>
                <w:szCs w:val="18"/>
                <w:lang w:val="en-GB"/>
              </w:rPr>
            </w:pPr>
          </w:p>
          <w:p w14:paraId="0E5541C7" w14:textId="77777777" w:rsidR="00FC1CC0" w:rsidRPr="00A27624" w:rsidRDefault="00FC1CC0" w:rsidP="007706DD">
            <w:pPr>
              <w:rPr>
                <w:rFonts w:ascii="Helvetica" w:eastAsia="Helvetica Neue" w:hAnsi="Helvetica" w:cs="Helvetica"/>
                <w:b/>
                <w:sz w:val="18"/>
                <w:szCs w:val="18"/>
                <w:lang w:val="en-GB"/>
              </w:rPr>
            </w:pPr>
            <w:r w:rsidRPr="00A27624">
              <w:rPr>
                <w:rFonts w:ascii="Helvetica" w:eastAsia="Helvetica Neue" w:hAnsi="Helvetica" w:cs="Helvetica"/>
                <w:b/>
                <w:sz w:val="18"/>
                <w:szCs w:val="18"/>
                <w:lang w:val="en-GB"/>
              </w:rPr>
              <w:t>The 20</w:t>
            </w:r>
            <w:r w:rsidRPr="00A27624">
              <w:rPr>
                <w:rFonts w:ascii="Helvetica" w:eastAsia="Helvetica Neue" w:hAnsi="Helvetica" w:cs="Helvetica"/>
                <w:b/>
                <w:sz w:val="18"/>
                <w:szCs w:val="18"/>
                <w:vertAlign w:val="superscript"/>
                <w:lang w:val="en-GB"/>
              </w:rPr>
              <w:t>th</w:t>
            </w:r>
            <w:r w:rsidRPr="00A27624">
              <w:rPr>
                <w:rFonts w:ascii="Helvetica" w:eastAsia="Helvetica Neue" w:hAnsi="Helvetica" w:cs="Helvetica"/>
                <w:b/>
                <w:sz w:val="18"/>
                <w:szCs w:val="18"/>
                <w:lang w:val="en-GB"/>
              </w:rPr>
              <w:t xml:space="preserve"> General Assembly of ICOMOS, </w:t>
            </w:r>
          </w:p>
          <w:p w14:paraId="77C917D3" w14:textId="77777777" w:rsidR="00FC1CC0" w:rsidRPr="00A27624" w:rsidRDefault="00FC1CC0" w:rsidP="007706DD">
            <w:pPr>
              <w:rPr>
                <w:rFonts w:ascii="Helvetica" w:eastAsia="Helvetica Neue" w:hAnsi="Helvetica" w:cs="Helvetica"/>
                <w:b/>
                <w:sz w:val="18"/>
                <w:szCs w:val="18"/>
                <w:lang w:val="en-GB"/>
              </w:rPr>
            </w:pPr>
          </w:p>
          <w:p w14:paraId="78A4041E" w14:textId="77777777" w:rsidR="00FC1CC0" w:rsidRPr="00A27624" w:rsidRDefault="00FC1CC0" w:rsidP="007706DD">
            <w:pPr>
              <w:rPr>
                <w:rFonts w:ascii="Helvetica" w:hAnsi="Helvetica" w:cs="Helvetica"/>
                <w:sz w:val="18"/>
                <w:szCs w:val="18"/>
                <w:lang w:val="en-GB"/>
              </w:rPr>
            </w:pPr>
            <w:r w:rsidRPr="00A27624">
              <w:rPr>
                <w:rFonts w:ascii="Helvetica" w:eastAsia="Helvetica Neue" w:hAnsi="Helvetica" w:cs="Helvetica"/>
                <w:b/>
                <w:sz w:val="18"/>
                <w:szCs w:val="18"/>
                <w:lang w:val="en-GB"/>
              </w:rPr>
              <w:t xml:space="preserve">Recalling </w:t>
            </w:r>
            <w:r w:rsidRPr="00A27624">
              <w:rPr>
                <w:rFonts w:ascii="Helvetica" w:eastAsia="Helvetica Neue" w:hAnsi="Helvetica" w:cs="Helvetica"/>
                <w:sz w:val="18"/>
                <w:szCs w:val="18"/>
                <w:lang w:val="en-GB"/>
              </w:rPr>
              <w:t xml:space="preserve">articles 10-d-8 and 21 of the ICOMOS Statutes and </w:t>
            </w:r>
            <w:r w:rsidRPr="00A27624">
              <w:rPr>
                <w:rFonts w:ascii="Helvetica" w:hAnsi="Helvetica" w:cs="Helvetica"/>
                <w:sz w:val="18"/>
                <w:szCs w:val="18"/>
                <w:lang w:val="en-GB"/>
              </w:rPr>
              <w:t>Resolution 19GA 2017/31 on the ICOMOS Policy on Cultural Diversity and Multilingualism including a trial for developing the translation work;</w:t>
            </w:r>
          </w:p>
          <w:p w14:paraId="473EE683" w14:textId="77777777" w:rsidR="00FC1CC0" w:rsidRPr="00A27624" w:rsidRDefault="00FC1CC0" w:rsidP="007706DD">
            <w:pPr>
              <w:rPr>
                <w:rFonts w:ascii="Helvetica" w:eastAsia="Helvetica Neue" w:hAnsi="Helvetica" w:cs="Helvetica"/>
                <w:b/>
                <w:sz w:val="18"/>
                <w:szCs w:val="18"/>
                <w:lang w:val="en-GB"/>
              </w:rPr>
            </w:pPr>
          </w:p>
          <w:p w14:paraId="531E13EB" w14:textId="77777777" w:rsidR="00FC1CC0" w:rsidRPr="00A27624" w:rsidRDefault="00FC1CC0" w:rsidP="007706DD">
            <w:pPr>
              <w:rPr>
                <w:rFonts w:ascii="Helvetica" w:eastAsia="Helvetica Neue" w:hAnsi="Helvetica" w:cs="Helvetica"/>
                <w:sz w:val="18"/>
                <w:szCs w:val="18"/>
                <w:lang w:val="en-GB"/>
              </w:rPr>
            </w:pPr>
            <w:r w:rsidRPr="00A27624">
              <w:rPr>
                <w:rFonts w:ascii="Helvetica" w:eastAsia="Helvetica Neue" w:hAnsi="Helvetica" w:cs="Helvetica"/>
                <w:b/>
                <w:sz w:val="18"/>
                <w:szCs w:val="18"/>
                <w:lang w:val="en-GB"/>
              </w:rPr>
              <w:t xml:space="preserve">Also recalling </w:t>
            </w:r>
            <w:r w:rsidRPr="00A27624">
              <w:rPr>
                <w:rFonts w:ascii="Helvetica" w:eastAsia="Helvetica Neue" w:hAnsi="Helvetica" w:cs="Helvetica"/>
                <w:sz w:val="18"/>
                <w:szCs w:val="18"/>
                <w:lang w:val="en-GB"/>
              </w:rPr>
              <w:t>the report by the French translation group on their working methods,</w:t>
            </w:r>
          </w:p>
          <w:p w14:paraId="43EF0087" w14:textId="77777777" w:rsidR="00FC1CC0" w:rsidRPr="00A27624" w:rsidRDefault="00FC1CC0" w:rsidP="007706DD">
            <w:pPr>
              <w:rPr>
                <w:rFonts w:ascii="Helvetica" w:eastAsia="Helvetica Neue" w:hAnsi="Helvetica" w:cs="Helvetica"/>
                <w:b/>
                <w:sz w:val="18"/>
                <w:szCs w:val="18"/>
                <w:lang w:val="en-GB"/>
              </w:rPr>
            </w:pPr>
          </w:p>
          <w:p w14:paraId="42F412EF" w14:textId="77777777" w:rsidR="00FC1CC0" w:rsidRPr="00A27624" w:rsidRDefault="00FC1CC0" w:rsidP="007706DD">
            <w:pPr>
              <w:rPr>
                <w:rFonts w:ascii="Helvetica" w:eastAsia="Helvetica Neue" w:hAnsi="Helvetica" w:cs="Helvetica"/>
                <w:sz w:val="18"/>
                <w:szCs w:val="18"/>
                <w:lang w:val="en-GB"/>
              </w:rPr>
            </w:pPr>
            <w:r w:rsidRPr="00A27624">
              <w:rPr>
                <w:rFonts w:ascii="Helvetica" w:eastAsia="Helvetica Neue" w:hAnsi="Helvetica" w:cs="Helvetica"/>
                <w:b/>
                <w:sz w:val="18"/>
                <w:szCs w:val="18"/>
                <w:u w:val="single"/>
                <w:lang w:val="en-GB"/>
              </w:rPr>
              <w:t>Underlines</w:t>
            </w:r>
            <w:r w:rsidRPr="00A27624">
              <w:rPr>
                <w:rFonts w:ascii="Helvetica" w:eastAsia="Helvetica Neue" w:hAnsi="Helvetica" w:cs="Helvetica"/>
                <w:b/>
                <w:sz w:val="18"/>
                <w:szCs w:val="18"/>
                <w:lang w:val="en-GB"/>
              </w:rPr>
              <w:t xml:space="preserve"> </w:t>
            </w:r>
            <w:r w:rsidRPr="00A27624">
              <w:rPr>
                <w:rFonts w:ascii="Helvetica" w:eastAsia="Helvetica Neue" w:hAnsi="Helvetica" w:cs="Helvetica"/>
                <w:sz w:val="18"/>
                <w:szCs w:val="18"/>
                <w:lang w:val="en-GB"/>
              </w:rPr>
              <w:t>the role of multilingualism in the dissemination of information, the development of international exchanges and the inclusion of ICOMOS members and their languages;</w:t>
            </w:r>
          </w:p>
          <w:p w14:paraId="28873723" w14:textId="77777777" w:rsidR="00FC1CC0" w:rsidRPr="00A27624" w:rsidRDefault="00FC1CC0" w:rsidP="007706DD">
            <w:pPr>
              <w:rPr>
                <w:rFonts w:ascii="Helvetica" w:eastAsia="Helvetica Neue" w:hAnsi="Helvetica" w:cs="Helvetica"/>
                <w:sz w:val="18"/>
                <w:szCs w:val="18"/>
                <w:lang w:val="en-GB"/>
              </w:rPr>
            </w:pPr>
          </w:p>
          <w:p w14:paraId="665B0B29" w14:textId="77777777" w:rsidR="00FC1CC0" w:rsidRPr="00A27624" w:rsidRDefault="00FC1CC0" w:rsidP="007706DD">
            <w:pPr>
              <w:rPr>
                <w:rFonts w:ascii="Helvetica" w:eastAsia="Helvetica Neue" w:hAnsi="Helvetica" w:cs="Helvetica"/>
                <w:i/>
                <w:sz w:val="18"/>
                <w:szCs w:val="18"/>
                <w:lang w:val="en-GB"/>
              </w:rPr>
            </w:pPr>
            <w:r w:rsidRPr="00A27624">
              <w:rPr>
                <w:rFonts w:ascii="Helvetica" w:eastAsia="Helvetica Neue" w:hAnsi="Helvetica" w:cs="Helvetica"/>
                <w:b/>
                <w:sz w:val="18"/>
                <w:szCs w:val="18"/>
                <w:u w:val="single"/>
                <w:lang w:val="en-GB"/>
              </w:rPr>
              <w:t>Welcomes</w:t>
            </w:r>
            <w:r w:rsidRPr="00A27624">
              <w:rPr>
                <w:rFonts w:ascii="Helvetica" w:eastAsia="Helvetica Neue" w:hAnsi="Helvetica" w:cs="Helvetica"/>
                <w:b/>
                <w:sz w:val="18"/>
                <w:szCs w:val="18"/>
                <w:lang w:val="en-GB"/>
              </w:rPr>
              <w:t xml:space="preserve"> </w:t>
            </w:r>
            <w:r w:rsidRPr="00A27624">
              <w:rPr>
                <w:rFonts w:ascii="Helvetica" w:eastAsia="Helvetica Neue" w:hAnsi="Helvetica" w:cs="Helvetica"/>
                <w:sz w:val="18"/>
                <w:szCs w:val="18"/>
                <w:lang w:val="en-GB"/>
              </w:rPr>
              <w:t>the efforts made by the International Secretariat and the groups of volunteer translators to improve multilingualism in ICOMOS activities since the adoption of the Policy on Cultural Diversity and Multilingualism;</w:t>
            </w:r>
            <w:r w:rsidRPr="00A27624">
              <w:rPr>
                <w:rFonts w:ascii="Helvetica" w:eastAsia="Helvetica Neue" w:hAnsi="Helvetica" w:cs="Helvetica"/>
                <w:i/>
                <w:sz w:val="18"/>
                <w:szCs w:val="18"/>
                <w:lang w:val="en-GB"/>
              </w:rPr>
              <w:t xml:space="preserve"> </w:t>
            </w:r>
          </w:p>
          <w:p w14:paraId="4DC80EBE" w14:textId="77777777" w:rsidR="00FC1CC0" w:rsidRPr="00A27624" w:rsidRDefault="00FC1CC0" w:rsidP="007706DD">
            <w:pPr>
              <w:rPr>
                <w:rFonts w:ascii="Helvetica" w:eastAsia="Helvetica Neue" w:hAnsi="Helvetica" w:cs="Helvetica"/>
                <w:b/>
                <w:sz w:val="18"/>
                <w:szCs w:val="18"/>
                <w:lang w:val="en-GB"/>
              </w:rPr>
            </w:pPr>
          </w:p>
          <w:p w14:paraId="0EEA699D" w14:textId="77777777" w:rsidR="00FC1CC0" w:rsidRPr="00A27624" w:rsidRDefault="00FC1CC0" w:rsidP="007706DD">
            <w:pPr>
              <w:rPr>
                <w:rFonts w:ascii="Helvetica" w:eastAsia="Helvetica Neue" w:hAnsi="Helvetica" w:cs="Helvetica"/>
                <w:sz w:val="18"/>
                <w:szCs w:val="18"/>
                <w:lang w:val="en-GB"/>
              </w:rPr>
            </w:pPr>
            <w:r w:rsidRPr="00A27624">
              <w:rPr>
                <w:rFonts w:ascii="Helvetica" w:eastAsia="Helvetica Neue" w:hAnsi="Helvetica" w:cs="Helvetica"/>
                <w:b/>
                <w:sz w:val="18"/>
                <w:szCs w:val="18"/>
                <w:u w:val="single"/>
                <w:lang w:val="en-GB"/>
              </w:rPr>
              <w:t>Requests</w:t>
            </w:r>
            <w:r w:rsidRPr="00A27624">
              <w:rPr>
                <w:rFonts w:ascii="Helvetica" w:eastAsia="Helvetica Neue" w:hAnsi="Helvetica" w:cs="Helvetica"/>
                <w:b/>
                <w:sz w:val="18"/>
                <w:szCs w:val="18"/>
                <w:lang w:val="en-GB"/>
              </w:rPr>
              <w:t xml:space="preserve"> </w:t>
            </w:r>
            <w:r w:rsidRPr="00A27624">
              <w:rPr>
                <w:rFonts w:ascii="Helvetica" w:eastAsia="Helvetica Neue" w:hAnsi="Helvetica" w:cs="Helvetica"/>
                <w:sz w:val="18"/>
                <w:szCs w:val="18"/>
                <w:lang w:val="en-GB"/>
              </w:rPr>
              <w:t xml:space="preserve">the Board, the Advisory Committee, the International Secretariat, and all the Committees and working groups to give increased priority to multilingualism, to continue and strengthen multilingualism within ICOMOS, and to implement the measures below within the constraints of available resources: </w:t>
            </w:r>
          </w:p>
          <w:p w14:paraId="51E276AA" w14:textId="77777777" w:rsidR="00FC1CC0" w:rsidRPr="00A27624" w:rsidRDefault="00FC1CC0" w:rsidP="007706DD">
            <w:pPr>
              <w:rPr>
                <w:rFonts w:ascii="Helvetica" w:eastAsia="Helvetica Neue" w:hAnsi="Helvetica" w:cs="Helvetica"/>
                <w:sz w:val="18"/>
                <w:szCs w:val="18"/>
                <w:lang w:val="en-GB"/>
              </w:rPr>
            </w:pPr>
          </w:p>
          <w:p w14:paraId="77EF2E4C" w14:textId="77777777" w:rsidR="00FC1CC0" w:rsidRPr="00A27624" w:rsidRDefault="00FC1CC0" w:rsidP="007706DD">
            <w:pPr>
              <w:pStyle w:val="Paragraphedeliste"/>
              <w:numPr>
                <w:ilvl w:val="0"/>
                <w:numId w:val="9"/>
              </w:numPr>
              <w:rPr>
                <w:rFonts w:ascii="Helvetica" w:eastAsia="Helvetica Neue" w:hAnsi="Helvetica" w:cs="Helvetica"/>
                <w:sz w:val="18"/>
                <w:szCs w:val="18"/>
                <w:lang w:val="en-GB"/>
              </w:rPr>
            </w:pPr>
            <w:r w:rsidRPr="00A27624">
              <w:rPr>
                <w:rFonts w:ascii="Helvetica" w:eastAsia="Helvetica Neue" w:hAnsi="Helvetica" w:cs="Helvetica"/>
                <w:sz w:val="18"/>
                <w:szCs w:val="18"/>
                <w:lang w:val="en-GB"/>
              </w:rPr>
              <w:t xml:space="preserve">Complete the translation of the Ethical Principles and doctrinal texts into Spanish in accordance with Article 21-b of the Statutes; </w:t>
            </w:r>
          </w:p>
          <w:p w14:paraId="2DD011F2" w14:textId="77777777" w:rsidR="00FC1CC0" w:rsidRPr="00A27624" w:rsidRDefault="00FC1CC0" w:rsidP="007706DD">
            <w:pPr>
              <w:pStyle w:val="Paragraphedeliste"/>
              <w:numPr>
                <w:ilvl w:val="0"/>
                <w:numId w:val="9"/>
              </w:numPr>
              <w:rPr>
                <w:rFonts w:ascii="Helvetica" w:eastAsia="Helvetica Neue" w:hAnsi="Helvetica" w:cs="Helvetica"/>
                <w:sz w:val="18"/>
                <w:szCs w:val="18"/>
                <w:lang w:val="en-GB"/>
              </w:rPr>
            </w:pPr>
            <w:r w:rsidRPr="00A27624">
              <w:rPr>
                <w:rFonts w:ascii="Helvetica" w:eastAsia="Helvetica Neue" w:hAnsi="Helvetica" w:cs="Helvetica"/>
                <w:sz w:val="18"/>
                <w:szCs w:val="18"/>
                <w:lang w:val="en-GB"/>
              </w:rPr>
              <w:t>Make the translation system even more professional and efficient;</w:t>
            </w:r>
          </w:p>
          <w:p w14:paraId="224D3FF7" w14:textId="77777777" w:rsidR="00FC1CC0" w:rsidRPr="00A27624" w:rsidRDefault="00FC1CC0" w:rsidP="007706DD">
            <w:pPr>
              <w:pStyle w:val="Paragraphedeliste"/>
              <w:numPr>
                <w:ilvl w:val="0"/>
                <w:numId w:val="9"/>
              </w:numPr>
              <w:rPr>
                <w:rFonts w:ascii="Helvetica" w:eastAsia="Helvetica Neue" w:hAnsi="Helvetica" w:cs="Helvetica"/>
                <w:sz w:val="18"/>
                <w:szCs w:val="18"/>
                <w:lang w:val="en-GB"/>
              </w:rPr>
            </w:pPr>
            <w:r w:rsidRPr="00A27624">
              <w:rPr>
                <w:rFonts w:ascii="Helvetica" w:eastAsia="Helvetica Neue" w:hAnsi="Helvetica" w:cs="Helvetica"/>
                <w:sz w:val="18"/>
                <w:szCs w:val="18"/>
                <w:lang w:val="en-GB"/>
              </w:rPr>
              <w:t>Gradually expand towards the general inclusion of other languages starting with Spanish;</w:t>
            </w:r>
          </w:p>
          <w:p w14:paraId="089BB269" w14:textId="77777777" w:rsidR="00FC1CC0" w:rsidRPr="00A27624" w:rsidRDefault="00FC1CC0" w:rsidP="007706DD">
            <w:pPr>
              <w:pStyle w:val="Paragraphedeliste"/>
              <w:numPr>
                <w:ilvl w:val="0"/>
                <w:numId w:val="9"/>
              </w:numPr>
              <w:rPr>
                <w:rFonts w:ascii="Helvetica" w:eastAsia="Helvetica Neue" w:hAnsi="Helvetica" w:cs="Helvetica"/>
                <w:sz w:val="18"/>
                <w:szCs w:val="18"/>
                <w:lang w:val="en-GB"/>
              </w:rPr>
            </w:pPr>
            <w:r w:rsidRPr="00A27624">
              <w:rPr>
                <w:rFonts w:ascii="Helvetica" w:eastAsia="Helvetica Neue" w:hAnsi="Helvetica" w:cs="Helvetica"/>
                <w:sz w:val="18"/>
                <w:szCs w:val="18"/>
                <w:lang w:val="en-GB"/>
              </w:rPr>
              <w:t xml:space="preserve">Continue to specify in the Terms of Reference the mandatory and desirable requirements for interpretation at international meetings; </w:t>
            </w:r>
          </w:p>
          <w:p w14:paraId="38B50EDA" w14:textId="77777777" w:rsidR="00FC1CC0" w:rsidRPr="00A27624" w:rsidRDefault="00FC1CC0" w:rsidP="007706DD">
            <w:pPr>
              <w:pStyle w:val="Paragraphedeliste"/>
              <w:numPr>
                <w:ilvl w:val="0"/>
                <w:numId w:val="9"/>
              </w:numPr>
              <w:rPr>
                <w:rFonts w:ascii="Arial" w:hAnsi="Arial" w:cs="Arial"/>
                <w:b/>
                <w:color w:val="7F7F7F"/>
                <w:sz w:val="18"/>
                <w:szCs w:val="18"/>
                <w:lang w:val="en-GB"/>
              </w:rPr>
            </w:pPr>
            <w:r w:rsidRPr="00A27624">
              <w:rPr>
                <w:rFonts w:ascii="Helvetica" w:eastAsia="Helvetica Neue" w:hAnsi="Helvetica" w:cs="Helvetica"/>
                <w:sz w:val="18"/>
                <w:szCs w:val="18"/>
                <w:lang w:val="en-GB"/>
              </w:rPr>
              <w:t>Facilitate oral communication at international meetings;</w:t>
            </w:r>
          </w:p>
          <w:p w14:paraId="5F943CC9" w14:textId="77777777" w:rsidR="00FC1CC0" w:rsidRPr="00A27624" w:rsidRDefault="00FC1CC0" w:rsidP="007706DD">
            <w:pPr>
              <w:pStyle w:val="Paragraphedeliste"/>
              <w:numPr>
                <w:ilvl w:val="0"/>
                <w:numId w:val="9"/>
              </w:numPr>
              <w:rPr>
                <w:rFonts w:ascii="Arial" w:hAnsi="Arial" w:cs="Arial"/>
                <w:b/>
                <w:color w:val="7F7F7F"/>
                <w:sz w:val="18"/>
                <w:szCs w:val="18"/>
                <w:lang w:val="en-GB"/>
              </w:rPr>
            </w:pPr>
            <w:r w:rsidRPr="00A27624">
              <w:rPr>
                <w:rFonts w:ascii="Helvetica" w:eastAsia="Helvetica Neue" w:hAnsi="Helvetica" w:cs="Helvetica"/>
                <w:sz w:val="18"/>
                <w:szCs w:val="18"/>
                <w:lang w:val="en-GB"/>
              </w:rPr>
              <w:t>Explore the feasibility of establishing a fund to support translations and interpretation.</w:t>
            </w:r>
          </w:p>
          <w:p w14:paraId="7F61D616" w14:textId="15079964" w:rsidR="00FC1CC0" w:rsidRPr="00A27624" w:rsidRDefault="00FC1CC0" w:rsidP="007706DD">
            <w:pPr>
              <w:pStyle w:val="Paragraphedeliste"/>
              <w:ind w:left="360"/>
              <w:rPr>
                <w:rFonts w:ascii="Arial" w:hAnsi="Arial" w:cs="Arial"/>
                <w:b/>
                <w:color w:val="7F7F7F"/>
                <w:sz w:val="18"/>
                <w:szCs w:val="18"/>
                <w:lang w:val="en-GB"/>
              </w:rPr>
            </w:pPr>
          </w:p>
        </w:tc>
        <w:tc>
          <w:tcPr>
            <w:tcW w:w="1021" w:type="dxa"/>
            <w:tcMar>
              <w:top w:w="57" w:type="dxa"/>
              <w:bottom w:w="57" w:type="dxa"/>
            </w:tcMar>
          </w:tcPr>
          <w:p w14:paraId="675EFB22" w14:textId="77777777" w:rsidR="00FC1CC0" w:rsidRPr="00945C39" w:rsidRDefault="00FC1CC0" w:rsidP="007706DD">
            <w:pPr>
              <w:rPr>
                <w:rFonts w:ascii="Arial" w:hAnsi="Arial" w:cs="Arial"/>
                <w:sz w:val="18"/>
                <w:szCs w:val="18"/>
                <w:lang w:val="en-GB"/>
              </w:rPr>
            </w:pPr>
          </w:p>
        </w:tc>
        <w:tc>
          <w:tcPr>
            <w:tcW w:w="1021" w:type="dxa"/>
            <w:tcMar>
              <w:top w:w="57" w:type="dxa"/>
              <w:bottom w:w="57" w:type="dxa"/>
            </w:tcMar>
          </w:tcPr>
          <w:p w14:paraId="41D52BFB" w14:textId="77777777" w:rsidR="00FC1CC0" w:rsidRPr="00945C39" w:rsidRDefault="00FC1CC0" w:rsidP="007706DD">
            <w:pPr>
              <w:rPr>
                <w:rFonts w:ascii="Arial" w:hAnsi="Arial" w:cs="Arial"/>
                <w:b/>
                <w:color w:val="7F7F7F"/>
                <w:sz w:val="18"/>
                <w:szCs w:val="18"/>
                <w:lang w:val="en-GB"/>
              </w:rPr>
            </w:pPr>
          </w:p>
        </w:tc>
        <w:tc>
          <w:tcPr>
            <w:tcW w:w="1077" w:type="dxa"/>
          </w:tcPr>
          <w:p w14:paraId="2A0513DA" w14:textId="77777777" w:rsidR="00FC1CC0" w:rsidRPr="00945C39" w:rsidRDefault="00FC1CC0" w:rsidP="007706DD">
            <w:pPr>
              <w:rPr>
                <w:rFonts w:ascii="Arial" w:hAnsi="Arial" w:cs="Arial"/>
                <w:b/>
                <w:color w:val="7F7F7F"/>
                <w:sz w:val="18"/>
                <w:szCs w:val="18"/>
                <w:lang w:val="en-GB"/>
              </w:rPr>
            </w:pPr>
          </w:p>
        </w:tc>
      </w:tr>
      <w:tr w:rsidR="00FC1CC0" w:rsidRPr="005A0581" w14:paraId="74897BD1" w14:textId="77777777" w:rsidTr="007706DD">
        <w:trPr>
          <w:trHeight w:val="227"/>
        </w:trPr>
        <w:tc>
          <w:tcPr>
            <w:tcW w:w="680" w:type="dxa"/>
            <w:tcMar>
              <w:top w:w="57" w:type="dxa"/>
              <w:bottom w:w="57" w:type="dxa"/>
            </w:tcMar>
          </w:tcPr>
          <w:p w14:paraId="239546C2" w14:textId="088A8A31" w:rsidR="00FC1CC0" w:rsidRPr="00945C39" w:rsidRDefault="00FC1CC0" w:rsidP="007706DD">
            <w:pPr>
              <w:rPr>
                <w:rFonts w:ascii="Arial" w:hAnsi="Arial" w:cs="Arial"/>
                <w:sz w:val="18"/>
                <w:szCs w:val="18"/>
                <w:lang w:val="en-GB" w:eastAsia="en-US" w:bidi="he-IL"/>
              </w:rPr>
            </w:pPr>
            <w:r>
              <w:rPr>
                <w:rFonts w:ascii="Arial" w:hAnsi="Arial" w:cs="Arial"/>
                <w:sz w:val="18"/>
                <w:szCs w:val="18"/>
                <w:lang w:val="en-GB" w:eastAsia="en-US" w:bidi="he-IL"/>
              </w:rPr>
              <w:t>6-3-5</w:t>
            </w:r>
          </w:p>
        </w:tc>
        <w:tc>
          <w:tcPr>
            <w:tcW w:w="3119" w:type="dxa"/>
            <w:tcMar>
              <w:top w:w="57" w:type="dxa"/>
              <w:bottom w:w="57" w:type="dxa"/>
            </w:tcMar>
          </w:tcPr>
          <w:p w14:paraId="0DDF4DE6" w14:textId="7A78D975"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Amendments to the ICOMOS Ethical Principles</w:t>
            </w:r>
          </w:p>
        </w:tc>
        <w:tc>
          <w:tcPr>
            <w:tcW w:w="7938" w:type="dxa"/>
            <w:tcMar>
              <w:top w:w="57" w:type="dxa"/>
              <w:bottom w:w="57" w:type="dxa"/>
            </w:tcMar>
          </w:tcPr>
          <w:p w14:paraId="429A5FB8" w14:textId="77777777" w:rsidR="00FC1CC0" w:rsidRDefault="00FC1CC0" w:rsidP="007706DD">
            <w:pPr>
              <w:pStyle w:val="Textebrut"/>
              <w:rPr>
                <w:rFonts w:ascii="Helvetica" w:eastAsia="MS Mincho" w:hAnsi="Helvetica" w:cs="Helvetica"/>
                <w:b/>
                <w:color w:val="215B33"/>
                <w:sz w:val="22"/>
                <w:szCs w:val="22"/>
                <w:lang w:val="en-GB"/>
              </w:rPr>
            </w:pPr>
            <w:r>
              <w:rPr>
                <w:rFonts w:ascii="Helvetica" w:eastAsia="MS Mincho" w:hAnsi="Helvetica" w:cs="Helvetica"/>
                <w:b/>
                <w:color w:val="215B33"/>
                <w:sz w:val="22"/>
                <w:szCs w:val="22"/>
                <w:lang w:val="en-GB"/>
              </w:rPr>
              <w:t>Resolution 20GA/12 - Amendments to the ICOMOS Ethical Principles</w:t>
            </w:r>
          </w:p>
          <w:p w14:paraId="3756DC94" w14:textId="77777777" w:rsidR="00FC1CC0" w:rsidRDefault="00FC1CC0" w:rsidP="007706DD">
            <w:pPr>
              <w:pStyle w:val="Textebrut"/>
              <w:rPr>
                <w:rFonts w:ascii="Helvetica" w:eastAsia="MS Mincho" w:hAnsi="Helvetica" w:cs="Helvetica"/>
                <w:b/>
                <w:szCs w:val="22"/>
                <w:lang w:val="en-GB"/>
              </w:rPr>
            </w:pPr>
          </w:p>
          <w:p w14:paraId="1A58DF3A" w14:textId="77777777" w:rsidR="00FC1CC0" w:rsidRDefault="00FC1CC0" w:rsidP="007706DD">
            <w:pPr>
              <w:pStyle w:val="Textebrut"/>
              <w:rPr>
                <w:rFonts w:ascii="Helvetica" w:eastAsia="MS Mincho" w:hAnsi="Helvetica" w:cs="Helvetica"/>
                <w:b/>
                <w:color w:val="7F7F7F"/>
                <w:sz w:val="20"/>
                <w:szCs w:val="22"/>
                <w:lang w:val="en-GB"/>
              </w:rPr>
            </w:pPr>
            <w:r>
              <w:rPr>
                <w:rFonts w:ascii="Helvetica" w:eastAsia="MS Mincho" w:hAnsi="Helvetica" w:cs="Helvetica"/>
                <w:b/>
                <w:color w:val="7F7F7F"/>
                <w:sz w:val="20"/>
                <w:szCs w:val="22"/>
                <w:lang w:val="en-GB"/>
              </w:rPr>
              <w:t>Submitted by the Board of ICOMOS</w:t>
            </w:r>
          </w:p>
          <w:p w14:paraId="5E787628" w14:textId="77777777" w:rsidR="00FC1CC0" w:rsidRPr="00803175" w:rsidRDefault="00FC1CC0" w:rsidP="007706DD">
            <w:pPr>
              <w:pStyle w:val="Textebrut"/>
              <w:rPr>
                <w:rFonts w:ascii="Helvetica" w:eastAsia="Helvetica Neue" w:hAnsi="Helvetica" w:cs="Helvetica"/>
                <w:b/>
                <w:sz w:val="16"/>
                <w:szCs w:val="18"/>
                <w:lang w:val="en-GB"/>
              </w:rPr>
            </w:pPr>
          </w:p>
          <w:p w14:paraId="4E59BE50" w14:textId="77777777" w:rsidR="00FC1CC0" w:rsidRPr="00803175" w:rsidRDefault="00FC1CC0" w:rsidP="007706DD">
            <w:pPr>
              <w:pStyle w:val="Textebrut"/>
              <w:rPr>
                <w:rFonts w:ascii="Helvetica" w:eastAsia="Helvetica Neue" w:hAnsi="Helvetica" w:cs="Helvetica"/>
                <w:b/>
                <w:sz w:val="18"/>
                <w:szCs w:val="19"/>
                <w:lang w:val="en-GB"/>
              </w:rPr>
            </w:pPr>
            <w:r w:rsidRPr="00803175">
              <w:rPr>
                <w:rFonts w:ascii="Helvetica" w:eastAsia="Helvetica Neue" w:hAnsi="Helvetica" w:cs="Helvetica"/>
                <w:b/>
                <w:sz w:val="18"/>
                <w:szCs w:val="19"/>
                <w:lang w:val="en-GB"/>
              </w:rPr>
              <w:t>The 20</w:t>
            </w:r>
            <w:r w:rsidRPr="00803175">
              <w:rPr>
                <w:rFonts w:ascii="Helvetica" w:eastAsia="Helvetica Neue" w:hAnsi="Helvetica" w:cs="Helvetica"/>
                <w:b/>
                <w:sz w:val="18"/>
                <w:szCs w:val="19"/>
                <w:vertAlign w:val="superscript"/>
                <w:lang w:val="en-GB"/>
              </w:rPr>
              <w:t>th</w:t>
            </w:r>
            <w:r w:rsidRPr="00803175">
              <w:rPr>
                <w:rFonts w:ascii="Helvetica" w:eastAsia="Helvetica Neue" w:hAnsi="Helvetica" w:cs="Helvetica"/>
                <w:b/>
                <w:sz w:val="18"/>
                <w:szCs w:val="19"/>
                <w:lang w:val="en-GB"/>
              </w:rPr>
              <w:t xml:space="preserve"> General Assembly of ICOMOS,</w:t>
            </w:r>
          </w:p>
          <w:p w14:paraId="63E6DE79" w14:textId="77777777" w:rsidR="00FC1CC0" w:rsidRPr="00803175" w:rsidRDefault="00FC1CC0" w:rsidP="007706DD">
            <w:pPr>
              <w:pStyle w:val="Textebrut"/>
              <w:rPr>
                <w:rFonts w:ascii="Helvetica" w:eastAsia="Helvetica Neue" w:hAnsi="Helvetica" w:cs="Helvetica"/>
                <w:b/>
                <w:sz w:val="18"/>
                <w:szCs w:val="19"/>
                <w:lang w:val="en-GB"/>
              </w:rPr>
            </w:pPr>
          </w:p>
          <w:p w14:paraId="2AF1B8E0"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b/>
                <w:sz w:val="18"/>
                <w:szCs w:val="19"/>
                <w:lang w:val="en-GB"/>
              </w:rPr>
              <w:t>Recalling</w:t>
            </w:r>
            <w:r w:rsidRPr="00803175">
              <w:rPr>
                <w:rFonts w:ascii="Helvetica" w:eastAsia="Helvetica Neue" w:hAnsi="Helvetica" w:cs="Helvetica"/>
                <w:sz w:val="18"/>
                <w:szCs w:val="19"/>
                <w:lang w:val="en-GB"/>
              </w:rPr>
              <w:t xml:space="preserve"> General Assembly resolution 18GA 2014/11, art. 7-d of the Ethical Principles and art. 10-d-9 of the Statutes;</w:t>
            </w:r>
          </w:p>
          <w:p w14:paraId="164E38F4" w14:textId="77777777" w:rsidR="00FC1CC0" w:rsidRPr="00803175" w:rsidRDefault="00FC1CC0" w:rsidP="007706DD">
            <w:pPr>
              <w:pStyle w:val="Textebrut"/>
              <w:rPr>
                <w:rFonts w:ascii="Helvetica" w:eastAsia="Helvetica Neue" w:hAnsi="Helvetica" w:cs="Helvetica"/>
                <w:sz w:val="18"/>
                <w:szCs w:val="19"/>
                <w:lang w:val="en-GB"/>
              </w:rPr>
            </w:pPr>
          </w:p>
          <w:p w14:paraId="51EB985F"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b/>
                <w:sz w:val="18"/>
                <w:szCs w:val="19"/>
                <w:lang w:val="en-GB"/>
              </w:rPr>
              <w:t>Noting</w:t>
            </w:r>
            <w:r w:rsidRPr="00803175">
              <w:rPr>
                <w:rFonts w:ascii="Helvetica" w:eastAsia="Helvetica Neue" w:hAnsi="Helvetica" w:cs="Helvetica"/>
                <w:sz w:val="18"/>
                <w:szCs w:val="19"/>
                <w:lang w:val="en-GB"/>
              </w:rPr>
              <w:t xml:space="preserve"> the Board’s report on the implementation of the Ethical Principles, consultations with the membership in 2019 - 2020 and with the Advisory Committee in 2019, and the dissemination of the amendments to the membership in August 2020;</w:t>
            </w:r>
          </w:p>
          <w:p w14:paraId="56414309" w14:textId="77777777" w:rsidR="00FC1CC0" w:rsidRPr="00803175" w:rsidRDefault="00FC1CC0" w:rsidP="007706DD">
            <w:pPr>
              <w:pStyle w:val="Textebrut"/>
              <w:rPr>
                <w:rFonts w:ascii="Helvetica" w:eastAsia="Helvetica Neue" w:hAnsi="Helvetica" w:cs="Helvetica"/>
                <w:sz w:val="18"/>
                <w:szCs w:val="19"/>
                <w:lang w:val="en-GB"/>
              </w:rPr>
            </w:pPr>
          </w:p>
          <w:p w14:paraId="20B597E6"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b/>
                <w:sz w:val="18"/>
                <w:szCs w:val="19"/>
                <w:lang w:val="en-GB"/>
              </w:rPr>
              <w:t>Acknowledging</w:t>
            </w:r>
            <w:r w:rsidRPr="00803175">
              <w:rPr>
                <w:rFonts w:ascii="Helvetica" w:eastAsia="Helvetica Neue" w:hAnsi="Helvetica" w:cs="Helvetica"/>
                <w:sz w:val="18"/>
                <w:szCs w:val="19"/>
                <w:lang w:val="en-GB"/>
              </w:rPr>
              <w:t xml:space="preserve"> that the review undertaken by the Board on the Ethical Principles is in accordance with the aforementioned articles;</w:t>
            </w:r>
          </w:p>
          <w:p w14:paraId="71910E0C" w14:textId="77777777" w:rsidR="00FC1CC0" w:rsidRPr="00803175" w:rsidRDefault="00FC1CC0" w:rsidP="007706DD">
            <w:pPr>
              <w:pStyle w:val="Textebrut"/>
              <w:rPr>
                <w:rFonts w:ascii="Helvetica" w:eastAsia="Helvetica Neue" w:hAnsi="Helvetica" w:cs="Helvetica"/>
                <w:sz w:val="18"/>
                <w:szCs w:val="19"/>
                <w:lang w:val="en-GB"/>
              </w:rPr>
            </w:pPr>
          </w:p>
          <w:p w14:paraId="64D4C4BD"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b/>
                <w:sz w:val="18"/>
                <w:szCs w:val="19"/>
                <w:lang w:val="en-GB"/>
              </w:rPr>
              <w:t>Having examined</w:t>
            </w:r>
            <w:r w:rsidRPr="00803175">
              <w:rPr>
                <w:rFonts w:ascii="Helvetica" w:eastAsia="Helvetica Neue" w:hAnsi="Helvetica" w:cs="Helvetica"/>
                <w:sz w:val="18"/>
                <w:szCs w:val="19"/>
                <w:lang w:val="en-GB"/>
              </w:rPr>
              <w:t xml:space="preserve"> the review and the proposed amendments to the Ethical Principles,</w:t>
            </w:r>
          </w:p>
          <w:p w14:paraId="518C7388" w14:textId="77777777" w:rsidR="00FC1CC0" w:rsidRPr="00803175" w:rsidRDefault="00FC1CC0" w:rsidP="007706DD">
            <w:pPr>
              <w:pStyle w:val="Textebrut"/>
              <w:rPr>
                <w:rFonts w:ascii="Helvetica" w:eastAsia="Helvetica Neue" w:hAnsi="Helvetica" w:cs="Helvetica"/>
                <w:b/>
                <w:sz w:val="18"/>
                <w:szCs w:val="19"/>
                <w:u w:val="single"/>
                <w:lang w:val="en-GB"/>
              </w:rPr>
            </w:pPr>
          </w:p>
          <w:p w14:paraId="1438FF53"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b/>
                <w:sz w:val="18"/>
                <w:szCs w:val="19"/>
                <w:u w:val="single"/>
                <w:lang w:val="en-GB"/>
              </w:rPr>
              <w:t>Adopts</w:t>
            </w:r>
            <w:r w:rsidRPr="00803175">
              <w:rPr>
                <w:rFonts w:ascii="Helvetica" w:eastAsia="Helvetica Neue" w:hAnsi="Helvetica" w:cs="Helvetica"/>
                <w:sz w:val="18"/>
                <w:szCs w:val="19"/>
                <w:lang w:val="en-GB"/>
              </w:rPr>
              <w:t xml:space="preserve"> the following amendments to the ICOMOS Ethical Principles:</w:t>
            </w:r>
          </w:p>
          <w:p w14:paraId="69A7E19A" w14:textId="77777777" w:rsidR="00FC1CC0" w:rsidRPr="00803175" w:rsidRDefault="00FC1CC0" w:rsidP="007706DD">
            <w:pPr>
              <w:pStyle w:val="Textebrut"/>
              <w:rPr>
                <w:rFonts w:ascii="Helvetica" w:eastAsia="Helvetica Neue" w:hAnsi="Helvetica" w:cs="Helvetica"/>
                <w:sz w:val="18"/>
                <w:szCs w:val="19"/>
                <w:lang w:val="en-GB"/>
              </w:rPr>
            </w:pPr>
          </w:p>
          <w:p w14:paraId="6886B19A"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 xml:space="preserve">(a) In Article 3-c, deletion of the words “They collaborate…, cultural heritage” and </w:t>
            </w:r>
          </w:p>
          <w:p w14:paraId="125846ED"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substitution in their place of the words “They engage in an open and supportive dialogue.</w:t>
            </w:r>
          </w:p>
          <w:p w14:paraId="5FA5ADBD"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They contribute to building trust and enabling transparent access to communication channels”;</w:t>
            </w:r>
          </w:p>
          <w:p w14:paraId="72071BFA" w14:textId="77777777" w:rsidR="00FC1CC0" w:rsidRPr="00803175" w:rsidRDefault="00FC1CC0" w:rsidP="007706DD">
            <w:pPr>
              <w:pStyle w:val="Textebrut"/>
              <w:rPr>
                <w:rFonts w:ascii="Helvetica" w:eastAsia="Helvetica Neue" w:hAnsi="Helvetica" w:cs="Helvetica"/>
                <w:sz w:val="18"/>
                <w:szCs w:val="19"/>
                <w:lang w:val="en-GB"/>
              </w:rPr>
            </w:pPr>
          </w:p>
          <w:p w14:paraId="15C92A61"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(b) In Article 3-e, deletion of the words “including appreciation of, access to” and</w:t>
            </w:r>
          </w:p>
          <w:p w14:paraId="616B75B9"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substitution in their place the words “participation and stewardship for the identification of, access to, enjoyment and management of”,</w:t>
            </w:r>
          </w:p>
          <w:p w14:paraId="729013AB" w14:textId="77777777" w:rsidR="00FC1CC0" w:rsidRPr="00803175" w:rsidRDefault="00FC1CC0" w:rsidP="007706DD">
            <w:pPr>
              <w:pStyle w:val="Textebrut"/>
              <w:rPr>
                <w:rFonts w:ascii="Helvetica" w:eastAsia="Helvetica Neue" w:hAnsi="Helvetica" w:cs="Helvetica"/>
                <w:sz w:val="18"/>
                <w:szCs w:val="19"/>
                <w:lang w:val="en-GB"/>
              </w:rPr>
            </w:pPr>
          </w:p>
          <w:p w14:paraId="1C4F82AE"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(c) Addition of a new Article 3-f as follows: “In cases where there are conflicting heritage values, ICOMOS members support and contribute to conflict resolution processes.”</w:t>
            </w:r>
          </w:p>
          <w:p w14:paraId="315514EB" w14:textId="77777777" w:rsidR="00FC1CC0" w:rsidRPr="00803175" w:rsidRDefault="00FC1CC0" w:rsidP="007706DD">
            <w:pPr>
              <w:pStyle w:val="Textebrut"/>
              <w:rPr>
                <w:rFonts w:ascii="Helvetica" w:eastAsia="Helvetica Neue" w:hAnsi="Helvetica" w:cs="Helvetica"/>
                <w:sz w:val="18"/>
                <w:szCs w:val="19"/>
                <w:lang w:val="en-GB"/>
              </w:rPr>
            </w:pPr>
          </w:p>
          <w:p w14:paraId="28104EB1"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(d) In Article 4-c, addition of the word “transparent” after “professional” and addition at the end of this sentence the words “and are open to public debate”;</w:t>
            </w:r>
          </w:p>
          <w:p w14:paraId="14A7B58B" w14:textId="77777777" w:rsidR="00FC1CC0" w:rsidRPr="00803175" w:rsidRDefault="00FC1CC0" w:rsidP="007706DD">
            <w:pPr>
              <w:pStyle w:val="Textebrut"/>
              <w:rPr>
                <w:rFonts w:ascii="Helvetica" w:eastAsia="Helvetica Neue" w:hAnsi="Helvetica" w:cs="Helvetica"/>
                <w:sz w:val="18"/>
                <w:szCs w:val="19"/>
                <w:lang w:val="en-GB"/>
              </w:rPr>
            </w:pPr>
          </w:p>
          <w:p w14:paraId="00EC55CA"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(e) Addition of a new Article 4-e as follows: “ICOMOS, its members and Committees endeavour to conduct their activities sustainably.”;</w:t>
            </w:r>
          </w:p>
          <w:p w14:paraId="05A3D405" w14:textId="77777777" w:rsidR="00FC1CC0" w:rsidRPr="00803175" w:rsidRDefault="00FC1CC0" w:rsidP="007706DD">
            <w:pPr>
              <w:pStyle w:val="Textebrut"/>
              <w:rPr>
                <w:rFonts w:ascii="Helvetica" w:eastAsia="Helvetica Neue" w:hAnsi="Helvetica" w:cs="Helvetica"/>
                <w:sz w:val="18"/>
                <w:szCs w:val="19"/>
                <w:lang w:val="en-GB"/>
              </w:rPr>
            </w:pPr>
          </w:p>
          <w:p w14:paraId="790968AE"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(f) In Article 5-a-2, deletion of the words “of local or national authorities” and addition of the words “by those bodies” after the words “any decision”;</w:t>
            </w:r>
          </w:p>
          <w:p w14:paraId="7901CEA1" w14:textId="77777777" w:rsidR="00FC1CC0" w:rsidRPr="00803175" w:rsidRDefault="00FC1CC0" w:rsidP="007706DD">
            <w:pPr>
              <w:pStyle w:val="Textebrut"/>
              <w:rPr>
                <w:rFonts w:ascii="Helvetica" w:eastAsia="Helvetica Neue" w:hAnsi="Helvetica" w:cs="Helvetica"/>
                <w:sz w:val="18"/>
                <w:szCs w:val="19"/>
                <w:lang w:val="en-GB"/>
              </w:rPr>
            </w:pPr>
          </w:p>
          <w:p w14:paraId="5560FB56"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lastRenderedPageBreak/>
              <w:t>(g) In Article 6-e, deletion of the word “Hence” and substitution in its place the words “In particular”, and deletion of the word “attached”;</w:t>
            </w:r>
          </w:p>
          <w:p w14:paraId="0496EE09" w14:textId="77777777" w:rsidR="00FC1CC0" w:rsidRPr="00803175" w:rsidRDefault="00FC1CC0" w:rsidP="007706DD">
            <w:pPr>
              <w:pStyle w:val="Textebrut"/>
              <w:rPr>
                <w:rFonts w:ascii="Helvetica" w:eastAsia="Helvetica Neue" w:hAnsi="Helvetica" w:cs="Helvetica"/>
                <w:sz w:val="18"/>
                <w:szCs w:val="19"/>
                <w:lang w:val="en-GB"/>
              </w:rPr>
            </w:pPr>
          </w:p>
          <w:p w14:paraId="2D366FF1"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(h) In Article 6-f, deletion of the word “association” and substitution in its place the word “organisation”;</w:t>
            </w:r>
          </w:p>
          <w:p w14:paraId="1C712B86" w14:textId="77777777" w:rsidR="00FC1CC0" w:rsidRPr="00803175" w:rsidRDefault="00FC1CC0" w:rsidP="007706DD">
            <w:pPr>
              <w:pStyle w:val="Textebrut"/>
              <w:rPr>
                <w:rFonts w:ascii="Helvetica" w:eastAsia="Helvetica Neue" w:hAnsi="Helvetica" w:cs="Helvetica"/>
                <w:sz w:val="18"/>
                <w:szCs w:val="19"/>
                <w:lang w:val="en-GB"/>
              </w:rPr>
            </w:pPr>
          </w:p>
          <w:p w14:paraId="3C9F6548" w14:textId="77777777" w:rsidR="00FC1CC0" w:rsidRPr="00803175" w:rsidRDefault="00FC1CC0" w:rsidP="007706DD">
            <w:pPr>
              <w:pStyle w:val="Textebrut"/>
              <w:rPr>
                <w:rFonts w:ascii="Helvetica" w:eastAsia="Helvetica Neue" w:hAnsi="Helvetica" w:cs="Helvetica"/>
                <w:sz w:val="18"/>
                <w:szCs w:val="19"/>
                <w:lang w:val="en-GB"/>
              </w:rPr>
            </w:pPr>
            <w:r w:rsidRPr="00803175">
              <w:rPr>
                <w:rFonts w:ascii="Helvetica" w:eastAsia="Helvetica Neue" w:hAnsi="Helvetica" w:cs="Helvetica"/>
                <w:sz w:val="18"/>
                <w:szCs w:val="19"/>
                <w:lang w:val="en-GB"/>
              </w:rPr>
              <w:t>(i) Addition of a new sub-Article 6-f-2 as follows, and renumbering of subsequent existing sub-articles in Article 6-f accordingly: “ICOMOS members must not by their public statements or actions bring the organisation or any of its Committees into disrepute”.</w:t>
            </w:r>
          </w:p>
          <w:p w14:paraId="4ABC2C46" w14:textId="77777777" w:rsidR="00FC1CC0" w:rsidRPr="00612FDE" w:rsidRDefault="00FC1CC0" w:rsidP="007706DD">
            <w:pPr>
              <w:rPr>
                <w:rFonts w:ascii="Arial" w:hAnsi="Arial" w:cs="Arial"/>
                <w:sz w:val="18"/>
                <w:szCs w:val="18"/>
                <w:lang w:val="en-GB" w:eastAsia="en-US" w:bidi="he-IL"/>
              </w:rPr>
            </w:pPr>
          </w:p>
        </w:tc>
        <w:tc>
          <w:tcPr>
            <w:tcW w:w="1021" w:type="dxa"/>
            <w:tcMar>
              <w:top w:w="57" w:type="dxa"/>
              <w:bottom w:w="57" w:type="dxa"/>
            </w:tcMar>
          </w:tcPr>
          <w:p w14:paraId="2FFB4A5B" w14:textId="0B6CF8BB" w:rsidR="00FC1CC0" w:rsidRPr="00945C39" w:rsidRDefault="00FC1CC0" w:rsidP="007706DD">
            <w:pPr>
              <w:rPr>
                <w:rFonts w:ascii="Arial" w:hAnsi="Arial" w:cs="Arial"/>
                <w:sz w:val="18"/>
                <w:szCs w:val="18"/>
                <w:lang w:val="en-GB" w:eastAsia="en-US" w:bidi="he-IL"/>
              </w:rPr>
            </w:pPr>
          </w:p>
        </w:tc>
        <w:tc>
          <w:tcPr>
            <w:tcW w:w="1021" w:type="dxa"/>
            <w:tcMar>
              <w:top w:w="57" w:type="dxa"/>
              <w:bottom w:w="57" w:type="dxa"/>
            </w:tcMar>
          </w:tcPr>
          <w:p w14:paraId="56603F21" w14:textId="77777777" w:rsidR="00FC1CC0" w:rsidRPr="00945C39" w:rsidRDefault="00FC1CC0" w:rsidP="007706DD">
            <w:pPr>
              <w:rPr>
                <w:rFonts w:ascii="Arial" w:hAnsi="Arial" w:cs="Arial"/>
                <w:sz w:val="18"/>
                <w:szCs w:val="18"/>
                <w:lang w:val="en-GB" w:eastAsia="en-US" w:bidi="he-IL"/>
              </w:rPr>
            </w:pPr>
          </w:p>
        </w:tc>
        <w:tc>
          <w:tcPr>
            <w:tcW w:w="1077" w:type="dxa"/>
          </w:tcPr>
          <w:p w14:paraId="4562A610" w14:textId="77777777" w:rsidR="00FC1CC0" w:rsidRPr="00945C39" w:rsidRDefault="00FC1CC0" w:rsidP="007706DD">
            <w:pPr>
              <w:rPr>
                <w:rFonts w:ascii="Arial" w:hAnsi="Arial" w:cs="Arial"/>
                <w:sz w:val="18"/>
                <w:szCs w:val="18"/>
                <w:lang w:val="en-GB" w:eastAsia="en-US" w:bidi="he-IL"/>
              </w:rPr>
            </w:pPr>
          </w:p>
        </w:tc>
      </w:tr>
      <w:tr w:rsidR="00FC1CC0" w:rsidRPr="005A0581" w14:paraId="19C31E92" w14:textId="77777777" w:rsidTr="007706DD">
        <w:trPr>
          <w:trHeight w:val="227"/>
        </w:trPr>
        <w:tc>
          <w:tcPr>
            <w:tcW w:w="680" w:type="dxa"/>
            <w:tcMar>
              <w:top w:w="57" w:type="dxa"/>
              <w:bottom w:w="57" w:type="dxa"/>
            </w:tcMar>
          </w:tcPr>
          <w:p w14:paraId="595FF01E" w14:textId="21747B53" w:rsidR="00FC1CC0" w:rsidRPr="00945C39" w:rsidRDefault="00FC1CC0" w:rsidP="007706DD">
            <w:pPr>
              <w:rPr>
                <w:rFonts w:ascii="Arial" w:hAnsi="Arial" w:cs="Arial"/>
                <w:sz w:val="18"/>
                <w:szCs w:val="18"/>
                <w:lang w:val="en-GB" w:eastAsia="en-US" w:bidi="he-IL"/>
              </w:rPr>
            </w:pPr>
            <w:r>
              <w:rPr>
                <w:rFonts w:ascii="Arial" w:hAnsi="Arial" w:cs="Arial"/>
                <w:sz w:val="18"/>
                <w:szCs w:val="18"/>
                <w:lang w:val="en-GB" w:eastAsia="en-US" w:bidi="he-IL"/>
              </w:rPr>
              <w:t>6-3-6</w:t>
            </w:r>
          </w:p>
        </w:tc>
        <w:tc>
          <w:tcPr>
            <w:tcW w:w="3119" w:type="dxa"/>
            <w:tcMar>
              <w:top w:w="57" w:type="dxa"/>
              <w:bottom w:w="57" w:type="dxa"/>
            </w:tcMar>
          </w:tcPr>
          <w:p w14:paraId="1739E79B" w14:textId="1A5981C6" w:rsidR="00FC1CC0" w:rsidRPr="009D41D8" w:rsidRDefault="00FC1CC0" w:rsidP="007706DD">
            <w:pPr>
              <w:rPr>
                <w:rFonts w:ascii="Arial" w:hAnsi="Arial" w:cs="Arial"/>
                <w:sz w:val="18"/>
                <w:szCs w:val="18"/>
                <w:lang w:val="en-GB"/>
              </w:rPr>
            </w:pPr>
            <w:r w:rsidRPr="009D41D8">
              <w:rPr>
                <w:rFonts w:ascii="Arial" w:hAnsi="Arial" w:cs="Arial"/>
                <w:sz w:val="18"/>
                <w:szCs w:val="18"/>
                <w:lang w:val="en-GB"/>
              </w:rPr>
              <w:t>Triennial Scientific Plan Review</w:t>
            </w:r>
          </w:p>
        </w:tc>
        <w:tc>
          <w:tcPr>
            <w:tcW w:w="7938" w:type="dxa"/>
            <w:tcMar>
              <w:top w:w="57" w:type="dxa"/>
              <w:bottom w:w="57" w:type="dxa"/>
            </w:tcMar>
          </w:tcPr>
          <w:p w14:paraId="6E807F38" w14:textId="77777777" w:rsidR="00FC1CC0" w:rsidRPr="00655442" w:rsidRDefault="00FC1CC0" w:rsidP="007706DD">
            <w:pPr>
              <w:rPr>
                <w:rFonts w:ascii="Helvetica" w:eastAsia="MS Mincho" w:hAnsi="Helvetica" w:cs="Helvetica"/>
                <w:b/>
                <w:color w:val="215B33"/>
                <w:sz w:val="22"/>
                <w:szCs w:val="22"/>
                <w:lang w:val="en-GB"/>
              </w:rPr>
            </w:pPr>
            <w:r w:rsidRPr="00655442">
              <w:rPr>
                <w:rFonts w:ascii="Helvetica" w:eastAsia="MS Mincho" w:hAnsi="Helvetica" w:cs="Helvetica"/>
                <w:b/>
                <w:color w:val="215B33"/>
                <w:sz w:val="22"/>
                <w:szCs w:val="22"/>
                <w:lang w:val="en-GB"/>
              </w:rPr>
              <w:t>Resolution 20GA/13 - Triennial Scientific Plan Review</w:t>
            </w:r>
          </w:p>
          <w:p w14:paraId="529D854C" w14:textId="77777777" w:rsidR="00FC1CC0" w:rsidRPr="00655442" w:rsidRDefault="00FC1CC0" w:rsidP="007706DD">
            <w:pPr>
              <w:rPr>
                <w:rFonts w:ascii="Helvetica" w:hAnsi="Helvetica" w:cs="Helvetica"/>
                <w:b/>
                <w:color w:val="000000"/>
                <w:sz w:val="22"/>
                <w:lang w:val="en-GB" w:eastAsia="fi-FI"/>
              </w:rPr>
            </w:pPr>
          </w:p>
          <w:p w14:paraId="000F9B7D" w14:textId="77777777" w:rsidR="00FC1CC0" w:rsidRPr="00655442" w:rsidRDefault="00FC1CC0" w:rsidP="007706DD">
            <w:pPr>
              <w:rPr>
                <w:rFonts w:ascii="Helvetica" w:hAnsi="Helvetica" w:cs="Helvetica"/>
                <w:b/>
                <w:color w:val="7F7F7F"/>
                <w:sz w:val="20"/>
                <w:szCs w:val="20"/>
                <w:lang w:val="en-GB" w:eastAsia="fi-FI"/>
              </w:rPr>
            </w:pPr>
            <w:r w:rsidRPr="00655442">
              <w:rPr>
                <w:rFonts w:ascii="Helvetica" w:hAnsi="Helvetica" w:cs="Helvetica"/>
                <w:b/>
                <w:color w:val="7F7F7F"/>
                <w:sz w:val="20"/>
                <w:lang w:val="en-GB" w:eastAsia="fi-FI"/>
              </w:rPr>
              <w:t>Submitted by the Advisory Committee and Scientific Council, with the support of 10 members</w:t>
            </w:r>
          </w:p>
          <w:p w14:paraId="71CCCCF2" w14:textId="77777777" w:rsidR="00FC1CC0" w:rsidRPr="00655442" w:rsidRDefault="00FC1CC0" w:rsidP="007706DD">
            <w:pPr>
              <w:rPr>
                <w:rFonts w:ascii="Helvetica" w:hAnsi="Helvetica" w:cs="Helvetica"/>
                <w:b/>
                <w:color w:val="7F7F7F"/>
                <w:sz w:val="20"/>
                <w:lang w:val="en-GB" w:eastAsia="fi-FI"/>
              </w:rPr>
            </w:pPr>
          </w:p>
          <w:p w14:paraId="58DF4524" w14:textId="77777777" w:rsidR="00FC1CC0" w:rsidRPr="00655442" w:rsidRDefault="00FC1CC0" w:rsidP="007706DD">
            <w:pPr>
              <w:rPr>
                <w:rFonts w:ascii="Helvetica" w:hAnsi="Helvetica" w:cs="Helvetica"/>
                <w:b/>
                <w:color w:val="000000"/>
                <w:sz w:val="20"/>
                <w:szCs w:val="19"/>
                <w:lang w:val="en-GB" w:eastAsia="fi-FI"/>
              </w:rPr>
            </w:pPr>
            <w:r w:rsidRPr="00655442">
              <w:rPr>
                <w:rFonts w:ascii="Helvetica" w:hAnsi="Helvetica" w:cs="Helvetica"/>
                <w:b/>
                <w:sz w:val="18"/>
                <w:szCs w:val="19"/>
                <w:lang w:val="en-GB" w:eastAsia="fi-FI"/>
              </w:rPr>
              <w:t>The 20</w:t>
            </w:r>
            <w:r w:rsidRPr="00655442">
              <w:rPr>
                <w:rFonts w:ascii="Helvetica" w:hAnsi="Helvetica" w:cs="Helvetica"/>
                <w:b/>
                <w:sz w:val="18"/>
                <w:szCs w:val="19"/>
                <w:vertAlign w:val="superscript"/>
                <w:lang w:val="en-GB" w:eastAsia="fi-FI"/>
              </w:rPr>
              <w:t>th</w:t>
            </w:r>
            <w:r w:rsidRPr="00655442">
              <w:rPr>
                <w:rFonts w:ascii="Helvetica" w:hAnsi="Helvetica" w:cs="Helvetica"/>
                <w:b/>
                <w:sz w:val="18"/>
                <w:szCs w:val="19"/>
                <w:lang w:val="en-GB" w:eastAsia="fi-FI"/>
              </w:rPr>
              <w:t xml:space="preserve"> General Assembly of ICOMOS,</w:t>
            </w:r>
          </w:p>
          <w:p w14:paraId="086C6CD8" w14:textId="77777777" w:rsidR="00FC1CC0" w:rsidRPr="00655442" w:rsidRDefault="00FC1CC0" w:rsidP="007706DD">
            <w:pPr>
              <w:rPr>
                <w:rFonts w:ascii="Helvetica" w:hAnsi="Helvetica" w:cs="Helvetica"/>
                <w:b/>
                <w:sz w:val="18"/>
                <w:szCs w:val="19"/>
                <w:lang w:val="en-GB" w:eastAsia="fi-FI"/>
              </w:rPr>
            </w:pPr>
          </w:p>
          <w:p w14:paraId="42984A20" w14:textId="77777777" w:rsidR="00FC1CC0" w:rsidRPr="00655442" w:rsidRDefault="00FC1CC0" w:rsidP="007706DD">
            <w:pPr>
              <w:rPr>
                <w:rFonts w:ascii="Helvetica" w:hAnsi="Helvetica" w:cs="Helvetica"/>
                <w:sz w:val="18"/>
                <w:szCs w:val="19"/>
                <w:lang w:val="en-GB" w:eastAsia="fi-FI"/>
              </w:rPr>
            </w:pPr>
            <w:r w:rsidRPr="00655442">
              <w:rPr>
                <w:rFonts w:ascii="Helvetica" w:hAnsi="Helvetica" w:cs="Helvetica"/>
                <w:b/>
                <w:bCs/>
                <w:sz w:val="18"/>
                <w:szCs w:val="19"/>
                <w:lang w:val="en-GB" w:eastAsia="fi-FI"/>
              </w:rPr>
              <w:t xml:space="preserve">Having examined </w:t>
            </w:r>
            <w:r w:rsidRPr="00655442">
              <w:rPr>
                <w:rFonts w:ascii="Helvetica" w:hAnsi="Helvetica" w:cs="Helvetica"/>
                <w:sz w:val="18"/>
                <w:szCs w:val="19"/>
                <w:lang w:val="en-GB" w:eastAsia="fi-FI"/>
              </w:rPr>
              <w:t>the work of the Climate Change and Heritage Working Group (CCHWG) and its publication “The Future of Our Pasts: Engaging Cultural Heritage in Climate Action”;</w:t>
            </w:r>
          </w:p>
          <w:p w14:paraId="6760752E" w14:textId="77777777" w:rsidR="00FC1CC0" w:rsidRPr="00655442" w:rsidRDefault="00FC1CC0" w:rsidP="007706DD">
            <w:pPr>
              <w:rPr>
                <w:rFonts w:ascii="Helvetica" w:hAnsi="Helvetica" w:cs="Helvetica"/>
                <w:b/>
                <w:bCs/>
                <w:sz w:val="18"/>
                <w:szCs w:val="19"/>
                <w:lang w:val="en-GB" w:eastAsia="fi-FI"/>
              </w:rPr>
            </w:pPr>
          </w:p>
          <w:p w14:paraId="7A7C5174" w14:textId="77777777" w:rsidR="00FC1CC0" w:rsidRPr="00655442" w:rsidRDefault="00FC1CC0" w:rsidP="007706DD">
            <w:pPr>
              <w:rPr>
                <w:rFonts w:ascii="Helvetica" w:hAnsi="Helvetica" w:cs="Helvetica"/>
                <w:sz w:val="18"/>
                <w:szCs w:val="19"/>
                <w:lang w:val="en-GB" w:eastAsia="fi-FI"/>
              </w:rPr>
            </w:pPr>
            <w:r w:rsidRPr="00655442">
              <w:rPr>
                <w:rFonts w:ascii="Helvetica" w:hAnsi="Helvetica" w:cs="Helvetica"/>
                <w:b/>
                <w:bCs/>
                <w:sz w:val="18"/>
                <w:szCs w:val="19"/>
                <w:lang w:val="en-GB" w:eastAsia="fi-FI"/>
              </w:rPr>
              <w:t>Taking into account</w:t>
            </w:r>
            <w:r w:rsidRPr="00655442">
              <w:rPr>
                <w:rFonts w:ascii="Helvetica" w:hAnsi="Helvetica" w:cs="Helvetica"/>
                <w:sz w:val="18"/>
                <w:szCs w:val="19"/>
                <w:lang w:val="en-GB" w:eastAsia="fi-FI"/>
              </w:rPr>
              <w:t xml:space="preserve"> the recommendation of the Advisory Committee on reviewing and </w:t>
            </w:r>
          </w:p>
          <w:p w14:paraId="0E4DD6FD" w14:textId="77777777" w:rsidR="00FC1CC0" w:rsidRPr="00655442" w:rsidRDefault="00FC1CC0" w:rsidP="007706DD">
            <w:pPr>
              <w:rPr>
                <w:rFonts w:ascii="Helvetica" w:hAnsi="Helvetica" w:cs="Helvetica"/>
                <w:sz w:val="18"/>
                <w:szCs w:val="19"/>
                <w:lang w:val="en-GB" w:eastAsia="fi-FI"/>
              </w:rPr>
            </w:pPr>
            <w:r w:rsidRPr="00655442">
              <w:rPr>
                <w:rFonts w:ascii="Helvetica" w:hAnsi="Helvetica" w:cs="Helvetica"/>
                <w:sz w:val="18"/>
                <w:szCs w:val="19"/>
                <w:lang w:val="en-GB" w:eastAsia="fi-FI"/>
              </w:rPr>
              <w:t>refocusing the current Triennial Scientific Plan on developing ICOMOS climate change action,</w:t>
            </w:r>
          </w:p>
          <w:p w14:paraId="5B3D6786" w14:textId="77777777" w:rsidR="00FC1CC0" w:rsidRPr="00655442" w:rsidRDefault="00FC1CC0" w:rsidP="007706DD">
            <w:pPr>
              <w:rPr>
                <w:rFonts w:ascii="Helvetica" w:hAnsi="Helvetica" w:cs="Helvetica"/>
                <w:sz w:val="18"/>
                <w:szCs w:val="19"/>
                <w:lang w:val="en-GB" w:eastAsia="fi-FI"/>
              </w:rPr>
            </w:pPr>
          </w:p>
          <w:p w14:paraId="5DB961AF" w14:textId="77777777" w:rsidR="00FC1CC0" w:rsidRPr="00655442" w:rsidRDefault="00FC1CC0" w:rsidP="007706DD">
            <w:pPr>
              <w:rPr>
                <w:rFonts w:ascii="Helvetica" w:hAnsi="Helvetica" w:cs="Helvetica"/>
                <w:sz w:val="18"/>
                <w:szCs w:val="19"/>
                <w:lang w:val="en-GB" w:eastAsia="fi-FI"/>
              </w:rPr>
            </w:pPr>
            <w:r w:rsidRPr="00655442">
              <w:rPr>
                <w:rFonts w:ascii="Helvetica" w:hAnsi="Helvetica" w:cs="Helvetica"/>
                <w:b/>
                <w:bCs/>
                <w:sz w:val="18"/>
                <w:szCs w:val="19"/>
                <w:u w:val="single"/>
                <w:lang w:val="en-GB" w:eastAsia="fi-FI"/>
              </w:rPr>
              <w:t>Supports</w:t>
            </w:r>
            <w:r w:rsidRPr="00655442">
              <w:rPr>
                <w:rFonts w:ascii="Helvetica" w:hAnsi="Helvetica" w:cs="Helvetica"/>
                <w:sz w:val="18"/>
                <w:szCs w:val="19"/>
                <w:lang w:val="en-GB" w:eastAsia="fi-FI"/>
              </w:rPr>
              <w:t xml:space="preserve"> the development of the next ICOMOS Triennial Scientific Plan 2021-</w:t>
            </w:r>
            <w:r w:rsidRPr="00953F00">
              <w:rPr>
                <w:rFonts w:ascii="Helvetica" w:hAnsi="Helvetica" w:cs="Helvetica"/>
                <w:color w:val="000000" w:themeColor="text1"/>
                <w:sz w:val="18"/>
                <w:szCs w:val="19"/>
                <w:lang w:val="en-GB" w:eastAsia="fi-FI"/>
              </w:rPr>
              <w:t>20</w:t>
            </w:r>
            <w:r w:rsidRPr="00655442">
              <w:rPr>
                <w:rFonts w:ascii="Helvetica" w:hAnsi="Helvetica" w:cs="Helvetica"/>
                <w:sz w:val="18"/>
                <w:szCs w:val="19"/>
                <w:lang w:val="en-GB" w:eastAsia="fi-FI"/>
              </w:rPr>
              <w:t>24, to focus Committees and members attention on climate change action, through a collaborative work between International Scientific Committees, National Committees, ICOMOS working groups and members, and referencing the CCHWG road map, to be presented to the Advisory Committee for recommendation to the Annual General Assembly in 2021.</w:t>
            </w:r>
          </w:p>
          <w:p w14:paraId="2376EB38" w14:textId="77777777" w:rsidR="00FC1CC0" w:rsidRPr="00612FDE" w:rsidRDefault="00FC1CC0" w:rsidP="007706DD">
            <w:pPr>
              <w:rPr>
                <w:rFonts w:ascii="Arial" w:hAnsi="Arial" w:cs="Arial"/>
                <w:color w:val="7F7F7F"/>
                <w:sz w:val="18"/>
                <w:szCs w:val="18"/>
                <w:lang w:val="en-GB" w:eastAsia="en-US" w:bidi="he-IL"/>
              </w:rPr>
            </w:pPr>
          </w:p>
        </w:tc>
        <w:tc>
          <w:tcPr>
            <w:tcW w:w="1021" w:type="dxa"/>
            <w:tcMar>
              <w:top w:w="57" w:type="dxa"/>
              <w:bottom w:w="57" w:type="dxa"/>
            </w:tcMar>
          </w:tcPr>
          <w:p w14:paraId="242A88E1" w14:textId="727A8119" w:rsidR="00FC1CC0" w:rsidRPr="00945C39" w:rsidRDefault="00FC1CC0" w:rsidP="007706DD">
            <w:pPr>
              <w:rPr>
                <w:rFonts w:ascii="Arial" w:hAnsi="Arial" w:cs="Arial"/>
                <w:sz w:val="18"/>
                <w:szCs w:val="18"/>
                <w:lang w:val="en-GB" w:eastAsia="en-US" w:bidi="he-IL"/>
              </w:rPr>
            </w:pPr>
          </w:p>
        </w:tc>
        <w:tc>
          <w:tcPr>
            <w:tcW w:w="1021" w:type="dxa"/>
            <w:tcMar>
              <w:top w:w="57" w:type="dxa"/>
              <w:bottom w:w="57" w:type="dxa"/>
            </w:tcMar>
          </w:tcPr>
          <w:p w14:paraId="0ED1E8CC" w14:textId="77777777" w:rsidR="00FC1CC0" w:rsidRPr="00945C39" w:rsidRDefault="00FC1CC0" w:rsidP="007706DD">
            <w:pPr>
              <w:rPr>
                <w:rFonts w:ascii="Arial" w:hAnsi="Arial" w:cs="Arial"/>
                <w:color w:val="7F7F7F"/>
                <w:sz w:val="18"/>
                <w:szCs w:val="18"/>
                <w:lang w:val="en-GB" w:eastAsia="en-US" w:bidi="he-IL"/>
              </w:rPr>
            </w:pPr>
          </w:p>
        </w:tc>
        <w:tc>
          <w:tcPr>
            <w:tcW w:w="1077" w:type="dxa"/>
          </w:tcPr>
          <w:p w14:paraId="25DC9169" w14:textId="77777777" w:rsidR="00FC1CC0" w:rsidRPr="00945C39" w:rsidRDefault="00FC1CC0" w:rsidP="007706DD">
            <w:pPr>
              <w:rPr>
                <w:rFonts w:ascii="Arial" w:hAnsi="Arial" w:cs="Arial"/>
                <w:color w:val="7F7F7F"/>
                <w:sz w:val="18"/>
                <w:szCs w:val="18"/>
                <w:lang w:val="en-GB" w:eastAsia="en-US" w:bidi="he-IL"/>
              </w:rPr>
            </w:pPr>
          </w:p>
        </w:tc>
      </w:tr>
      <w:tr w:rsidR="00FC1CC0" w:rsidRPr="005A0581" w14:paraId="38028612" w14:textId="77777777" w:rsidTr="007706DD">
        <w:trPr>
          <w:trHeight w:val="227"/>
        </w:trPr>
        <w:tc>
          <w:tcPr>
            <w:tcW w:w="680" w:type="dxa"/>
            <w:tcMar>
              <w:top w:w="57" w:type="dxa"/>
              <w:bottom w:w="57" w:type="dxa"/>
            </w:tcMar>
          </w:tcPr>
          <w:p w14:paraId="6D788E12" w14:textId="6AB12FE6" w:rsidR="00FC1CC0" w:rsidRPr="00945C39" w:rsidRDefault="00FC1CC0" w:rsidP="007706DD">
            <w:pPr>
              <w:rPr>
                <w:rFonts w:ascii="Arial" w:hAnsi="Arial" w:cs="Arial"/>
                <w:sz w:val="18"/>
                <w:szCs w:val="18"/>
                <w:lang w:val="en-GB" w:eastAsia="en-US" w:bidi="he-IL"/>
              </w:rPr>
            </w:pPr>
          </w:p>
        </w:tc>
        <w:tc>
          <w:tcPr>
            <w:tcW w:w="3119" w:type="dxa"/>
            <w:tcMar>
              <w:top w:w="57" w:type="dxa"/>
              <w:bottom w:w="57" w:type="dxa"/>
            </w:tcMar>
          </w:tcPr>
          <w:p w14:paraId="2626280E" w14:textId="18EA2C46" w:rsidR="00FC1CC0" w:rsidRPr="009D41D8" w:rsidRDefault="00FC1CC0" w:rsidP="007706DD">
            <w:pPr>
              <w:rPr>
                <w:rFonts w:ascii="Arial" w:hAnsi="Arial" w:cs="Arial"/>
                <w:sz w:val="18"/>
                <w:szCs w:val="18"/>
                <w:lang w:val="en-GB"/>
              </w:rPr>
            </w:pPr>
          </w:p>
        </w:tc>
        <w:tc>
          <w:tcPr>
            <w:tcW w:w="7938" w:type="dxa"/>
            <w:tcMar>
              <w:top w:w="57" w:type="dxa"/>
              <w:bottom w:w="57" w:type="dxa"/>
            </w:tcMar>
          </w:tcPr>
          <w:p w14:paraId="20DB64F9" w14:textId="77777777" w:rsidR="00FC1CC0" w:rsidRPr="00612FDE" w:rsidRDefault="00FC1CC0" w:rsidP="007706DD">
            <w:pPr>
              <w:rPr>
                <w:rFonts w:ascii="Arial" w:hAnsi="Arial" w:cs="Arial"/>
                <w:color w:val="7F7F7F"/>
                <w:sz w:val="18"/>
                <w:szCs w:val="18"/>
                <w:lang w:val="en-GB" w:eastAsia="en-US" w:bidi="he-IL"/>
              </w:rPr>
            </w:pPr>
          </w:p>
        </w:tc>
        <w:tc>
          <w:tcPr>
            <w:tcW w:w="1021" w:type="dxa"/>
            <w:tcMar>
              <w:top w:w="57" w:type="dxa"/>
              <w:bottom w:w="57" w:type="dxa"/>
            </w:tcMar>
          </w:tcPr>
          <w:p w14:paraId="1BBD6DAA" w14:textId="75E6236E" w:rsidR="00FC1CC0" w:rsidRPr="00945C39" w:rsidRDefault="00FC1CC0" w:rsidP="007706DD">
            <w:pPr>
              <w:rPr>
                <w:rFonts w:ascii="Arial" w:hAnsi="Arial" w:cs="Arial"/>
                <w:sz w:val="18"/>
                <w:szCs w:val="18"/>
                <w:lang w:val="en-GB" w:eastAsia="en-US" w:bidi="he-IL"/>
              </w:rPr>
            </w:pPr>
          </w:p>
        </w:tc>
        <w:tc>
          <w:tcPr>
            <w:tcW w:w="1021" w:type="dxa"/>
            <w:tcMar>
              <w:top w:w="57" w:type="dxa"/>
              <w:bottom w:w="57" w:type="dxa"/>
            </w:tcMar>
          </w:tcPr>
          <w:p w14:paraId="4D24D7FE" w14:textId="77777777" w:rsidR="00FC1CC0" w:rsidRPr="00945C39" w:rsidRDefault="00FC1CC0" w:rsidP="007706DD">
            <w:pPr>
              <w:rPr>
                <w:rFonts w:ascii="Arial" w:hAnsi="Arial" w:cs="Arial"/>
                <w:color w:val="7F7F7F"/>
                <w:sz w:val="18"/>
                <w:szCs w:val="18"/>
                <w:lang w:val="en-GB" w:eastAsia="en-US" w:bidi="he-IL"/>
              </w:rPr>
            </w:pPr>
          </w:p>
        </w:tc>
        <w:tc>
          <w:tcPr>
            <w:tcW w:w="1077" w:type="dxa"/>
          </w:tcPr>
          <w:p w14:paraId="197EFED2" w14:textId="77777777" w:rsidR="00FC1CC0" w:rsidRPr="00945C39" w:rsidRDefault="00FC1CC0" w:rsidP="007706DD">
            <w:pPr>
              <w:rPr>
                <w:rFonts w:ascii="Arial" w:hAnsi="Arial" w:cs="Arial"/>
                <w:color w:val="7F7F7F"/>
                <w:sz w:val="18"/>
                <w:szCs w:val="18"/>
                <w:lang w:val="en-GB" w:eastAsia="en-US" w:bidi="he-IL"/>
              </w:rPr>
            </w:pPr>
          </w:p>
        </w:tc>
      </w:tr>
      <w:tr w:rsidR="00FC1CC0" w:rsidRPr="005A0581" w14:paraId="4B0CF3E7" w14:textId="77777777" w:rsidTr="007706DD">
        <w:trPr>
          <w:trHeight w:val="227"/>
        </w:trPr>
        <w:tc>
          <w:tcPr>
            <w:tcW w:w="680" w:type="dxa"/>
            <w:tcMar>
              <w:top w:w="57" w:type="dxa"/>
              <w:bottom w:w="57" w:type="dxa"/>
            </w:tcMar>
          </w:tcPr>
          <w:p w14:paraId="53DE3AD4" w14:textId="64D9094C" w:rsidR="00FC1CC0" w:rsidRPr="00655442" w:rsidRDefault="00FC1CC0" w:rsidP="007706DD">
            <w:pPr>
              <w:rPr>
                <w:rFonts w:ascii="Arial" w:hAnsi="Arial" w:cs="Arial"/>
                <w:b/>
                <w:sz w:val="18"/>
                <w:szCs w:val="18"/>
                <w:lang w:val="en-GB" w:eastAsia="en-US" w:bidi="he-IL"/>
              </w:rPr>
            </w:pPr>
            <w:r>
              <w:rPr>
                <w:rFonts w:ascii="Arial" w:hAnsi="Arial" w:cs="Arial"/>
                <w:b/>
                <w:sz w:val="18"/>
                <w:szCs w:val="18"/>
                <w:lang w:val="en-GB" w:eastAsia="en-US" w:bidi="he-IL"/>
              </w:rPr>
              <w:t>6-4</w:t>
            </w:r>
          </w:p>
        </w:tc>
        <w:tc>
          <w:tcPr>
            <w:tcW w:w="3119" w:type="dxa"/>
            <w:tcMar>
              <w:top w:w="57" w:type="dxa"/>
              <w:bottom w:w="57" w:type="dxa"/>
            </w:tcMar>
          </w:tcPr>
          <w:p w14:paraId="496F7B61" w14:textId="46887510" w:rsidR="00FC1CC0" w:rsidRPr="009D41D8" w:rsidRDefault="00FC1CC0" w:rsidP="007706DD">
            <w:pPr>
              <w:pStyle w:val="Textedebulles1"/>
              <w:rPr>
                <w:rFonts w:ascii="Arial" w:hAnsi="Arial" w:cs="Arial"/>
                <w:b/>
              </w:rPr>
            </w:pPr>
            <w:r w:rsidRPr="009D41D8">
              <w:rPr>
                <w:rFonts w:ascii="Arial" w:hAnsi="Arial" w:cs="Arial"/>
                <w:b/>
              </w:rPr>
              <w:t>Resolutions on site related matters (voted online Voting platform 2)</w:t>
            </w:r>
          </w:p>
        </w:tc>
        <w:tc>
          <w:tcPr>
            <w:tcW w:w="7938" w:type="dxa"/>
            <w:tcMar>
              <w:top w:w="57" w:type="dxa"/>
              <w:bottom w:w="57" w:type="dxa"/>
            </w:tcMar>
          </w:tcPr>
          <w:p w14:paraId="54DD08B6" w14:textId="77777777" w:rsidR="00FC1CC0" w:rsidRPr="00612FDE" w:rsidRDefault="00FC1CC0" w:rsidP="007706DD">
            <w:pPr>
              <w:rPr>
                <w:rFonts w:ascii="Arial" w:hAnsi="Arial" w:cs="Arial"/>
                <w:color w:val="7F7F7F"/>
                <w:sz w:val="18"/>
                <w:szCs w:val="18"/>
                <w:lang w:val="en-GB" w:eastAsia="en-US" w:bidi="he-IL"/>
              </w:rPr>
            </w:pPr>
          </w:p>
        </w:tc>
        <w:tc>
          <w:tcPr>
            <w:tcW w:w="1021" w:type="dxa"/>
            <w:tcMar>
              <w:top w:w="57" w:type="dxa"/>
              <w:bottom w:w="57" w:type="dxa"/>
            </w:tcMar>
          </w:tcPr>
          <w:p w14:paraId="233CD3EE" w14:textId="2A878CC8" w:rsidR="00FC1CC0" w:rsidRPr="0021524D" w:rsidRDefault="00FC1CC0" w:rsidP="007706DD">
            <w:pPr>
              <w:rPr>
                <w:rFonts w:ascii="Arial" w:hAnsi="Arial" w:cs="Arial"/>
                <w:sz w:val="18"/>
                <w:szCs w:val="18"/>
                <w:lang w:val="en-GB" w:eastAsia="en-US" w:bidi="he-IL"/>
              </w:rPr>
            </w:pPr>
          </w:p>
        </w:tc>
        <w:tc>
          <w:tcPr>
            <w:tcW w:w="1021" w:type="dxa"/>
            <w:tcMar>
              <w:top w:w="57" w:type="dxa"/>
              <w:bottom w:w="57" w:type="dxa"/>
            </w:tcMar>
          </w:tcPr>
          <w:p w14:paraId="364ACE3F" w14:textId="77777777" w:rsidR="00FC1CC0" w:rsidRPr="00945C39" w:rsidRDefault="00FC1CC0" w:rsidP="007706DD">
            <w:pPr>
              <w:rPr>
                <w:rFonts w:ascii="Arial" w:hAnsi="Arial" w:cs="Arial"/>
                <w:color w:val="7F7F7F"/>
                <w:sz w:val="18"/>
                <w:szCs w:val="18"/>
                <w:lang w:val="en-GB" w:eastAsia="en-US" w:bidi="he-IL"/>
              </w:rPr>
            </w:pPr>
          </w:p>
        </w:tc>
        <w:tc>
          <w:tcPr>
            <w:tcW w:w="1077" w:type="dxa"/>
          </w:tcPr>
          <w:p w14:paraId="6ED70CA4" w14:textId="77777777" w:rsidR="00FC1CC0" w:rsidRPr="00945C39" w:rsidRDefault="00FC1CC0" w:rsidP="007706DD">
            <w:pPr>
              <w:rPr>
                <w:rFonts w:ascii="Arial" w:hAnsi="Arial" w:cs="Arial"/>
                <w:color w:val="7F7F7F"/>
                <w:sz w:val="18"/>
                <w:szCs w:val="18"/>
                <w:lang w:val="en-GB" w:eastAsia="en-US" w:bidi="he-IL"/>
              </w:rPr>
            </w:pPr>
          </w:p>
        </w:tc>
      </w:tr>
      <w:tr w:rsidR="00FC1CC0" w:rsidRPr="005A0581" w14:paraId="028637E5" w14:textId="77777777" w:rsidTr="007706DD">
        <w:trPr>
          <w:trHeight w:val="227"/>
        </w:trPr>
        <w:tc>
          <w:tcPr>
            <w:tcW w:w="680" w:type="dxa"/>
            <w:tcMar>
              <w:top w:w="57" w:type="dxa"/>
              <w:bottom w:w="57" w:type="dxa"/>
            </w:tcMar>
          </w:tcPr>
          <w:p w14:paraId="4AF5B65D" w14:textId="5BAEC591" w:rsidR="00FC1CC0" w:rsidRPr="006861D7" w:rsidRDefault="00FC1CC0" w:rsidP="007706DD">
            <w:pPr>
              <w:rPr>
                <w:rFonts w:ascii="Arial" w:hAnsi="Arial" w:cs="Arial"/>
                <w:color w:val="000000"/>
                <w:sz w:val="18"/>
                <w:szCs w:val="18"/>
                <w:lang w:val="en-GB"/>
              </w:rPr>
            </w:pPr>
            <w:r>
              <w:rPr>
                <w:rFonts w:ascii="Arial" w:hAnsi="Arial" w:cs="Arial"/>
                <w:color w:val="000000"/>
                <w:sz w:val="18"/>
                <w:szCs w:val="18"/>
                <w:lang w:val="en-GB"/>
              </w:rPr>
              <w:t>6-4-1</w:t>
            </w:r>
          </w:p>
        </w:tc>
        <w:tc>
          <w:tcPr>
            <w:tcW w:w="3119" w:type="dxa"/>
            <w:tcMar>
              <w:top w:w="57" w:type="dxa"/>
              <w:bottom w:w="57" w:type="dxa"/>
            </w:tcMar>
          </w:tcPr>
          <w:p w14:paraId="4F61F8A2" w14:textId="234FEE21" w:rsidR="00FC1CC0" w:rsidRPr="009D41D8" w:rsidRDefault="00FC1CC0" w:rsidP="007706DD">
            <w:pPr>
              <w:ind w:right="3"/>
              <w:rPr>
                <w:rFonts w:ascii="Arial" w:hAnsi="Arial" w:cs="Arial"/>
                <w:sz w:val="18"/>
                <w:szCs w:val="18"/>
                <w:lang w:val="en-GB"/>
              </w:rPr>
            </w:pPr>
            <w:r w:rsidRPr="009D41D8">
              <w:rPr>
                <w:rFonts w:ascii="Arial" w:hAnsi="Arial" w:cs="Arial"/>
                <w:sz w:val="18"/>
                <w:szCs w:val="18"/>
                <w:lang w:val="en-GB"/>
              </w:rPr>
              <w:t>Resolution 20GA/14 - Protect the antiquities in situ at the Venizelos Metro Station in Thessaloniki, Greece</w:t>
            </w:r>
          </w:p>
        </w:tc>
        <w:tc>
          <w:tcPr>
            <w:tcW w:w="7938" w:type="dxa"/>
            <w:tcMar>
              <w:top w:w="57" w:type="dxa"/>
              <w:bottom w:w="57" w:type="dxa"/>
            </w:tcMar>
          </w:tcPr>
          <w:p w14:paraId="431D3F4F" w14:textId="77777777" w:rsidR="00FC1CC0" w:rsidRDefault="00FC1CC0" w:rsidP="007706DD">
            <w:pPr>
              <w:pStyle w:val="Textebrut"/>
              <w:rPr>
                <w:rFonts w:ascii="Helvetica" w:eastAsia="MS Mincho" w:hAnsi="Helvetica" w:cs="Helvetica"/>
                <w:b/>
                <w:color w:val="215B33"/>
                <w:sz w:val="22"/>
                <w:szCs w:val="22"/>
                <w:lang w:val="en-GB"/>
              </w:rPr>
            </w:pPr>
            <w:r>
              <w:rPr>
                <w:rFonts w:ascii="Helvetica" w:eastAsia="MS Mincho" w:hAnsi="Helvetica" w:cs="Helvetica"/>
                <w:b/>
                <w:color w:val="215B33"/>
                <w:sz w:val="22"/>
                <w:szCs w:val="22"/>
                <w:lang w:val="en-GB"/>
              </w:rPr>
              <w:t xml:space="preserve">Resolution 20GA/14 - Protect the antiquities </w:t>
            </w:r>
            <w:r>
              <w:rPr>
                <w:rFonts w:ascii="Helvetica" w:eastAsia="MS Mincho" w:hAnsi="Helvetica" w:cs="Helvetica"/>
                <w:b/>
                <w:i/>
                <w:color w:val="215B33"/>
                <w:sz w:val="22"/>
                <w:szCs w:val="22"/>
                <w:lang w:val="en-GB"/>
              </w:rPr>
              <w:t>in situ</w:t>
            </w:r>
            <w:r>
              <w:rPr>
                <w:rFonts w:ascii="Helvetica" w:eastAsia="MS Mincho" w:hAnsi="Helvetica" w:cs="Helvetica"/>
                <w:b/>
                <w:color w:val="215B33"/>
                <w:sz w:val="22"/>
                <w:szCs w:val="22"/>
                <w:lang w:val="en-GB"/>
              </w:rPr>
              <w:t xml:space="preserve"> at the Venizelos Metro Station in Thessaloniki, Greece</w:t>
            </w:r>
          </w:p>
          <w:p w14:paraId="5412829B" w14:textId="77777777" w:rsidR="00FC1CC0" w:rsidRDefault="00FC1CC0" w:rsidP="007706DD">
            <w:pPr>
              <w:pStyle w:val="Textebrut"/>
              <w:rPr>
                <w:rFonts w:ascii="Helvetica" w:eastAsia="MS Mincho" w:hAnsi="Helvetica" w:cs="Helvetica"/>
                <w:b/>
                <w:color w:val="215B33"/>
                <w:sz w:val="22"/>
                <w:szCs w:val="22"/>
                <w:lang w:val="en-GB"/>
              </w:rPr>
            </w:pPr>
          </w:p>
          <w:p w14:paraId="65294408" w14:textId="77777777" w:rsidR="00FC1CC0" w:rsidRDefault="00FC1CC0" w:rsidP="007706DD">
            <w:pPr>
              <w:pStyle w:val="Textebrut"/>
              <w:rPr>
                <w:rFonts w:ascii="Helvetica" w:eastAsia="MS Mincho" w:hAnsi="Helvetica" w:cs="Helvetica"/>
                <w:b/>
                <w:color w:val="7F7F7F"/>
                <w:lang w:val="en-GB"/>
              </w:rPr>
            </w:pPr>
            <w:bookmarkStart w:id="10" w:name="_Hlk55137511"/>
            <w:r>
              <w:rPr>
                <w:rFonts w:ascii="Helvetica" w:hAnsi="Helvetica" w:cs="Helvetica"/>
                <w:b/>
                <w:bCs/>
                <w:color w:val="7F7F7F"/>
                <w:sz w:val="20"/>
                <w:szCs w:val="18"/>
                <w:lang w:val="en-GB"/>
              </w:rPr>
              <w:t>Submitted by ICOMOS Hellenic National Committee and ICOMOS Europe Group</w:t>
            </w:r>
          </w:p>
          <w:bookmarkEnd w:id="10"/>
          <w:p w14:paraId="7B23CAEF" w14:textId="77777777" w:rsidR="00FC1CC0" w:rsidRDefault="00FC1CC0" w:rsidP="007706DD">
            <w:pPr>
              <w:pStyle w:val="Textebrut"/>
              <w:rPr>
                <w:rFonts w:ascii="Helvetica" w:eastAsia="Helvetica Neue" w:hAnsi="Helvetica" w:cs="Helvetica"/>
                <w:sz w:val="18"/>
                <w:szCs w:val="18"/>
                <w:lang w:val="en-GB"/>
              </w:rPr>
            </w:pPr>
          </w:p>
          <w:p w14:paraId="272D1F79" w14:textId="77777777" w:rsidR="00FC1CC0" w:rsidRPr="006861D7" w:rsidRDefault="00FC1CC0" w:rsidP="007706DD">
            <w:pPr>
              <w:ind w:hanging="2"/>
              <w:rPr>
                <w:rFonts w:ascii="Helvetica" w:hAnsi="Helvetica" w:cs="Helvetica"/>
                <w:sz w:val="20"/>
                <w:szCs w:val="19"/>
                <w:lang w:val="en-GB"/>
              </w:rPr>
            </w:pPr>
            <w:r w:rsidRPr="006861D7">
              <w:rPr>
                <w:rFonts w:ascii="Helvetica" w:hAnsi="Helvetica" w:cs="Helvetica"/>
                <w:b/>
                <w:sz w:val="18"/>
                <w:szCs w:val="19"/>
                <w:lang w:val="en-GB"/>
              </w:rPr>
              <w:t>The 20</w:t>
            </w:r>
            <w:r w:rsidRPr="006861D7">
              <w:rPr>
                <w:rFonts w:ascii="Helvetica" w:hAnsi="Helvetica" w:cs="Helvetica"/>
                <w:b/>
                <w:sz w:val="18"/>
                <w:szCs w:val="19"/>
                <w:vertAlign w:val="superscript"/>
                <w:lang w:val="en-GB"/>
              </w:rPr>
              <w:t>th</w:t>
            </w:r>
            <w:r w:rsidRPr="006861D7">
              <w:rPr>
                <w:rFonts w:ascii="Helvetica" w:hAnsi="Helvetica" w:cs="Helvetica"/>
                <w:b/>
                <w:sz w:val="18"/>
                <w:szCs w:val="19"/>
                <w:lang w:val="en-GB"/>
              </w:rPr>
              <w:t xml:space="preserve"> ICOMOS General Assembly of ICOMOS,</w:t>
            </w:r>
            <w:r w:rsidRPr="006861D7">
              <w:rPr>
                <w:rFonts w:ascii="Helvetica" w:hAnsi="Helvetica" w:cs="Helvetica"/>
                <w:b/>
                <w:sz w:val="18"/>
                <w:szCs w:val="19"/>
                <w:lang w:val="en-GB"/>
              </w:rPr>
              <w:br/>
            </w:r>
          </w:p>
          <w:p w14:paraId="091D271F" w14:textId="77777777" w:rsidR="00FC1CC0" w:rsidRPr="006861D7" w:rsidRDefault="00FC1CC0" w:rsidP="007706DD">
            <w:pPr>
              <w:ind w:hanging="2"/>
              <w:rPr>
                <w:rFonts w:ascii="Helvetica" w:hAnsi="Helvetica" w:cs="Helvetica"/>
                <w:sz w:val="18"/>
                <w:szCs w:val="19"/>
                <w:lang w:val="en-GB"/>
              </w:rPr>
            </w:pPr>
            <w:r w:rsidRPr="006861D7">
              <w:rPr>
                <w:rFonts w:ascii="Helvetica" w:hAnsi="Helvetica" w:cs="Helvetica"/>
                <w:b/>
                <w:sz w:val="18"/>
                <w:szCs w:val="19"/>
                <w:lang w:val="en-GB"/>
              </w:rPr>
              <w:lastRenderedPageBreak/>
              <w:t>Taking into account</w:t>
            </w:r>
            <w:r w:rsidRPr="006861D7">
              <w:rPr>
                <w:rFonts w:ascii="Helvetica" w:hAnsi="Helvetica" w:cs="Helvetica"/>
                <w:sz w:val="18"/>
                <w:szCs w:val="19"/>
                <w:lang w:val="en-GB"/>
              </w:rPr>
              <w:t xml:space="preserve"> the concern expressed by ICOMOS Hellenic as well as several other statements of concern that have been issued by national and international official, scientific and professional institutions and bodies, and by several NGOs;</w:t>
            </w:r>
            <w:r w:rsidRPr="006861D7">
              <w:rPr>
                <w:rFonts w:ascii="Helvetica" w:hAnsi="Helvetica" w:cs="Helvetica"/>
                <w:sz w:val="18"/>
                <w:szCs w:val="19"/>
                <w:lang w:val="en-GB"/>
              </w:rPr>
              <w:br/>
            </w:r>
          </w:p>
          <w:p w14:paraId="3E7292A6" w14:textId="77777777" w:rsidR="00FC1CC0" w:rsidRPr="006861D7" w:rsidRDefault="00FC1CC0" w:rsidP="007706DD">
            <w:pPr>
              <w:ind w:hanging="2"/>
              <w:rPr>
                <w:rFonts w:ascii="Helvetica" w:hAnsi="Helvetica" w:cs="Helvetica"/>
                <w:sz w:val="18"/>
                <w:szCs w:val="19"/>
                <w:lang w:val="en-GB"/>
              </w:rPr>
            </w:pPr>
            <w:r w:rsidRPr="006861D7">
              <w:rPr>
                <w:rFonts w:ascii="Helvetica" w:hAnsi="Helvetica" w:cs="Helvetica"/>
                <w:b/>
                <w:sz w:val="18"/>
                <w:szCs w:val="19"/>
                <w:lang w:val="en-GB"/>
              </w:rPr>
              <w:t xml:space="preserve">Affirming </w:t>
            </w:r>
            <w:r w:rsidRPr="006861D7">
              <w:rPr>
                <w:rFonts w:ascii="Helvetica" w:hAnsi="Helvetica" w:cs="Helvetica"/>
                <w:sz w:val="18"/>
                <w:szCs w:val="19"/>
                <w:lang w:val="en-GB"/>
              </w:rPr>
              <w:t>the outstanding significance of the Venizelos Metro station antiquities, a cultural ensemble that dates from late antiquity up to the transitional period and the beginning of the Middle Byzantine times (4</w:t>
            </w:r>
            <w:r w:rsidRPr="006861D7">
              <w:rPr>
                <w:rFonts w:ascii="Helvetica" w:hAnsi="Helvetica" w:cs="Helvetica"/>
                <w:sz w:val="18"/>
                <w:szCs w:val="19"/>
                <w:vertAlign w:val="superscript"/>
                <w:lang w:val="en-GB"/>
              </w:rPr>
              <w:t>th</w:t>
            </w:r>
            <w:r w:rsidRPr="006861D7">
              <w:rPr>
                <w:rFonts w:ascii="Helvetica" w:hAnsi="Helvetica" w:cs="Helvetica"/>
                <w:sz w:val="18"/>
                <w:szCs w:val="19"/>
                <w:lang w:val="en-GB"/>
              </w:rPr>
              <w:t xml:space="preserve"> - 9</w:t>
            </w:r>
            <w:r w:rsidRPr="006861D7">
              <w:rPr>
                <w:rFonts w:ascii="Helvetica" w:hAnsi="Helvetica" w:cs="Helvetica"/>
                <w:sz w:val="18"/>
                <w:szCs w:val="19"/>
                <w:vertAlign w:val="superscript"/>
                <w:lang w:val="en-GB"/>
              </w:rPr>
              <w:t>th</w:t>
            </w:r>
            <w:r w:rsidRPr="006861D7">
              <w:rPr>
                <w:rFonts w:ascii="Helvetica" w:hAnsi="Helvetica" w:cs="Helvetica"/>
                <w:sz w:val="18"/>
                <w:szCs w:val="19"/>
                <w:lang w:val="en-GB"/>
              </w:rPr>
              <w:t xml:space="preserve"> century CE) and comprises the main Roman marble paved road, </w:t>
            </w:r>
            <w:proofErr w:type="spellStart"/>
            <w:r w:rsidRPr="006861D7">
              <w:rPr>
                <w:rFonts w:ascii="Helvetica" w:hAnsi="Helvetica" w:cs="Helvetica"/>
                <w:sz w:val="18"/>
                <w:szCs w:val="19"/>
                <w:lang w:val="en-GB"/>
              </w:rPr>
              <w:t>Decumanus</w:t>
            </w:r>
            <w:proofErr w:type="spellEnd"/>
            <w:r w:rsidRPr="006861D7">
              <w:rPr>
                <w:rFonts w:ascii="Helvetica" w:hAnsi="Helvetica" w:cs="Helvetica"/>
                <w:sz w:val="18"/>
                <w:szCs w:val="19"/>
                <w:lang w:val="en-GB"/>
              </w:rPr>
              <w:t xml:space="preserve"> Maximus, and the commercial centre of Roman and Byzantine Thessaloniki;</w:t>
            </w:r>
            <w:r w:rsidRPr="006861D7">
              <w:rPr>
                <w:rFonts w:ascii="Helvetica" w:hAnsi="Helvetica" w:cs="Helvetica"/>
                <w:sz w:val="18"/>
                <w:szCs w:val="19"/>
                <w:lang w:val="en-GB"/>
              </w:rPr>
              <w:br/>
            </w:r>
          </w:p>
          <w:p w14:paraId="4C70C199" w14:textId="77777777" w:rsidR="00FC1CC0" w:rsidRPr="006861D7" w:rsidRDefault="00FC1CC0" w:rsidP="007706DD">
            <w:pPr>
              <w:ind w:hanging="2"/>
              <w:rPr>
                <w:rFonts w:ascii="Helvetica" w:hAnsi="Helvetica" w:cs="Helvetica"/>
                <w:sz w:val="18"/>
                <w:szCs w:val="19"/>
                <w:lang w:val="en-GB"/>
              </w:rPr>
            </w:pPr>
            <w:r w:rsidRPr="006861D7">
              <w:rPr>
                <w:rFonts w:ascii="Helvetica" w:hAnsi="Helvetica" w:cs="Helvetica"/>
                <w:b/>
                <w:sz w:val="18"/>
                <w:szCs w:val="19"/>
                <w:lang w:val="en-GB"/>
              </w:rPr>
              <w:t xml:space="preserve">Noting </w:t>
            </w:r>
            <w:r w:rsidRPr="006861D7">
              <w:rPr>
                <w:rFonts w:ascii="Helvetica" w:hAnsi="Helvetica" w:cs="Helvetica"/>
                <w:sz w:val="18"/>
                <w:szCs w:val="19"/>
                <w:lang w:val="en-GB"/>
              </w:rPr>
              <w:t>with concern that the current development proposals threaten the integrity and authenticity of the antiquities of the Thessaloniki Metro Station, and substantially change and undermine their cultural heritage value;</w:t>
            </w:r>
          </w:p>
          <w:p w14:paraId="1CBFD583" w14:textId="77777777" w:rsidR="00FC1CC0" w:rsidRPr="006861D7" w:rsidRDefault="00FC1CC0" w:rsidP="007706DD">
            <w:pPr>
              <w:ind w:hanging="2"/>
              <w:rPr>
                <w:rFonts w:ascii="Helvetica" w:hAnsi="Helvetica" w:cs="Helvetica"/>
                <w:b/>
                <w:sz w:val="18"/>
                <w:szCs w:val="19"/>
                <w:lang w:val="en-GB"/>
              </w:rPr>
            </w:pPr>
          </w:p>
          <w:p w14:paraId="066ECEA5" w14:textId="77777777" w:rsidR="00FC1CC0" w:rsidRPr="006861D7" w:rsidRDefault="00FC1CC0" w:rsidP="007706DD">
            <w:pPr>
              <w:ind w:hanging="2"/>
              <w:rPr>
                <w:rFonts w:ascii="Helvetica" w:hAnsi="Helvetica" w:cs="Helvetica"/>
                <w:sz w:val="18"/>
                <w:szCs w:val="19"/>
                <w:lang w:val="en-GB"/>
              </w:rPr>
            </w:pPr>
            <w:r w:rsidRPr="006861D7">
              <w:rPr>
                <w:rFonts w:ascii="Helvetica" w:hAnsi="Helvetica" w:cs="Helvetica"/>
                <w:b/>
                <w:sz w:val="18"/>
                <w:szCs w:val="19"/>
                <w:lang w:val="en-GB"/>
              </w:rPr>
              <w:t>Also taking into account</w:t>
            </w:r>
            <w:r w:rsidRPr="006861D7">
              <w:rPr>
                <w:rFonts w:ascii="Helvetica" w:hAnsi="Helvetica" w:cs="Helvetica"/>
                <w:sz w:val="18"/>
                <w:szCs w:val="19"/>
                <w:lang w:val="en-GB"/>
              </w:rPr>
              <w:t xml:space="preserve"> the ICOMOS Hellenic Heritage Alert;</w:t>
            </w:r>
          </w:p>
          <w:p w14:paraId="63FA516D" w14:textId="77777777" w:rsidR="00FC1CC0" w:rsidRPr="006861D7" w:rsidRDefault="00FC1CC0" w:rsidP="007706DD">
            <w:pPr>
              <w:ind w:hanging="2"/>
              <w:rPr>
                <w:rFonts w:ascii="Helvetica" w:hAnsi="Helvetica" w:cs="Helvetica"/>
                <w:b/>
                <w:color w:val="FF0000"/>
                <w:sz w:val="18"/>
                <w:szCs w:val="19"/>
                <w:lang w:val="en-GB"/>
              </w:rPr>
            </w:pPr>
          </w:p>
          <w:p w14:paraId="1512B95D" w14:textId="77777777" w:rsidR="00FC1CC0" w:rsidRPr="006861D7" w:rsidRDefault="00FC1CC0" w:rsidP="007706DD">
            <w:pPr>
              <w:suppressAutoHyphens/>
              <w:textAlignment w:val="top"/>
              <w:outlineLvl w:val="0"/>
              <w:rPr>
                <w:rFonts w:ascii="Helvetica" w:hAnsi="Helvetica" w:cs="Helvetica"/>
                <w:color w:val="000000"/>
                <w:sz w:val="18"/>
                <w:szCs w:val="19"/>
                <w:lang w:val="en-GB"/>
              </w:rPr>
            </w:pPr>
            <w:r w:rsidRPr="006861D7">
              <w:rPr>
                <w:rFonts w:ascii="Helvetica" w:hAnsi="Helvetica" w:cs="Helvetica"/>
                <w:b/>
                <w:sz w:val="18"/>
                <w:szCs w:val="19"/>
                <w:u w:val="single"/>
                <w:lang w:val="en-GB"/>
              </w:rPr>
              <w:t>Calls upon</w:t>
            </w:r>
            <w:r w:rsidRPr="006861D7">
              <w:rPr>
                <w:rFonts w:ascii="Helvetica" w:hAnsi="Helvetica" w:cs="Helvetica"/>
                <w:b/>
                <w:sz w:val="18"/>
                <w:szCs w:val="19"/>
                <w:lang w:val="en-GB"/>
              </w:rPr>
              <w:t xml:space="preserve"> </w:t>
            </w:r>
            <w:r w:rsidRPr="006861D7">
              <w:rPr>
                <w:rFonts w:ascii="Helvetica" w:hAnsi="Helvetica" w:cs="Helvetica"/>
                <w:sz w:val="18"/>
                <w:szCs w:val="19"/>
                <w:lang w:val="en-GB"/>
              </w:rPr>
              <w:t>the Hellenic Government not to proceed with the implementation of the current plan that involves the detachment of the antiquities, given the fact that this is a monumental ensemble which constitutes an integral part of the history of the city of Thessaloniki and of the world cultural heritage;</w:t>
            </w:r>
            <w:r w:rsidRPr="006861D7">
              <w:rPr>
                <w:rFonts w:ascii="Helvetica" w:hAnsi="Helvetica" w:cs="Helvetica"/>
                <w:sz w:val="18"/>
                <w:szCs w:val="19"/>
                <w:lang w:val="en-GB"/>
              </w:rPr>
              <w:br/>
            </w:r>
          </w:p>
          <w:p w14:paraId="0A5DD471" w14:textId="77777777" w:rsidR="00FC1CC0" w:rsidRPr="006861D7" w:rsidRDefault="00FC1CC0" w:rsidP="007706DD">
            <w:pPr>
              <w:suppressAutoHyphens/>
              <w:textAlignment w:val="top"/>
              <w:outlineLvl w:val="0"/>
              <w:rPr>
                <w:rFonts w:ascii="Helvetica" w:hAnsi="Helvetica" w:cs="Helvetica"/>
                <w:sz w:val="18"/>
                <w:szCs w:val="19"/>
                <w:lang w:val="en-GB"/>
              </w:rPr>
            </w:pPr>
            <w:r w:rsidRPr="006861D7">
              <w:rPr>
                <w:rFonts w:ascii="Helvetica" w:hAnsi="Helvetica" w:cs="Helvetica"/>
                <w:b/>
                <w:sz w:val="18"/>
                <w:szCs w:val="19"/>
                <w:u w:val="single"/>
                <w:lang w:val="en-GB"/>
              </w:rPr>
              <w:t>Invites</w:t>
            </w:r>
            <w:r w:rsidRPr="006861D7">
              <w:rPr>
                <w:rFonts w:ascii="Helvetica" w:hAnsi="Helvetica" w:cs="Helvetica"/>
                <w:sz w:val="18"/>
                <w:szCs w:val="19"/>
                <w:lang w:val="en-GB"/>
              </w:rPr>
              <w:t xml:space="preserve"> the Hellenic authorities in charge of the management, protection and conservation of cultural heritage to revise the action plan and to implement policies and best practices, in accordance with the provisions of all relevant international charters, including the relevant ICOMOS Charter on Archaeological Heritage Management, and international conventions adopted by the Hellenic Republic.</w:t>
            </w:r>
          </w:p>
          <w:p w14:paraId="7C8C3970" w14:textId="77777777" w:rsidR="00FC1CC0" w:rsidRPr="00612FDE" w:rsidRDefault="00FC1CC0" w:rsidP="007706DD">
            <w:pPr>
              <w:rPr>
                <w:rFonts w:ascii="Arial" w:hAnsi="Arial" w:cs="Arial"/>
                <w:sz w:val="18"/>
                <w:szCs w:val="18"/>
                <w:lang w:val="en-GB"/>
              </w:rPr>
            </w:pPr>
          </w:p>
        </w:tc>
        <w:tc>
          <w:tcPr>
            <w:tcW w:w="1021" w:type="dxa"/>
            <w:tcMar>
              <w:top w:w="57" w:type="dxa"/>
              <w:bottom w:w="57" w:type="dxa"/>
            </w:tcMar>
          </w:tcPr>
          <w:p w14:paraId="2A846EAE" w14:textId="77777777" w:rsidR="00FC1CC0" w:rsidRPr="00945C39" w:rsidRDefault="00FC1CC0" w:rsidP="007706DD">
            <w:pPr>
              <w:rPr>
                <w:rFonts w:ascii="Arial" w:hAnsi="Arial" w:cs="Arial"/>
                <w:color w:val="000000"/>
                <w:sz w:val="18"/>
                <w:szCs w:val="18"/>
                <w:lang w:val="en-GB"/>
              </w:rPr>
            </w:pPr>
          </w:p>
        </w:tc>
        <w:tc>
          <w:tcPr>
            <w:tcW w:w="1021" w:type="dxa"/>
            <w:tcMar>
              <w:top w:w="57" w:type="dxa"/>
              <w:bottom w:w="57" w:type="dxa"/>
            </w:tcMar>
          </w:tcPr>
          <w:p w14:paraId="3596DFC1" w14:textId="77777777" w:rsidR="00FC1CC0" w:rsidRPr="00945C39" w:rsidRDefault="00FC1CC0" w:rsidP="007706DD">
            <w:pPr>
              <w:rPr>
                <w:rFonts w:ascii="Arial" w:hAnsi="Arial" w:cs="Arial"/>
                <w:sz w:val="18"/>
                <w:szCs w:val="18"/>
                <w:lang w:val="en-GB"/>
              </w:rPr>
            </w:pPr>
          </w:p>
        </w:tc>
        <w:tc>
          <w:tcPr>
            <w:tcW w:w="1077" w:type="dxa"/>
          </w:tcPr>
          <w:p w14:paraId="7812C115" w14:textId="77777777" w:rsidR="00FC1CC0" w:rsidRPr="00945C39" w:rsidRDefault="00FC1CC0" w:rsidP="007706DD">
            <w:pPr>
              <w:rPr>
                <w:rFonts w:ascii="Arial" w:hAnsi="Arial" w:cs="Arial"/>
                <w:sz w:val="18"/>
                <w:szCs w:val="18"/>
                <w:lang w:val="en-GB"/>
              </w:rPr>
            </w:pPr>
          </w:p>
        </w:tc>
      </w:tr>
      <w:tr w:rsidR="00FC1CC0" w:rsidRPr="005A0581" w14:paraId="4AA07632" w14:textId="77777777" w:rsidTr="007706DD">
        <w:trPr>
          <w:trHeight w:val="227"/>
        </w:trPr>
        <w:tc>
          <w:tcPr>
            <w:tcW w:w="680" w:type="dxa"/>
            <w:tcMar>
              <w:top w:w="57" w:type="dxa"/>
              <w:bottom w:w="57" w:type="dxa"/>
            </w:tcMar>
          </w:tcPr>
          <w:p w14:paraId="5573C810" w14:textId="4E05AC96" w:rsidR="00FC1CC0" w:rsidRPr="009A5B2A" w:rsidRDefault="00FC1CC0" w:rsidP="007706DD">
            <w:pPr>
              <w:rPr>
                <w:rFonts w:ascii="Arial" w:hAnsi="Arial" w:cs="Arial"/>
                <w:b/>
                <w:color w:val="000000"/>
                <w:sz w:val="18"/>
                <w:szCs w:val="18"/>
                <w:lang w:val="en-GB"/>
              </w:rPr>
            </w:pPr>
            <w:r>
              <w:rPr>
                <w:rFonts w:ascii="Arial" w:hAnsi="Arial" w:cs="Arial"/>
                <w:b/>
                <w:color w:val="000000"/>
                <w:sz w:val="18"/>
                <w:szCs w:val="18"/>
                <w:lang w:val="en-GB"/>
              </w:rPr>
              <w:t>6-5</w:t>
            </w:r>
          </w:p>
        </w:tc>
        <w:tc>
          <w:tcPr>
            <w:tcW w:w="3119" w:type="dxa"/>
            <w:tcMar>
              <w:top w:w="57" w:type="dxa"/>
              <w:bottom w:w="57" w:type="dxa"/>
            </w:tcMar>
          </w:tcPr>
          <w:p w14:paraId="55CEEFD1" w14:textId="67C34E22" w:rsidR="00FC1CC0" w:rsidRPr="009D41D8" w:rsidRDefault="00FC1CC0" w:rsidP="007706DD">
            <w:pPr>
              <w:ind w:right="3"/>
              <w:rPr>
                <w:rFonts w:ascii="Arial" w:hAnsi="Arial" w:cs="Arial"/>
                <w:b/>
                <w:sz w:val="18"/>
                <w:szCs w:val="18"/>
                <w:lang w:val="en-GB"/>
              </w:rPr>
            </w:pPr>
            <w:r w:rsidRPr="009D41D8">
              <w:rPr>
                <w:rFonts w:ascii="Arial" w:hAnsi="Arial" w:cs="Arial"/>
                <w:b/>
                <w:sz w:val="18"/>
                <w:szCs w:val="18"/>
                <w:lang w:val="en-GB"/>
              </w:rPr>
              <w:t>Resolutions on doctrinal texts</w:t>
            </w:r>
          </w:p>
        </w:tc>
        <w:tc>
          <w:tcPr>
            <w:tcW w:w="7938" w:type="dxa"/>
            <w:tcMar>
              <w:top w:w="57" w:type="dxa"/>
              <w:bottom w:w="57" w:type="dxa"/>
            </w:tcMar>
          </w:tcPr>
          <w:p w14:paraId="7ED3153D" w14:textId="75B2D8A7" w:rsidR="00FC1CC0" w:rsidRPr="00612FDE" w:rsidRDefault="00FC1CC0" w:rsidP="007706DD">
            <w:pPr>
              <w:rPr>
                <w:rFonts w:ascii="Arial" w:hAnsi="Arial" w:cs="Arial"/>
                <w:sz w:val="18"/>
                <w:szCs w:val="18"/>
                <w:lang w:val="en-GB"/>
              </w:rPr>
            </w:pPr>
            <w:r w:rsidRPr="009A5B2A">
              <w:rPr>
                <w:rFonts w:ascii="Arial" w:hAnsi="Arial" w:cs="Arial"/>
                <w:sz w:val="18"/>
                <w:szCs w:val="18"/>
                <w:lang w:val="en-GB"/>
              </w:rPr>
              <w:t>(none brought forward for adoption)</w:t>
            </w:r>
          </w:p>
        </w:tc>
        <w:tc>
          <w:tcPr>
            <w:tcW w:w="1021" w:type="dxa"/>
            <w:tcMar>
              <w:top w:w="57" w:type="dxa"/>
              <w:bottom w:w="57" w:type="dxa"/>
            </w:tcMar>
          </w:tcPr>
          <w:p w14:paraId="02E2D015" w14:textId="77777777" w:rsidR="00FC1CC0" w:rsidRPr="00945C39" w:rsidRDefault="00FC1CC0" w:rsidP="007706DD">
            <w:pPr>
              <w:rPr>
                <w:rFonts w:ascii="Arial" w:hAnsi="Arial" w:cs="Arial"/>
                <w:color w:val="000000"/>
                <w:sz w:val="18"/>
                <w:szCs w:val="18"/>
                <w:lang w:val="en-GB"/>
              </w:rPr>
            </w:pPr>
          </w:p>
        </w:tc>
        <w:tc>
          <w:tcPr>
            <w:tcW w:w="1021" w:type="dxa"/>
            <w:tcMar>
              <w:top w:w="57" w:type="dxa"/>
              <w:bottom w:w="57" w:type="dxa"/>
            </w:tcMar>
          </w:tcPr>
          <w:p w14:paraId="5255601D" w14:textId="77777777" w:rsidR="00FC1CC0" w:rsidRPr="00945C39" w:rsidRDefault="00FC1CC0" w:rsidP="007706DD">
            <w:pPr>
              <w:rPr>
                <w:rFonts w:ascii="Arial" w:hAnsi="Arial" w:cs="Arial"/>
                <w:sz w:val="18"/>
                <w:szCs w:val="18"/>
                <w:lang w:val="en-GB"/>
              </w:rPr>
            </w:pPr>
          </w:p>
        </w:tc>
        <w:tc>
          <w:tcPr>
            <w:tcW w:w="1077" w:type="dxa"/>
          </w:tcPr>
          <w:p w14:paraId="30551201" w14:textId="77777777" w:rsidR="00FC1CC0" w:rsidRPr="00945C39" w:rsidRDefault="00FC1CC0" w:rsidP="007706DD">
            <w:pPr>
              <w:rPr>
                <w:rFonts w:ascii="Arial" w:hAnsi="Arial" w:cs="Arial"/>
                <w:sz w:val="18"/>
                <w:szCs w:val="18"/>
                <w:lang w:val="en-GB"/>
              </w:rPr>
            </w:pPr>
          </w:p>
        </w:tc>
      </w:tr>
      <w:tr w:rsidR="00FC1CC0" w:rsidRPr="005A0581" w14:paraId="286B1526" w14:textId="77777777" w:rsidTr="007706DD">
        <w:trPr>
          <w:trHeight w:val="227"/>
        </w:trPr>
        <w:tc>
          <w:tcPr>
            <w:tcW w:w="680" w:type="dxa"/>
            <w:tcMar>
              <w:top w:w="57" w:type="dxa"/>
              <w:bottom w:w="57" w:type="dxa"/>
            </w:tcMar>
          </w:tcPr>
          <w:p w14:paraId="08E34119" w14:textId="21878317" w:rsidR="00FC1CC0" w:rsidRPr="009A5B2A" w:rsidRDefault="00FC1CC0" w:rsidP="007706DD">
            <w:pPr>
              <w:rPr>
                <w:rFonts w:ascii="Arial" w:hAnsi="Arial" w:cs="Arial"/>
                <w:b/>
                <w:color w:val="000000"/>
                <w:sz w:val="18"/>
                <w:szCs w:val="18"/>
                <w:lang w:val="en-GB"/>
              </w:rPr>
            </w:pPr>
            <w:r w:rsidRPr="009A5B2A">
              <w:rPr>
                <w:rFonts w:ascii="Arial" w:hAnsi="Arial" w:cs="Arial"/>
                <w:b/>
                <w:color w:val="000000"/>
                <w:sz w:val="18"/>
                <w:szCs w:val="18"/>
                <w:lang w:val="en-GB"/>
              </w:rPr>
              <w:t>6-6</w:t>
            </w:r>
          </w:p>
        </w:tc>
        <w:tc>
          <w:tcPr>
            <w:tcW w:w="3119" w:type="dxa"/>
            <w:tcMar>
              <w:top w:w="57" w:type="dxa"/>
              <w:bottom w:w="57" w:type="dxa"/>
            </w:tcMar>
          </w:tcPr>
          <w:p w14:paraId="114502E6" w14:textId="3CFDD5C9" w:rsidR="00FC1CC0" w:rsidRPr="009D41D8" w:rsidRDefault="00FC1CC0" w:rsidP="007706DD">
            <w:pPr>
              <w:ind w:right="3"/>
              <w:rPr>
                <w:rFonts w:ascii="Arial" w:hAnsi="Arial" w:cs="Arial"/>
                <w:sz w:val="18"/>
                <w:szCs w:val="18"/>
                <w:lang w:val="en-GB"/>
              </w:rPr>
            </w:pPr>
            <w:r w:rsidRPr="009D41D8">
              <w:rPr>
                <w:rFonts w:ascii="Arial" w:hAnsi="Arial" w:cs="Arial"/>
                <w:b/>
                <w:sz w:val="18"/>
                <w:szCs w:val="18"/>
                <w:lang w:val="en-GB"/>
              </w:rPr>
              <w:t>Resolutions on other heritage issues</w:t>
            </w:r>
            <w:r w:rsidRPr="009D41D8">
              <w:rPr>
                <w:rFonts w:ascii="Arial" w:hAnsi="Arial" w:cs="Arial"/>
                <w:sz w:val="18"/>
                <w:szCs w:val="18"/>
                <w:lang w:val="en-GB"/>
              </w:rPr>
              <w:t xml:space="preserve"> </w:t>
            </w:r>
            <w:r w:rsidRPr="009D41D8">
              <w:rPr>
                <w:rFonts w:ascii="Arial" w:hAnsi="Arial" w:cs="Arial"/>
                <w:i/>
                <w:sz w:val="18"/>
                <w:szCs w:val="18"/>
                <w:lang w:val="en-GB"/>
              </w:rPr>
              <w:t xml:space="preserve">(voted online </w:t>
            </w:r>
            <w:r w:rsidR="00953F00">
              <w:rPr>
                <w:rFonts w:ascii="Arial" w:hAnsi="Arial" w:cs="Arial"/>
                <w:i/>
                <w:sz w:val="18"/>
                <w:szCs w:val="18"/>
                <w:lang w:val="en-GB"/>
              </w:rPr>
              <w:t xml:space="preserve">on </w:t>
            </w:r>
            <w:r w:rsidRPr="009D41D8">
              <w:rPr>
                <w:rFonts w:ascii="Arial" w:hAnsi="Arial" w:cs="Arial"/>
                <w:i/>
                <w:sz w:val="18"/>
                <w:szCs w:val="18"/>
                <w:lang w:val="en-GB"/>
              </w:rPr>
              <w:t>Voting platform 2)</w:t>
            </w:r>
          </w:p>
        </w:tc>
        <w:tc>
          <w:tcPr>
            <w:tcW w:w="7938" w:type="dxa"/>
            <w:tcMar>
              <w:top w:w="57" w:type="dxa"/>
              <w:bottom w:w="57" w:type="dxa"/>
            </w:tcMar>
          </w:tcPr>
          <w:p w14:paraId="1F8CE87B" w14:textId="77777777" w:rsidR="00FC1CC0" w:rsidRPr="00612FDE" w:rsidRDefault="00FC1CC0" w:rsidP="007706DD">
            <w:pPr>
              <w:rPr>
                <w:rFonts w:ascii="Arial" w:hAnsi="Arial" w:cs="Arial"/>
                <w:sz w:val="18"/>
                <w:szCs w:val="18"/>
                <w:lang w:val="en-GB"/>
              </w:rPr>
            </w:pPr>
          </w:p>
        </w:tc>
        <w:tc>
          <w:tcPr>
            <w:tcW w:w="1021" w:type="dxa"/>
            <w:tcMar>
              <w:top w:w="57" w:type="dxa"/>
              <w:bottom w:w="57" w:type="dxa"/>
            </w:tcMar>
          </w:tcPr>
          <w:p w14:paraId="7BBF6FA0" w14:textId="77777777" w:rsidR="00FC1CC0" w:rsidRPr="00945C39" w:rsidRDefault="00FC1CC0" w:rsidP="007706DD">
            <w:pPr>
              <w:rPr>
                <w:rFonts w:ascii="Arial" w:hAnsi="Arial" w:cs="Arial"/>
                <w:color w:val="000000"/>
                <w:sz w:val="18"/>
                <w:szCs w:val="18"/>
                <w:lang w:val="en-GB"/>
              </w:rPr>
            </w:pPr>
          </w:p>
        </w:tc>
        <w:tc>
          <w:tcPr>
            <w:tcW w:w="1021" w:type="dxa"/>
            <w:tcMar>
              <w:top w:w="57" w:type="dxa"/>
              <w:bottom w:w="57" w:type="dxa"/>
            </w:tcMar>
          </w:tcPr>
          <w:p w14:paraId="7A2A4F1F" w14:textId="77777777" w:rsidR="00FC1CC0" w:rsidRPr="00945C39" w:rsidRDefault="00FC1CC0" w:rsidP="007706DD">
            <w:pPr>
              <w:rPr>
                <w:rFonts w:ascii="Arial" w:hAnsi="Arial" w:cs="Arial"/>
                <w:sz w:val="18"/>
                <w:szCs w:val="18"/>
                <w:lang w:val="en-GB"/>
              </w:rPr>
            </w:pPr>
          </w:p>
        </w:tc>
        <w:tc>
          <w:tcPr>
            <w:tcW w:w="1077" w:type="dxa"/>
          </w:tcPr>
          <w:p w14:paraId="442A5E29" w14:textId="77777777" w:rsidR="00FC1CC0" w:rsidRPr="00945C39" w:rsidRDefault="00FC1CC0" w:rsidP="007706DD">
            <w:pPr>
              <w:rPr>
                <w:rFonts w:ascii="Arial" w:hAnsi="Arial" w:cs="Arial"/>
                <w:sz w:val="18"/>
                <w:szCs w:val="18"/>
                <w:lang w:val="en-GB"/>
              </w:rPr>
            </w:pPr>
          </w:p>
        </w:tc>
      </w:tr>
      <w:tr w:rsidR="00FC1CC0" w:rsidRPr="005A0581" w14:paraId="2D44935F" w14:textId="77777777" w:rsidTr="007706DD">
        <w:trPr>
          <w:trHeight w:val="227"/>
        </w:trPr>
        <w:tc>
          <w:tcPr>
            <w:tcW w:w="680" w:type="dxa"/>
            <w:tcMar>
              <w:top w:w="57" w:type="dxa"/>
              <w:bottom w:w="57" w:type="dxa"/>
            </w:tcMar>
          </w:tcPr>
          <w:p w14:paraId="5AD99C7E" w14:textId="6F09CF3B" w:rsidR="00FC1CC0" w:rsidRPr="006861D7" w:rsidRDefault="00FC1CC0" w:rsidP="007706DD">
            <w:pPr>
              <w:rPr>
                <w:rFonts w:ascii="Arial" w:hAnsi="Arial" w:cs="Arial"/>
                <w:sz w:val="18"/>
                <w:szCs w:val="18"/>
                <w:lang w:val="en-US"/>
              </w:rPr>
            </w:pPr>
            <w:r>
              <w:rPr>
                <w:rFonts w:ascii="Arial" w:hAnsi="Arial" w:cs="Arial"/>
                <w:sz w:val="18"/>
                <w:szCs w:val="18"/>
                <w:lang w:val="en-US"/>
              </w:rPr>
              <w:t>6-6-1</w:t>
            </w:r>
          </w:p>
        </w:tc>
        <w:tc>
          <w:tcPr>
            <w:tcW w:w="3119" w:type="dxa"/>
            <w:tcMar>
              <w:top w:w="57" w:type="dxa"/>
              <w:bottom w:w="57" w:type="dxa"/>
            </w:tcMar>
          </w:tcPr>
          <w:p w14:paraId="695561FE" w14:textId="37640F4C" w:rsidR="00FC1CC0" w:rsidRPr="009D41D8" w:rsidRDefault="00FC1CC0" w:rsidP="007706DD">
            <w:pPr>
              <w:pStyle w:val="Textedebulles1"/>
              <w:rPr>
                <w:rFonts w:ascii="Arial" w:hAnsi="Arial" w:cs="Arial"/>
              </w:rPr>
            </w:pPr>
            <w:r w:rsidRPr="009D41D8">
              <w:rPr>
                <w:rFonts w:ascii="Arial" w:hAnsi="Arial" w:cs="Arial"/>
              </w:rPr>
              <w:t xml:space="preserve">Resolution 20GA/15 - Cultural Heritage and the Climate Emergency </w:t>
            </w:r>
          </w:p>
        </w:tc>
        <w:tc>
          <w:tcPr>
            <w:tcW w:w="7938" w:type="dxa"/>
            <w:tcMar>
              <w:top w:w="57" w:type="dxa"/>
              <w:bottom w:w="57" w:type="dxa"/>
            </w:tcMar>
          </w:tcPr>
          <w:p w14:paraId="000FC45D" w14:textId="77777777" w:rsidR="00FC1CC0" w:rsidRPr="00AB32E0" w:rsidRDefault="00FC1CC0" w:rsidP="007706DD">
            <w:pPr>
              <w:rPr>
                <w:rFonts w:ascii="Helvetica" w:eastAsia="MS Mincho" w:hAnsi="Helvetica" w:cs="Helvetica"/>
                <w:b/>
                <w:sz w:val="24"/>
                <w:szCs w:val="22"/>
                <w:lang w:val="en-GB"/>
              </w:rPr>
            </w:pPr>
            <w:r w:rsidRPr="00AB32E0">
              <w:rPr>
                <w:rFonts w:ascii="Helvetica" w:eastAsia="MS Mincho" w:hAnsi="Helvetica" w:cs="Helvetica"/>
                <w:b/>
                <w:color w:val="215B33"/>
                <w:sz w:val="22"/>
                <w:szCs w:val="22"/>
                <w:lang w:val="en-GB"/>
              </w:rPr>
              <w:t>Resolution 20GA/15 - Cultural Heritage and the Climate Emergency</w:t>
            </w:r>
          </w:p>
          <w:p w14:paraId="77ECE63E" w14:textId="77777777" w:rsidR="00FC1CC0" w:rsidRPr="00AB32E0" w:rsidRDefault="00FC1CC0" w:rsidP="007706DD">
            <w:pPr>
              <w:rPr>
                <w:rFonts w:ascii="Helvetica" w:eastAsia="MS Mincho" w:hAnsi="Helvetica" w:cs="Helvetica"/>
                <w:b/>
                <w:sz w:val="24"/>
                <w:szCs w:val="22"/>
                <w:lang w:val="en-GB"/>
              </w:rPr>
            </w:pPr>
          </w:p>
          <w:p w14:paraId="5649DD26" w14:textId="77777777" w:rsidR="00FC1CC0" w:rsidRPr="00AB32E0" w:rsidRDefault="00FC1CC0" w:rsidP="007706DD">
            <w:pPr>
              <w:rPr>
                <w:rFonts w:ascii="Helvetica" w:eastAsia="MS Mincho" w:hAnsi="Helvetica" w:cs="Helvetica"/>
                <w:b/>
                <w:color w:val="7F7F7F"/>
                <w:sz w:val="20"/>
                <w:lang w:val="en-GB"/>
              </w:rPr>
            </w:pPr>
            <w:r w:rsidRPr="00AB32E0">
              <w:rPr>
                <w:rFonts w:ascii="Helvetica" w:eastAsia="MS Mincho" w:hAnsi="Helvetica" w:cs="Helvetica"/>
                <w:b/>
                <w:color w:val="7F7F7F"/>
                <w:sz w:val="20"/>
                <w:lang w:val="en-GB"/>
              </w:rPr>
              <w:t>Submitted by the Climate Change and Heritage Working Group, International Scientific Committee on Cultural Landscapes ICOMOS-IFLA, International Scientific Committee on Cultural Tourism (ICTC), International Scientific Committee on Earthen Architectural Heritage (ISCEAH), International Scientific Committee on Economics of Conservation (ISCEC), International Scientific Committee on Intangible Cultural Heritage (ICICH), International Scientific Committee on Risk Preparedness (ICORP), ICOMOS New Zealand and ICOMOS Spain, with the support of 47 members</w:t>
            </w:r>
          </w:p>
          <w:p w14:paraId="6AB5CF65" w14:textId="77777777" w:rsidR="00FC1CC0" w:rsidRPr="00AB32E0" w:rsidRDefault="00FC1CC0" w:rsidP="007706DD">
            <w:pPr>
              <w:rPr>
                <w:rFonts w:ascii="Helvetica" w:hAnsi="Helvetica" w:cs="Helvetica"/>
                <w:b/>
                <w:i/>
                <w:color w:val="000000"/>
                <w:sz w:val="19"/>
                <w:szCs w:val="19"/>
                <w:lang w:val="en-GB"/>
              </w:rPr>
            </w:pPr>
          </w:p>
          <w:p w14:paraId="5BE258AA" w14:textId="77777777" w:rsidR="00FC1CC0" w:rsidRPr="00AB32E0" w:rsidRDefault="00FC1CC0" w:rsidP="007706DD">
            <w:pPr>
              <w:rPr>
                <w:rFonts w:ascii="Helvetica" w:hAnsi="Helvetica" w:cs="Helvetica"/>
                <w:b/>
                <w:sz w:val="18"/>
                <w:szCs w:val="18"/>
                <w:lang w:val="en-GB"/>
              </w:rPr>
            </w:pPr>
            <w:r w:rsidRPr="00AB32E0">
              <w:rPr>
                <w:rFonts w:ascii="Helvetica" w:hAnsi="Helvetica" w:cs="Helvetica"/>
                <w:b/>
                <w:sz w:val="18"/>
                <w:szCs w:val="18"/>
                <w:lang w:val="en-GB"/>
              </w:rPr>
              <w:t>The 20</w:t>
            </w:r>
            <w:r w:rsidRPr="00AB32E0">
              <w:rPr>
                <w:rFonts w:ascii="Helvetica" w:hAnsi="Helvetica" w:cs="Helvetica"/>
                <w:b/>
                <w:sz w:val="18"/>
                <w:szCs w:val="18"/>
                <w:vertAlign w:val="superscript"/>
                <w:lang w:val="en-GB"/>
              </w:rPr>
              <w:t>th</w:t>
            </w:r>
            <w:r w:rsidRPr="00AB32E0">
              <w:rPr>
                <w:rFonts w:ascii="Helvetica" w:hAnsi="Helvetica" w:cs="Helvetica"/>
                <w:b/>
                <w:sz w:val="18"/>
                <w:szCs w:val="18"/>
                <w:lang w:val="en-GB"/>
              </w:rPr>
              <w:t xml:space="preserve"> General Assembly of ICOMOS,</w:t>
            </w:r>
          </w:p>
          <w:p w14:paraId="15705F15" w14:textId="77777777" w:rsidR="00FC1CC0" w:rsidRPr="00AB32E0" w:rsidRDefault="00FC1CC0" w:rsidP="007706DD">
            <w:pPr>
              <w:rPr>
                <w:rFonts w:ascii="Helvetica" w:hAnsi="Helvetica" w:cs="Helvetica"/>
                <w:b/>
                <w:sz w:val="18"/>
                <w:szCs w:val="18"/>
                <w:lang w:val="en-GB"/>
              </w:rPr>
            </w:pPr>
          </w:p>
          <w:p w14:paraId="12FC5CA2"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lang w:val="en-GB"/>
              </w:rPr>
              <w:t xml:space="preserve">Recalling </w:t>
            </w:r>
            <w:r w:rsidRPr="00AB32E0">
              <w:rPr>
                <w:rFonts w:ascii="Helvetica" w:hAnsi="Helvetica" w:cs="Helvetica"/>
                <w:sz w:val="18"/>
                <w:szCs w:val="18"/>
                <w:lang w:val="en-GB"/>
              </w:rPr>
              <w:t>Resolution 19GA 2017/30, which recognises that human activities are producing unprecedented concentrations of greenhouse gases (GHG) that are changing the climate, and calls on ICOMOS to meet the challenge of climate change by finding cultural heritage-based solutions to implement the Paris Agreement;</w:t>
            </w:r>
          </w:p>
          <w:p w14:paraId="767A6892" w14:textId="77777777" w:rsidR="00FC1CC0" w:rsidRPr="00AB32E0" w:rsidRDefault="00FC1CC0" w:rsidP="007706DD">
            <w:pPr>
              <w:rPr>
                <w:rFonts w:ascii="Helvetica" w:hAnsi="Helvetica" w:cs="Helvetica"/>
                <w:b/>
                <w:sz w:val="18"/>
                <w:szCs w:val="18"/>
                <w:lang w:val="en-GB"/>
              </w:rPr>
            </w:pPr>
          </w:p>
          <w:p w14:paraId="510AB24F" w14:textId="77777777" w:rsidR="00FC1CC0" w:rsidRPr="00AB32E0" w:rsidRDefault="00FC1CC0" w:rsidP="007706DD">
            <w:pPr>
              <w:rPr>
                <w:rFonts w:ascii="Helvetica" w:hAnsi="Helvetica" w:cs="Helvetica"/>
                <w:b/>
                <w:sz w:val="18"/>
                <w:szCs w:val="18"/>
                <w:lang w:val="en-GB"/>
              </w:rPr>
            </w:pPr>
            <w:r w:rsidRPr="00AB32E0">
              <w:rPr>
                <w:rFonts w:ascii="Helvetica" w:hAnsi="Helvetica" w:cs="Helvetica"/>
                <w:b/>
                <w:sz w:val="18"/>
                <w:szCs w:val="18"/>
                <w:lang w:val="en-GB"/>
              </w:rPr>
              <w:t xml:space="preserve">Noting </w:t>
            </w:r>
            <w:r w:rsidRPr="00AB32E0">
              <w:rPr>
                <w:rFonts w:ascii="Helvetica" w:hAnsi="Helvetica" w:cs="Helvetica"/>
                <w:sz w:val="18"/>
                <w:szCs w:val="18"/>
                <w:lang w:val="en-GB"/>
              </w:rPr>
              <w:t>that in 2018 the Intergovernmental Panel on Climate Change (IPCC) in its special report “Global Warming of 1.5 °C found that climate change impacts on both human and natural systems may be long-lasting or irreversible, that these impacts are even now adversely affecting cultural heritage, and that the ability of some heritage sites to successfully adapt will depend on the rate of global GHG mitigation efforts;</w:t>
            </w:r>
          </w:p>
          <w:p w14:paraId="2267518D" w14:textId="77777777" w:rsidR="00FC1CC0" w:rsidRPr="00AB32E0" w:rsidRDefault="00FC1CC0" w:rsidP="007706DD">
            <w:pPr>
              <w:rPr>
                <w:rFonts w:ascii="Helvetica" w:hAnsi="Helvetica" w:cs="Helvetica"/>
                <w:b/>
                <w:sz w:val="18"/>
                <w:szCs w:val="18"/>
                <w:lang w:val="en-GB"/>
              </w:rPr>
            </w:pPr>
          </w:p>
          <w:p w14:paraId="70B04152" w14:textId="77777777" w:rsidR="00FC1CC0" w:rsidRPr="00AB32E0" w:rsidRDefault="00FC1CC0" w:rsidP="007706DD">
            <w:pPr>
              <w:rPr>
                <w:rFonts w:ascii="Helvetica" w:hAnsi="Helvetica" w:cs="Helvetica"/>
                <w:sz w:val="18"/>
                <w:szCs w:val="18"/>
                <w:highlight w:val="yellow"/>
                <w:lang w:val="en-GB"/>
              </w:rPr>
            </w:pPr>
            <w:r w:rsidRPr="00AB32E0">
              <w:rPr>
                <w:rFonts w:ascii="Helvetica" w:hAnsi="Helvetica" w:cs="Helvetica"/>
                <w:b/>
                <w:sz w:val="18"/>
                <w:szCs w:val="18"/>
                <w:lang w:val="en-GB"/>
              </w:rPr>
              <w:t xml:space="preserve">Acknowledging </w:t>
            </w:r>
            <w:r w:rsidRPr="00AB32E0">
              <w:rPr>
                <w:rFonts w:ascii="Helvetica" w:hAnsi="Helvetica" w:cs="Helvetica"/>
                <w:sz w:val="18"/>
                <w:szCs w:val="18"/>
                <w:lang w:val="en-GB"/>
              </w:rPr>
              <w:t>that the IPCC Report found that for many systems, adaptation is expected to be more challenging at 2 °C of global warming than at 1.5 °C, and that therefore the impacts, losses, and damages to cultural heritage from climate change must be appropriately addressed immediately at all levels;</w:t>
            </w:r>
          </w:p>
          <w:p w14:paraId="34C6E259" w14:textId="77777777" w:rsidR="00FC1CC0" w:rsidRPr="00AB32E0" w:rsidRDefault="00FC1CC0" w:rsidP="007706DD">
            <w:pPr>
              <w:rPr>
                <w:rFonts w:ascii="Helvetica" w:hAnsi="Helvetica" w:cs="Helvetica"/>
                <w:sz w:val="18"/>
                <w:szCs w:val="18"/>
                <w:lang w:val="en-GB"/>
              </w:rPr>
            </w:pPr>
          </w:p>
          <w:p w14:paraId="4CE6380A" w14:textId="77777777" w:rsidR="00FC1CC0" w:rsidRPr="00AB32E0" w:rsidRDefault="00FC1CC0" w:rsidP="007706DD">
            <w:pPr>
              <w:rPr>
                <w:rFonts w:ascii="Helvetica" w:hAnsi="Helvetica" w:cs="Helvetica"/>
                <w:sz w:val="18"/>
                <w:szCs w:val="18"/>
                <w:highlight w:val="yellow"/>
                <w:lang w:val="en-GB"/>
              </w:rPr>
            </w:pPr>
            <w:r w:rsidRPr="00AB32E0">
              <w:rPr>
                <w:rFonts w:ascii="Helvetica" w:hAnsi="Helvetica" w:cs="Helvetica"/>
                <w:b/>
                <w:sz w:val="18"/>
                <w:szCs w:val="18"/>
                <w:lang w:val="en-GB"/>
              </w:rPr>
              <w:t>Recognising</w:t>
            </w:r>
            <w:r w:rsidRPr="00AB32E0">
              <w:rPr>
                <w:rFonts w:ascii="Helvetica" w:hAnsi="Helvetica" w:cs="Helvetica"/>
                <w:sz w:val="18"/>
                <w:szCs w:val="18"/>
                <w:lang w:val="en-GB"/>
              </w:rPr>
              <w:t xml:space="preserve"> that the world is failing to meet the Paris Agreement targets, with current GHG concentrations the highest ever recorded, and that at the same time the reality and human cost of climate change has been thrown into even sharper relief through mean sea level rise, and elevated temperatures and wildfires; </w:t>
            </w:r>
          </w:p>
          <w:p w14:paraId="3700AAF4" w14:textId="77777777" w:rsidR="00FC1CC0" w:rsidRPr="00AB32E0" w:rsidRDefault="00FC1CC0" w:rsidP="007706DD">
            <w:pPr>
              <w:rPr>
                <w:rFonts w:ascii="Helvetica" w:hAnsi="Helvetica" w:cs="Helvetica"/>
                <w:b/>
                <w:sz w:val="18"/>
                <w:szCs w:val="18"/>
                <w:lang w:val="en-GB"/>
              </w:rPr>
            </w:pPr>
          </w:p>
          <w:p w14:paraId="2FAB2BE2" w14:textId="77777777" w:rsidR="00FC1CC0" w:rsidRPr="00AB32E0" w:rsidRDefault="00FC1CC0" w:rsidP="007706DD">
            <w:pPr>
              <w:rPr>
                <w:rFonts w:ascii="Helvetica" w:hAnsi="Helvetica" w:cs="Helvetica"/>
                <w:b/>
                <w:sz w:val="18"/>
                <w:szCs w:val="18"/>
                <w:lang w:val="en-GB"/>
              </w:rPr>
            </w:pPr>
            <w:r w:rsidRPr="00AB32E0">
              <w:rPr>
                <w:rFonts w:ascii="Helvetica" w:hAnsi="Helvetica" w:cs="Helvetica"/>
                <w:b/>
                <w:sz w:val="18"/>
                <w:szCs w:val="18"/>
                <w:lang w:val="en-GB"/>
              </w:rPr>
              <w:t xml:space="preserve">Recognising </w:t>
            </w:r>
            <w:r w:rsidRPr="00AB32E0">
              <w:rPr>
                <w:rFonts w:ascii="Helvetica" w:hAnsi="Helvetica" w:cs="Helvetica"/>
                <w:sz w:val="18"/>
                <w:szCs w:val="18"/>
                <w:lang w:val="en-GB"/>
              </w:rPr>
              <w:t>the immense potential of cultural heritage to enable inclusive, transformative and just climate action, including through heightening the ambition and capacity of communities to act, supporting climate adaptation and resilience, contributing to mitigation interventions to reduce GHG emissions, and addressing loss and damage from climate impacts;</w:t>
            </w:r>
          </w:p>
          <w:p w14:paraId="54BF3D64" w14:textId="77777777" w:rsidR="00FC1CC0" w:rsidRPr="00AB32E0" w:rsidRDefault="00FC1CC0" w:rsidP="007706DD">
            <w:pPr>
              <w:rPr>
                <w:rFonts w:ascii="Helvetica" w:hAnsi="Helvetica" w:cs="Helvetica"/>
                <w:sz w:val="18"/>
                <w:szCs w:val="18"/>
                <w:lang w:val="en-GB"/>
              </w:rPr>
            </w:pPr>
          </w:p>
          <w:p w14:paraId="47A2F953"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lang w:val="en-GB"/>
              </w:rPr>
              <w:t xml:space="preserve">Acknowledging </w:t>
            </w:r>
            <w:r w:rsidRPr="00AB32E0">
              <w:rPr>
                <w:rFonts w:ascii="Helvetica" w:hAnsi="Helvetica" w:cs="Helvetica"/>
                <w:sz w:val="18"/>
                <w:szCs w:val="18"/>
                <w:lang w:val="en-GB"/>
              </w:rPr>
              <w:t xml:space="preserve">that the present COVID-19 pandemic has revealed some essential lessons, including the imperative of heeding science, the consequences of a breakdown between humans and nature, the importance of </w:t>
            </w:r>
            <w:proofErr w:type="spellStart"/>
            <w:r w:rsidRPr="00AB32E0">
              <w:rPr>
                <w:rFonts w:ascii="Helvetica" w:hAnsi="Helvetica" w:cs="Helvetica"/>
                <w:sz w:val="18"/>
                <w:szCs w:val="18"/>
                <w:lang w:val="en-GB"/>
              </w:rPr>
              <w:t>centering</w:t>
            </w:r>
            <w:proofErr w:type="spellEnd"/>
            <w:r w:rsidRPr="00AB32E0">
              <w:rPr>
                <w:rFonts w:ascii="Helvetica" w:hAnsi="Helvetica" w:cs="Helvetica"/>
                <w:sz w:val="18"/>
                <w:szCs w:val="18"/>
                <w:lang w:val="en-GB"/>
              </w:rPr>
              <w:t xml:space="preserve"> on the needs of the most vulnerable, and the fact that rapid and far-reaching social and economic change is possible when society wills it;</w:t>
            </w:r>
          </w:p>
          <w:p w14:paraId="5243B061" w14:textId="77777777" w:rsidR="00FC1CC0" w:rsidRPr="00AB32E0" w:rsidRDefault="00FC1CC0" w:rsidP="007706DD">
            <w:pPr>
              <w:rPr>
                <w:rFonts w:ascii="Helvetica" w:hAnsi="Helvetica" w:cs="Helvetica"/>
                <w:b/>
                <w:sz w:val="18"/>
                <w:szCs w:val="18"/>
                <w:lang w:val="en-GB"/>
              </w:rPr>
            </w:pPr>
          </w:p>
          <w:p w14:paraId="09D2612B"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lang w:val="en-GB"/>
              </w:rPr>
              <w:t xml:space="preserve">Noting </w:t>
            </w:r>
            <w:r w:rsidRPr="00AB32E0">
              <w:rPr>
                <w:rFonts w:ascii="Helvetica" w:hAnsi="Helvetica" w:cs="Helvetica"/>
                <w:sz w:val="18"/>
                <w:szCs w:val="18"/>
                <w:lang w:val="en-GB"/>
              </w:rPr>
              <w:t>that in November 2019, more than 11,000 scientists jointly declared that Earth is clearly and unequivocally facing a climate emergency and that many countries, jurisdictions and organisations have similarly acknowledged and declared this emergency;</w:t>
            </w:r>
          </w:p>
          <w:p w14:paraId="66E65F9F" w14:textId="77777777" w:rsidR="00FC1CC0" w:rsidRPr="00AB32E0" w:rsidRDefault="00FC1CC0" w:rsidP="007706DD">
            <w:pPr>
              <w:rPr>
                <w:rFonts w:ascii="Helvetica" w:hAnsi="Helvetica" w:cs="Helvetica"/>
                <w:b/>
                <w:sz w:val="18"/>
                <w:szCs w:val="18"/>
                <w:lang w:val="en-GB"/>
              </w:rPr>
            </w:pPr>
          </w:p>
          <w:p w14:paraId="2EEF4F06"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u w:val="single"/>
                <w:lang w:val="en-GB"/>
              </w:rPr>
              <w:t>Declares</w:t>
            </w:r>
            <w:r w:rsidRPr="00AB32E0">
              <w:rPr>
                <w:rFonts w:ascii="Helvetica" w:hAnsi="Helvetica" w:cs="Helvetica"/>
                <w:b/>
                <w:sz w:val="18"/>
                <w:szCs w:val="18"/>
                <w:lang w:val="en-GB"/>
              </w:rPr>
              <w:t xml:space="preserve"> </w:t>
            </w:r>
            <w:r w:rsidRPr="00AB32E0">
              <w:rPr>
                <w:rFonts w:ascii="Helvetica" w:hAnsi="Helvetica" w:cs="Helvetica"/>
                <w:sz w:val="18"/>
                <w:szCs w:val="18"/>
                <w:lang w:val="en-GB"/>
              </w:rPr>
              <w:t>a Climate and Ecological Emergency and calls upon other culture and heritage organisations to do the same;</w:t>
            </w:r>
          </w:p>
          <w:p w14:paraId="2DB7611D" w14:textId="77777777" w:rsidR="00FC1CC0" w:rsidRPr="00AB32E0" w:rsidRDefault="00FC1CC0" w:rsidP="007706DD">
            <w:pPr>
              <w:rPr>
                <w:rFonts w:ascii="Helvetica" w:hAnsi="Helvetica" w:cs="Helvetica"/>
                <w:b/>
                <w:sz w:val="18"/>
                <w:szCs w:val="18"/>
                <w:lang w:val="en-GB"/>
              </w:rPr>
            </w:pPr>
          </w:p>
          <w:p w14:paraId="6F155765"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u w:val="single"/>
                <w:lang w:val="en-GB"/>
              </w:rPr>
              <w:t>Reiterates</w:t>
            </w:r>
            <w:r w:rsidRPr="00AB32E0">
              <w:rPr>
                <w:rFonts w:ascii="Helvetica" w:hAnsi="Helvetica" w:cs="Helvetica"/>
                <w:b/>
                <w:sz w:val="18"/>
                <w:szCs w:val="18"/>
                <w:lang w:val="en-GB"/>
              </w:rPr>
              <w:t xml:space="preserve"> </w:t>
            </w:r>
            <w:r w:rsidRPr="00AB32E0">
              <w:rPr>
                <w:rFonts w:ascii="Helvetica" w:hAnsi="Helvetica" w:cs="Helvetica"/>
                <w:sz w:val="18"/>
                <w:szCs w:val="18"/>
                <w:lang w:val="en-GB"/>
              </w:rPr>
              <w:t>the need to better integrate cultural heritage and climate research and science, and in this regard;</w:t>
            </w:r>
          </w:p>
          <w:p w14:paraId="20C6B0EF" w14:textId="77777777" w:rsidR="00FC1CC0" w:rsidRPr="00AB32E0" w:rsidRDefault="00FC1CC0" w:rsidP="007706DD">
            <w:pPr>
              <w:rPr>
                <w:rFonts w:ascii="Helvetica" w:hAnsi="Helvetica" w:cs="Helvetica"/>
                <w:sz w:val="18"/>
                <w:szCs w:val="18"/>
                <w:lang w:val="en-GB"/>
              </w:rPr>
            </w:pPr>
          </w:p>
          <w:p w14:paraId="017E8264"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u w:val="single"/>
                <w:lang w:val="en-GB"/>
              </w:rPr>
              <w:lastRenderedPageBreak/>
              <w:t>Welcomes</w:t>
            </w:r>
            <w:r w:rsidRPr="00AB32E0">
              <w:rPr>
                <w:rFonts w:ascii="Helvetica" w:hAnsi="Helvetica" w:cs="Helvetica"/>
                <w:sz w:val="18"/>
                <w:szCs w:val="18"/>
                <w:lang w:val="en-GB"/>
              </w:rPr>
              <w:t xml:space="preserve"> the proposal for the ICOMOS Triennial Scientific Plan, and the June 2020 decision of the IPCC to approve the joint proposal of UNESCO and ICOMOS for an IPCC International Expert Meeting on Culture, Heritage and Climate Change to be held in 2021;</w:t>
            </w:r>
          </w:p>
          <w:p w14:paraId="6D5CE754" w14:textId="77777777" w:rsidR="00FC1CC0" w:rsidRPr="00AB32E0" w:rsidRDefault="00FC1CC0" w:rsidP="007706DD">
            <w:pPr>
              <w:rPr>
                <w:rFonts w:ascii="Helvetica" w:hAnsi="Helvetica" w:cs="Helvetica"/>
                <w:sz w:val="18"/>
                <w:szCs w:val="18"/>
                <w:lang w:val="en-GB"/>
              </w:rPr>
            </w:pPr>
          </w:p>
          <w:p w14:paraId="202379C7"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u w:val="single"/>
                <w:lang w:val="en-GB"/>
              </w:rPr>
              <w:t>Calls</w:t>
            </w:r>
            <w:r w:rsidRPr="00AB32E0">
              <w:rPr>
                <w:rFonts w:ascii="Helvetica" w:hAnsi="Helvetica" w:cs="Helvetica"/>
                <w:b/>
                <w:sz w:val="18"/>
                <w:szCs w:val="18"/>
                <w:lang w:val="en-GB"/>
              </w:rPr>
              <w:t xml:space="preserve"> </w:t>
            </w:r>
            <w:r w:rsidRPr="00AB32E0">
              <w:rPr>
                <w:rFonts w:ascii="Helvetica" w:hAnsi="Helvetica" w:cs="Helvetica"/>
                <w:sz w:val="18"/>
                <w:szCs w:val="18"/>
                <w:lang w:val="en-GB"/>
              </w:rPr>
              <w:t>for urgent collective action by all relevant actors to safeguard cultural and natural heritage from climate change, including through vulnerability assessment and adaptive management and also through implementation of a collective precautionary approach that pursues pathways for limiting global warming to 1.5°C;</w:t>
            </w:r>
          </w:p>
          <w:p w14:paraId="0C039AD7" w14:textId="77777777" w:rsidR="00FC1CC0" w:rsidRPr="00AB32E0" w:rsidRDefault="00FC1CC0" w:rsidP="007706DD">
            <w:pPr>
              <w:rPr>
                <w:rFonts w:ascii="Helvetica" w:hAnsi="Helvetica" w:cs="Helvetica"/>
                <w:b/>
                <w:sz w:val="18"/>
                <w:szCs w:val="18"/>
                <w:lang w:val="en-GB"/>
              </w:rPr>
            </w:pPr>
          </w:p>
          <w:p w14:paraId="0157F1E4" w14:textId="77777777" w:rsidR="00FC1CC0" w:rsidRPr="00AB32E0" w:rsidRDefault="00FC1CC0" w:rsidP="007706DD">
            <w:pPr>
              <w:rPr>
                <w:rFonts w:ascii="Helvetica" w:hAnsi="Helvetica" w:cs="Helvetica"/>
                <w:b/>
                <w:sz w:val="18"/>
                <w:szCs w:val="18"/>
                <w:lang w:val="en-GB"/>
              </w:rPr>
            </w:pPr>
            <w:r w:rsidRPr="00AB32E0">
              <w:rPr>
                <w:rFonts w:ascii="Helvetica" w:hAnsi="Helvetica" w:cs="Helvetica"/>
                <w:b/>
                <w:sz w:val="18"/>
                <w:szCs w:val="18"/>
                <w:u w:val="single"/>
                <w:lang w:val="en-GB"/>
              </w:rPr>
              <w:t>Thanks</w:t>
            </w:r>
            <w:r w:rsidRPr="00AB32E0">
              <w:rPr>
                <w:rFonts w:ascii="Helvetica" w:hAnsi="Helvetica" w:cs="Helvetica"/>
                <w:b/>
                <w:sz w:val="18"/>
                <w:szCs w:val="18"/>
                <w:lang w:val="en-GB"/>
              </w:rPr>
              <w:t xml:space="preserve"> </w:t>
            </w:r>
            <w:r w:rsidRPr="00AB32E0">
              <w:rPr>
                <w:rFonts w:ascii="Helvetica" w:hAnsi="Helvetica" w:cs="Helvetica"/>
                <w:sz w:val="18"/>
                <w:szCs w:val="18"/>
                <w:lang w:val="en-GB"/>
              </w:rPr>
              <w:t>the Climate Change Heritage Working Group, the 32 National Committees (NCs) and International Scientific Committees (ISCs) and the almost 50 invited experts for their contributions to the ICOMOS Report “The Future of Our Pasts”, published in 2019 which scopes numerous ways in which cultural heritage can drive climate action and also catalogues the many climate change impacts on diverse kinds of heritage;</w:t>
            </w:r>
          </w:p>
          <w:p w14:paraId="25E76BC1" w14:textId="77777777" w:rsidR="00FC1CC0" w:rsidRPr="00AB32E0" w:rsidRDefault="00FC1CC0" w:rsidP="007706DD">
            <w:pPr>
              <w:rPr>
                <w:rFonts w:ascii="Helvetica" w:hAnsi="Helvetica" w:cs="Helvetica"/>
                <w:b/>
                <w:sz w:val="18"/>
                <w:szCs w:val="18"/>
                <w:lang w:val="en-GB"/>
              </w:rPr>
            </w:pPr>
          </w:p>
          <w:p w14:paraId="3A1DA03C" w14:textId="77777777" w:rsidR="00FC1CC0" w:rsidRPr="00AB32E0" w:rsidRDefault="00FC1CC0" w:rsidP="007706DD">
            <w:pPr>
              <w:rPr>
                <w:rFonts w:ascii="Helvetica" w:hAnsi="Helvetica" w:cs="Helvetica"/>
                <w:sz w:val="18"/>
                <w:szCs w:val="18"/>
                <w:lang w:val="en-GB"/>
              </w:rPr>
            </w:pPr>
            <w:r w:rsidRPr="00AB32E0">
              <w:rPr>
                <w:rFonts w:ascii="Helvetica" w:hAnsi="Helvetica" w:cs="Helvetica"/>
                <w:b/>
                <w:sz w:val="18"/>
                <w:szCs w:val="18"/>
                <w:u w:val="single"/>
                <w:lang w:val="en-GB"/>
              </w:rPr>
              <w:t>Notes</w:t>
            </w:r>
            <w:r w:rsidRPr="00AB32E0">
              <w:rPr>
                <w:rFonts w:ascii="Helvetica" w:hAnsi="Helvetica" w:cs="Helvetica"/>
                <w:b/>
                <w:sz w:val="18"/>
                <w:szCs w:val="18"/>
                <w:lang w:val="en-GB"/>
              </w:rPr>
              <w:t xml:space="preserve"> </w:t>
            </w:r>
            <w:r w:rsidRPr="00AB32E0">
              <w:rPr>
                <w:rFonts w:ascii="Helvetica" w:hAnsi="Helvetica" w:cs="Helvetica"/>
                <w:sz w:val="18"/>
                <w:szCs w:val="18"/>
                <w:lang w:val="en-GB"/>
              </w:rPr>
              <w:t xml:space="preserve">the ICOMOS </w:t>
            </w:r>
            <w:bookmarkStart w:id="11" w:name="_Hlk55213466"/>
            <w:r w:rsidRPr="00AB32E0">
              <w:rPr>
                <w:rFonts w:ascii="Helvetica" w:hAnsi="Helvetica" w:cs="Helvetica"/>
                <w:sz w:val="18"/>
                <w:szCs w:val="18"/>
                <w:lang w:val="en-GB"/>
              </w:rPr>
              <w:t>Triennial Scientific Plan Reboot</w:t>
            </w:r>
            <w:bookmarkEnd w:id="11"/>
            <w:r w:rsidRPr="00AB32E0">
              <w:rPr>
                <w:rFonts w:ascii="Helvetica" w:hAnsi="Helvetica" w:cs="Helvetica"/>
                <w:sz w:val="18"/>
                <w:szCs w:val="18"/>
                <w:lang w:val="en-GB"/>
              </w:rPr>
              <w:t xml:space="preserve"> invitation on climate action during 2021 to collaboratively identify ways and means to expand knowledge and define good practice for supporting heritage responses to climate change; </w:t>
            </w:r>
          </w:p>
          <w:p w14:paraId="1D98E9F7" w14:textId="77777777" w:rsidR="00FC1CC0" w:rsidRPr="00AB32E0" w:rsidRDefault="00FC1CC0" w:rsidP="007706DD">
            <w:pPr>
              <w:rPr>
                <w:rFonts w:ascii="Helvetica" w:hAnsi="Helvetica" w:cs="Helvetica"/>
                <w:b/>
                <w:sz w:val="18"/>
                <w:szCs w:val="18"/>
                <w:lang w:val="en-GB"/>
              </w:rPr>
            </w:pPr>
          </w:p>
          <w:p w14:paraId="0E546188" w14:textId="77777777" w:rsidR="00FC1CC0" w:rsidRPr="00AB32E0" w:rsidRDefault="00FC1CC0" w:rsidP="007706DD">
            <w:pPr>
              <w:rPr>
                <w:rFonts w:ascii="Helvetica" w:hAnsi="Helvetica" w:cs="Helvetica"/>
                <w:b/>
                <w:sz w:val="18"/>
                <w:szCs w:val="18"/>
                <w:lang w:val="en-GB"/>
              </w:rPr>
            </w:pPr>
            <w:bookmarkStart w:id="12" w:name="_Hlk55215212"/>
            <w:bookmarkStart w:id="13" w:name="_Hlk56605290"/>
            <w:r w:rsidRPr="00AB32E0">
              <w:rPr>
                <w:rFonts w:ascii="Helvetica" w:hAnsi="Helvetica" w:cs="Helvetica"/>
                <w:b/>
                <w:sz w:val="18"/>
                <w:szCs w:val="18"/>
                <w:u w:val="single"/>
                <w:lang w:val="en-GB"/>
              </w:rPr>
              <w:t>Calls on</w:t>
            </w:r>
            <w:r w:rsidRPr="00AB32E0">
              <w:rPr>
                <w:rFonts w:ascii="Helvetica" w:hAnsi="Helvetica" w:cs="Helvetica"/>
                <w:b/>
                <w:sz w:val="18"/>
                <w:szCs w:val="18"/>
                <w:lang w:val="en-GB"/>
              </w:rPr>
              <w:t xml:space="preserve"> </w:t>
            </w:r>
            <w:r w:rsidRPr="00AB32E0">
              <w:rPr>
                <w:rFonts w:ascii="Helvetica" w:hAnsi="Helvetica" w:cs="Helvetica"/>
                <w:sz w:val="18"/>
                <w:szCs w:val="18"/>
                <w:lang w:val="en-GB"/>
              </w:rPr>
              <w:t>all the ICOMOS community to</w:t>
            </w:r>
            <w:r w:rsidRPr="00AB32E0">
              <w:rPr>
                <w:rFonts w:ascii="Helvetica" w:hAnsi="Helvetica" w:cs="Helvetica"/>
                <w:b/>
                <w:sz w:val="18"/>
                <w:szCs w:val="18"/>
                <w:lang w:val="en-GB"/>
              </w:rPr>
              <w:t xml:space="preserve"> </w:t>
            </w:r>
            <w:r w:rsidRPr="00AB32E0">
              <w:rPr>
                <w:rFonts w:ascii="Helvetica" w:hAnsi="Helvetica" w:cs="Helvetica"/>
                <w:sz w:val="18"/>
                <w:szCs w:val="18"/>
                <w:lang w:val="en-GB"/>
              </w:rPr>
              <w:t>implement heritage responses to climate change that:</w:t>
            </w:r>
            <w:r w:rsidRPr="00AB32E0">
              <w:rPr>
                <w:rFonts w:ascii="Helvetica" w:hAnsi="Helvetica" w:cs="Helvetica"/>
                <w:b/>
                <w:sz w:val="18"/>
                <w:szCs w:val="18"/>
                <w:lang w:val="en-GB"/>
              </w:rPr>
              <w:t xml:space="preserve"> </w:t>
            </w:r>
          </w:p>
          <w:p w14:paraId="562E45BE" w14:textId="77777777" w:rsidR="00FC1CC0" w:rsidRPr="00AB32E0" w:rsidRDefault="00FC1CC0" w:rsidP="007706DD">
            <w:pPr>
              <w:numPr>
                <w:ilvl w:val="0"/>
                <w:numId w:val="11"/>
              </w:numPr>
              <w:rPr>
                <w:rFonts w:ascii="Helvetica" w:hAnsi="Helvetica" w:cs="Helvetica"/>
                <w:sz w:val="18"/>
                <w:szCs w:val="18"/>
                <w:lang w:val="en-GB"/>
              </w:rPr>
            </w:pPr>
            <w:r w:rsidRPr="00AB32E0">
              <w:rPr>
                <w:rFonts w:ascii="Helvetica" w:hAnsi="Helvetica" w:cs="Helvetica"/>
                <w:sz w:val="18"/>
                <w:szCs w:val="18"/>
                <w:lang w:val="en-GB"/>
              </w:rPr>
              <w:t xml:space="preserve">Seek to safeguard </w:t>
            </w:r>
            <w:bookmarkEnd w:id="12"/>
            <w:r w:rsidRPr="00AB32E0">
              <w:rPr>
                <w:rFonts w:ascii="Helvetica" w:hAnsi="Helvetica" w:cs="Helvetica"/>
                <w:sz w:val="18"/>
                <w:szCs w:val="18"/>
                <w:lang w:val="en-GB"/>
              </w:rPr>
              <w:t>all types of heritages from the current and projected adverse impacts of climate change, both rapid and slow onset, by undertaking vulnerability and risk assessments, monitoring, and by implementing appropriate, climate change adaptation strategies and risk-informed, disaster mitigation, preparedness, response and recovery strategies;</w:t>
            </w:r>
          </w:p>
          <w:p w14:paraId="483671B9" w14:textId="77777777" w:rsidR="00FC1CC0" w:rsidRPr="00AB32E0" w:rsidRDefault="00FC1CC0" w:rsidP="007706DD">
            <w:pPr>
              <w:pStyle w:val="Paragraphedeliste"/>
              <w:numPr>
                <w:ilvl w:val="0"/>
                <w:numId w:val="11"/>
              </w:numPr>
              <w:rPr>
                <w:rFonts w:ascii="Helvetica" w:hAnsi="Helvetica" w:cs="Helvetica"/>
                <w:sz w:val="18"/>
                <w:szCs w:val="18"/>
                <w:lang w:val="en-GB"/>
              </w:rPr>
            </w:pPr>
            <w:r w:rsidRPr="00AB32E0">
              <w:rPr>
                <w:rFonts w:ascii="Helvetica" w:hAnsi="Helvetica" w:cs="Helvetica"/>
                <w:sz w:val="18"/>
                <w:szCs w:val="18"/>
                <w:lang w:val="en-GB"/>
              </w:rPr>
              <w:t>Implement appropriate, climate change adaptation strategies and risk-informed, disaster mitigation, preparedness, response and recovery strategies;</w:t>
            </w:r>
          </w:p>
          <w:p w14:paraId="6BB5AF08" w14:textId="77777777" w:rsidR="00FC1CC0" w:rsidRPr="00AB32E0" w:rsidRDefault="00FC1CC0" w:rsidP="007706DD">
            <w:pPr>
              <w:pStyle w:val="Paragraphedeliste"/>
              <w:numPr>
                <w:ilvl w:val="0"/>
                <w:numId w:val="11"/>
              </w:numPr>
              <w:rPr>
                <w:rFonts w:ascii="Helvetica" w:hAnsi="Helvetica" w:cs="Helvetica"/>
                <w:sz w:val="18"/>
                <w:szCs w:val="18"/>
                <w:lang w:val="en-GB"/>
              </w:rPr>
            </w:pPr>
            <w:r w:rsidRPr="00AB32E0">
              <w:rPr>
                <w:rFonts w:ascii="Helvetica" w:hAnsi="Helvetica" w:cs="Helvetica"/>
                <w:sz w:val="18"/>
                <w:szCs w:val="18"/>
                <w:lang w:val="en-GB"/>
              </w:rPr>
              <w:t>Seek to realise the potential of cultural heritage - including both tangible and intangible heritage and local communities' knowledge and practices - to contribute to transformative change, drive GHG mitigation and climate adaptation, and deliver climate resilient pathways that strengthen sustainable development;</w:t>
            </w:r>
          </w:p>
          <w:p w14:paraId="3408A42B" w14:textId="77777777" w:rsidR="00FC1CC0" w:rsidRPr="007313A7" w:rsidRDefault="00FC1CC0" w:rsidP="007706DD">
            <w:pPr>
              <w:pStyle w:val="Paragraphedeliste"/>
              <w:numPr>
                <w:ilvl w:val="0"/>
                <w:numId w:val="11"/>
              </w:numPr>
              <w:rPr>
                <w:rFonts w:ascii="Helvetica" w:hAnsi="Helvetica" w:cs="Helvetica"/>
                <w:sz w:val="18"/>
                <w:szCs w:val="18"/>
                <w:lang w:val="en-GB"/>
              </w:rPr>
            </w:pPr>
            <w:r w:rsidRPr="007313A7">
              <w:rPr>
                <w:rFonts w:ascii="Helvetica" w:hAnsi="Helvetica" w:cs="Helvetica"/>
                <w:sz w:val="18"/>
                <w:szCs w:val="18"/>
                <w:lang w:val="en-GB"/>
              </w:rPr>
              <w:t>Seek to connect heritage responses to climate change with the UN Sustainable Development Goals, in particular SDG13 on Climate Action, in order to ensure these responses are holistic and include the social, economic, environmental and cultural dimensions of sustainability, as well as those of peace, justice and partnerships;</w:t>
            </w:r>
          </w:p>
          <w:bookmarkEnd w:id="13"/>
          <w:p w14:paraId="4A8ECC94" w14:textId="77777777" w:rsidR="00FC1CC0" w:rsidRPr="007313A7" w:rsidRDefault="00FC1CC0" w:rsidP="007706DD">
            <w:pPr>
              <w:numPr>
                <w:ilvl w:val="0"/>
                <w:numId w:val="11"/>
              </w:numPr>
              <w:rPr>
                <w:rFonts w:ascii="Helvetica" w:hAnsi="Helvetica" w:cs="Helvetica"/>
                <w:sz w:val="18"/>
                <w:szCs w:val="18"/>
                <w:lang w:val="en-GB"/>
              </w:rPr>
            </w:pPr>
            <w:r w:rsidRPr="007313A7">
              <w:rPr>
                <w:rFonts w:ascii="Helvetica" w:hAnsi="Helvetica" w:cs="Helvetica"/>
                <w:sz w:val="18"/>
                <w:szCs w:val="18"/>
                <w:lang w:val="en-GB"/>
              </w:rPr>
              <w:t>Recognise that existing heritage conservation practice, tools, assessments and methodologies will need to be supplemented with new, cooperative, transdisciplinary and participatory approaches and models relevant to the global issue of climate change;</w:t>
            </w:r>
          </w:p>
          <w:p w14:paraId="634B2421" w14:textId="77777777" w:rsidR="00FC1CC0" w:rsidRPr="007313A7" w:rsidRDefault="00FC1CC0" w:rsidP="007706DD">
            <w:pPr>
              <w:numPr>
                <w:ilvl w:val="0"/>
                <w:numId w:val="11"/>
              </w:numPr>
              <w:rPr>
                <w:rFonts w:ascii="Helvetica" w:hAnsi="Helvetica" w:cs="Helvetica"/>
                <w:sz w:val="18"/>
                <w:szCs w:val="18"/>
                <w:lang w:val="en-GB"/>
              </w:rPr>
            </w:pPr>
            <w:r w:rsidRPr="007313A7">
              <w:rPr>
                <w:rFonts w:ascii="Helvetica" w:hAnsi="Helvetica" w:cs="Helvetica"/>
                <w:sz w:val="18"/>
                <w:szCs w:val="18"/>
                <w:lang w:val="en-GB"/>
              </w:rPr>
              <w:t>Recognise equity and justice as fundamental to understanding and addressing the challenges of climate change, including through solidarity with Indigenous Peoples and vulnerable and frontline communities; participatory climate governance; and gender-responsive, human rights and rights-based approaches;</w:t>
            </w:r>
          </w:p>
          <w:p w14:paraId="54B5E213" w14:textId="77777777" w:rsidR="00FC1CC0" w:rsidRPr="007313A7" w:rsidRDefault="00FC1CC0" w:rsidP="007706DD">
            <w:pPr>
              <w:numPr>
                <w:ilvl w:val="0"/>
                <w:numId w:val="11"/>
              </w:numPr>
              <w:rPr>
                <w:rFonts w:ascii="Helvetica" w:hAnsi="Helvetica" w:cs="Helvetica"/>
                <w:sz w:val="18"/>
                <w:szCs w:val="18"/>
                <w:lang w:val="en-GB"/>
              </w:rPr>
            </w:pPr>
            <w:r w:rsidRPr="007313A7">
              <w:rPr>
                <w:rFonts w:ascii="Helvetica" w:hAnsi="Helvetica" w:cs="Helvetica"/>
                <w:sz w:val="18"/>
                <w:szCs w:val="18"/>
                <w:lang w:val="en-GB"/>
              </w:rPr>
              <w:lastRenderedPageBreak/>
              <w:t xml:space="preserve">Integrate the conservation of nature and culture, endogenous and traditional knowledge, and landscape-scale approaches into policies and programmes where appropriate. </w:t>
            </w:r>
          </w:p>
          <w:p w14:paraId="60AED5CE" w14:textId="77777777" w:rsidR="00FC1CC0" w:rsidRPr="007313A7" w:rsidRDefault="00FC1CC0" w:rsidP="007706DD">
            <w:pPr>
              <w:rPr>
                <w:rFonts w:ascii="Helvetica" w:hAnsi="Helvetica" w:cs="Helvetica"/>
                <w:b/>
                <w:sz w:val="18"/>
                <w:szCs w:val="18"/>
                <w:lang w:val="en-GB"/>
              </w:rPr>
            </w:pPr>
          </w:p>
          <w:p w14:paraId="2E4D370C" w14:textId="77777777" w:rsidR="00FC1CC0" w:rsidRPr="007313A7" w:rsidRDefault="00FC1CC0" w:rsidP="007706DD">
            <w:pPr>
              <w:rPr>
                <w:rFonts w:ascii="Helvetica" w:hAnsi="Helvetica" w:cs="Helvetica"/>
                <w:sz w:val="18"/>
                <w:szCs w:val="18"/>
                <w:lang w:val="en-GB"/>
              </w:rPr>
            </w:pPr>
            <w:r w:rsidRPr="007313A7">
              <w:rPr>
                <w:rFonts w:ascii="Helvetica" w:hAnsi="Helvetica" w:cs="Helvetica"/>
                <w:b/>
                <w:sz w:val="18"/>
                <w:szCs w:val="18"/>
                <w:u w:val="single"/>
                <w:lang w:val="en-GB"/>
              </w:rPr>
              <w:t>Encourages</w:t>
            </w:r>
            <w:r w:rsidRPr="007313A7">
              <w:rPr>
                <w:rFonts w:ascii="Helvetica" w:hAnsi="Helvetica" w:cs="Helvetica"/>
                <w:b/>
                <w:sz w:val="18"/>
                <w:szCs w:val="18"/>
                <w:lang w:val="en-GB"/>
              </w:rPr>
              <w:t xml:space="preserve"> </w:t>
            </w:r>
            <w:r w:rsidRPr="007313A7">
              <w:rPr>
                <w:rFonts w:ascii="Helvetica" w:hAnsi="Helvetica" w:cs="Helvetica"/>
                <w:sz w:val="18"/>
                <w:szCs w:val="18"/>
                <w:lang w:val="en-GB"/>
              </w:rPr>
              <w:t xml:space="preserve">all ICOMOS National Committees to adopt climate change-related programmes in their own countries, including actions to better protect heritage from climate impacts; to enhance participation in climate change networks such as the Climate Heritage Network; and to engage governments and other relevant external parties on applicable climate policy and planning processes, for example to secure inclusion of cultural heritage in national climate adaptation frameworks. </w:t>
            </w:r>
          </w:p>
          <w:p w14:paraId="6345A0D2" w14:textId="77777777" w:rsidR="00FC1CC0" w:rsidRPr="007313A7" w:rsidRDefault="00FC1CC0" w:rsidP="007706DD">
            <w:pPr>
              <w:rPr>
                <w:rFonts w:ascii="Helvetica" w:hAnsi="Helvetica" w:cs="Helvetica"/>
                <w:sz w:val="18"/>
                <w:szCs w:val="18"/>
                <w:lang w:val="en-GB"/>
              </w:rPr>
            </w:pPr>
          </w:p>
          <w:p w14:paraId="013793DA" w14:textId="77777777" w:rsidR="00FC1CC0" w:rsidRPr="007313A7" w:rsidRDefault="00FC1CC0" w:rsidP="007706DD">
            <w:pPr>
              <w:rPr>
                <w:rFonts w:ascii="Helvetica" w:hAnsi="Helvetica" w:cs="Helvetica"/>
                <w:sz w:val="18"/>
                <w:szCs w:val="18"/>
                <w:lang w:val="en-GB"/>
              </w:rPr>
            </w:pPr>
            <w:r w:rsidRPr="007313A7">
              <w:rPr>
                <w:rFonts w:ascii="Helvetica" w:hAnsi="Helvetica" w:cs="Helvetica"/>
                <w:b/>
                <w:sz w:val="18"/>
                <w:szCs w:val="18"/>
                <w:u w:val="single"/>
                <w:lang w:val="en-GB"/>
              </w:rPr>
              <w:t>Encourages</w:t>
            </w:r>
            <w:r w:rsidRPr="007313A7">
              <w:rPr>
                <w:rFonts w:ascii="Helvetica" w:hAnsi="Helvetica" w:cs="Helvetica"/>
                <w:sz w:val="18"/>
                <w:szCs w:val="18"/>
                <w:lang w:val="en-GB"/>
              </w:rPr>
              <w:t xml:space="preserve"> all ICOMOS International Scientific Committees</w:t>
            </w:r>
            <w:r w:rsidRPr="007313A7">
              <w:rPr>
                <w:rFonts w:ascii="Helvetica" w:hAnsi="Helvetica" w:cs="Helvetica"/>
                <w:b/>
                <w:sz w:val="18"/>
                <w:szCs w:val="18"/>
                <w:lang w:val="en-GB"/>
              </w:rPr>
              <w:t xml:space="preserve"> </w:t>
            </w:r>
            <w:r w:rsidRPr="007313A7">
              <w:rPr>
                <w:rFonts w:ascii="Helvetica" w:hAnsi="Helvetica" w:cs="Helvetica"/>
                <w:sz w:val="18"/>
                <w:szCs w:val="18"/>
                <w:lang w:val="en-GB"/>
              </w:rPr>
              <w:t xml:space="preserve">to adopt climate change-related programmes and activities in their own remits, including working to make familiarity with climate change a baseline competency of heritage management, and to see that good conservation practice is modified as needed to find alternative ways and means of sustaining heritage significance amidst a changing climate; </w:t>
            </w:r>
          </w:p>
          <w:p w14:paraId="4C2FB377" w14:textId="77777777" w:rsidR="00FC1CC0" w:rsidRPr="007313A7" w:rsidRDefault="00FC1CC0" w:rsidP="007706DD">
            <w:pPr>
              <w:rPr>
                <w:rFonts w:ascii="Helvetica" w:hAnsi="Helvetica" w:cs="Helvetica"/>
                <w:b/>
                <w:sz w:val="18"/>
                <w:szCs w:val="18"/>
                <w:lang w:val="en-GB"/>
              </w:rPr>
            </w:pPr>
          </w:p>
          <w:p w14:paraId="5D04A895" w14:textId="77777777" w:rsidR="00FC1CC0" w:rsidRPr="007313A7" w:rsidRDefault="00FC1CC0" w:rsidP="007706DD">
            <w:pPr>
              <w:rPr>
                <w:rFonts w:ascii="Helvetica" w:hAnsi="Helvetica" w:cs="Helvetica"/>
                <w:color w:val="FF0000"/>
                <w:sz w:val="18"/>
                <w:szCs w:val="18"/>
                <w:lang w:val="en-GB"/>
              </w:rPr>
            </w:pPr>
            <w:r w:rsidRPr="007313A7">
              <w:rPr>
                <w:rFonts w:ascii="Helvetica" w:hAnsi="Helvetica" w:cs="Helvetica"/>
                <w:b/>
                <w:sz w:val="18"/>
                <w:szCs w:val="18"/>
                <w:u w:val="single"/>
                <w:lang w:val="en-GB"/>
              </w:rPr>
              <w:t>Encourages</w:t>
            </w:r>
            <w:r w:rsidRPr="007313A7">
              <w:rPr>
                <w:rFonts w:ascii="Helvetica" w:hAnsi="Helvetica" w:cs="Helvetica"/>
                <w:sz w:val="18"/>
                <w:szCs w:val="18"/>
                <w:lang w:val="en-GB"/>
              </w:rPr>
              <w:t xml:space="preserve"> the organisers of all ICOMOS events to take into account their carbon footprint and plans to reduce it. </w:t>
            </w:r>
          </w:p>
          <w:p w14:paraId="0B9D2D69" w14:textId="77777777" w:rsidR="00FC1CC0" w:rsidRPr="00612FDE" w:rsidRDefault="00FC1CC0" w:rsidP="007706DD">
            <w:pPr>
              <w:rPr>
                <w:rFonts w:ascii="Arial" w:hAnsi="Arial" w:cs="Arial"/>
                <w:sz w:val="18"/>
                <w:szCs w:val="18"/>
                <w:lang w:val="en-GB"/>
              </w:rPr>
            </w:pPr>
          </w:p>
        </w:tc>
        <w:tc>
          <w:tcPr>
            <w:tcW w:w="1021" w:type="dxa"/>
            <w:tcMar>
              <w:top w:w="57" w:type="dxa"/>
              <w:bottom w:w="57" w:type="dxa"/>
            </w:tcMar>
          </w:tcPr>
          <w:p w14:paraId="27E3CA58" w14:textId="77777777" w:rsidR="00FC1CC0" w:rsidRPr="00945C39" w:rsidRDefault="00FC1CC0" w:rsidP="007706DD">
            <w:pPr>
              <w:rPr>
                <w:rFonts w:ascii="Arial" w:hAnsi="Arial" w:cs="Arial"/>
                <w:sz w:val="18"/>
                <w:szCs w:val="18"/>
                <w:lang w:val="en-US"/>
              </w:rPr>
            </w:pPr>
          </w:p>
        </w:tc>
        <w:tc>
          <w:tcPr>
            <w:tcW w:w="1021" w:type="dxa"/>
            <w:tcMar>
              <w:top w:w="57" w:type="dxa"/>
              <w:bottom w:w="57" w:type="dxa"/>
            </w:tcMar>
          </w:tcPr>
          <w:p w14:paraId="68D66A75" w14:textId="77777777" w:rsidR="00FC1CC0" w:rsidRPr="00945C39" w:rsidRDefault="00FC1CC0" w:rsidP="007706DD">
            <w:pPr>
              <w:rPr>
                <w:rFonts w:ascii="Arial" w:hAnsi="Arial" w:cs="Arial"/>
                <w:sz w:val="18"/>
                <w:szCs w:val="18"/>
                <w:lang w:val="en-GB"/>
              </w:rPr>
            </w:pPr>
          </w:p>
        </w:tc>
        <w:tc>
          <w:tcPr>
            <w:tcW w:w="1077" w:type="dxa"/>
          </w:tcPr>
          <w:p w14:paraId="04BEF834" w14:textId="77777777" w:rsidR="00FC1CC0" w:rsidRPr="00945C39" w:rsidRDefault="00FC1CC0" w:rsidP="007706DD">
            <w:pPr>
              <w:rPr>
                <w:rFonts w:ascii="Arial" w:hAnsi="Arial" w:cs="Arial"/>
                <w:sz w:val="18"/>
                <w:szCs w:val="18"/>
                <w:lang w:val="en-GB"/>
              </w:rPr>
            </w:pPr>
          </w:p>
        </w:tc>
      </w:tr>
      <w:tr w:rsidR="00FC1CC0" w:rsidRPr="005A0581" w14:paraId="3D8A3FEF" w14:textId="77777777" w:rsidTr="007706DD">
        <w:trPr>
          <w:trHeight w:val="227"/>
        </w:trPr>
        <w:tc>
          <w:tcPr>
            <w:tcW w:w="680" w:type="dxa"/>
            <w:tcMar>
              <w:top w:w="57" w:type="dxa"/>
              <w:bottom w:w="57" w:type="dxa"/>
            </w:tcMar>
          </w:tcPr>
          <w:p w14:paraId="3AD66AFE" w14:textId="0BC19558" w:rsidR="00FC1CC0" w:rsidRPr="006861D7" w:rsidRDefault="00FC1CC0" w:rsidP="007706DD">
            <w:pPr>
              <w:rPr>
                <w:rFonts w:ascii="Arial" w:hAnsi="Arial" w:cs="Arial"/>
                <w:sz w:val="18"/>
                <w:szCs w:val="18"/>
                <w:lang w:val="en-US"/>
              </w:rPr>
            </w:pPr>
            <w:r>
              <w:rPr>
                <w:rFonts w:ascii="Arial" w:hAnsi="Arial" w:cs="Arial"/>
                <w:sz w:val="18"/>
                <w:szCs w:val="18"/>
                <w:lang w:val="en-US"/>
              </w:rPr>
              <w:lastRenderedPageBreak/>
              <w:t>6-6-2</w:t>
            </w:r>
          </w:p>
        </w:tc>
        <w:tc>
          <w:tcPr>
            <w:tcW w:w="3119" w:type="dxa"/>
            <w:tcMar>
              <w:top w:w="57" w:type="dxa"/>
              <w:bottom w:w="57" w:type="dxa"/>
            </w:tcMar>
          </w:tcPr>
          <w:p w14:paraId="4ED3770D" w14:textId="0C79F866" w:rsidR="00FC1CC0" w:rsidRPr="009D41D8" w:rsidRDefault="00FC1CC0" w:rsidP="007706DD">
            <w:pPr>
              <w:pStyle w:val="Textedebulles1"/>
              <w:rPr>
                <w:rFonts w:ascii="Arial" w:hAnsi="Arial" w:cs="Arial"/>
              </w:rPr>
            </w:pPr>
            <w:r w:rsidRPr="009D41D8">
              <w:rPr>
                <w:rFonts w:ascii="Arial" w:hAnsi="Arial" w:cs="Arial"/>
              </w:rPr>
              <w:t>Resolution 20GA/16 - Protecting heritage sites in situations of political conflict and civil unrest</w:t>
            </w:r>
          </w:p>
        </w:tc>
        <w:tc>
          <w:tcPr>
            <w:tcW w:w="7938" w:type="dxa"/>
            <w:tcMar>
              <w:top w:w="57" w:type="dxa"/>
              <w:bottom w:w="57" w:type="dxa"/>
            </w:tcMar>
          </w:tcPr>
          <w:p w14:paraId="0128A744" w14:textId="77777777" w:rsidR="00200E0E" w:rsidRPr="00200E0E" w:rsidRDefault="00200E0E" w:rsidP="007706DD">
            <w:pPr>
              <w:pStyle w:val="Paragraphedeliste"/>
              <w:ind w:left="0"/>
              <w:rPr>
                <w:rFonts w:ascii="Helvetica" w:eastAsia="MS Mincho" w:hAnsi="Helvetica" w:cs="Helvetica"/>
                <w:b/>
                <w:color w:val="215B33"/>
                <w:sz w:val="20"/>
                <w:lang w:val="en-GB"/>
              </w:rPr>
            </w:pPr>
            <w:r w:rsidRPr="00200E0E">
              <w:rPr>
                <w:rFonts w:ascii="Helvetica" w:eastAsia="MS Mincho" w:hAnsi="Helvetica" w:cs="Helvetica"/>
                <w:b/>
                <w:color w:val="215B33"/>
                <w:sz w:val="20"/>
                <w:lang w:val="en-GB"/>
              </w:rPr>
              <w:t>Resolution 20GA/17 - Protecting heritage sites in situations of political conflict and civil unrest</w:t>
            </w:r>
          </w:p>
          <w:p w14:paraId="0FA5915B" w14:textId="77777777" w:rsidR="00200E0E" w:rsidRPr="00694AB8" w:rsidRDefault="00200E0E" w:rsidP="007706DD">
            <w:pPr>
              <w:pStyle w:val="Textebrut"/>
              <w:rPr>
                <w:rFonts w:ascii="Helvetica" w:eastAsia="MS Mincho" w:hAnsi="Helvetica" w:cs="Helvetica"/>
                <w:b/>
                <w:color w:val="215B33"/>
                <w:sz w:val="22"/>
                <w:szCs w:val="22"/>
              </w:rPr>
            </w:pPr>
          </w:p>
          <w:p w14:paraId="5DC605A2" w14:textId="77777777" w:rsidR="00200E0E" w:rsidRPr="00694AB8" w:rsidRDefault="00200E0E" w:rsidP="007706DD">
            <w:pPr>
              <w:pStyle w:val="Textebrut"/>
              <w:rPr>
                <w:rFonts w:ascii="Helvetica" w:hAnsi="Helvetica" w:cs="Helvetica"/>
                <w:b/>
                <w:bCs/>
                <w:color w:val="7F7F7F"/>
                <w:sz w:val="20"/>
                <w:szCs w:val="18"/>
                <w:lang w:val="en-GB"/>
              </w:rPr>
            </w:pPr>
            <w:r w:rsidRPr="00694AB8">
              <w:rPr>
                <w:rFonts w:ascii="Helvetica" w:hAnsi="Helvetica" w:cs="Helvetica"/>
                <w:b/>
                <w:bCs/>
                <w:color w:val="7F7F7F"/>
                <w:sz w:val="20"/>
                <w:szCs w:val="18"/>
                <w:lang w:val="en-GB"/>
              </w:rPr>
              <w:t>Submitted by ICOMOS Russia, with the support of ICOMOS Hellenic, ICOMOS Netherlands, ICOMOS Palestine</w:t>
            </w:r>
          </w:p>
          <w:p w14:paraId="10D2F853" w14:textId="77777777" w:rsidR="00200E0E" w:rsidRPr="00200E0E" w:rsidRDefault="00200E0E" w:rsidP="007706DD">
            <w:pPr>
              <w:autoSpaceDE w:val="0"/>
              <w:autoSpaceDN w:val="0"/>
              <w:adjustRightInd w:val="0"/>
              <w:rPr>
                <w:rFonts w:ascii="Helvetica" w:hAnsi="Helvetica" w:cs="Helvetica"/>
                <w:b/>
                <w:bCs/>
                <w:szCs w:val="19"/>
                <w:lang w:val="en-GB"/>
              </w:rPr>
            </w:pPr>
          </w:p>
          <w:p w14:paraId="088D497E" w14:textId="77777777" w:rsidR="00200E0E" w:rsidRPr="00200E0E" w:rsidRDefault="00200E0E" w:rsidP="007706DD">
            <w:pPr>
              <w:autoSpaceDE w:val="0"/>
              <w:autoSpaceDN w:val="0"/>
              <w:adjustRightInd w:val="0"/>
              <w:rPr>
                <w:rFonts w:ascii="Helvetica" w:hAnsi="Helvetica" w:cs="Helvetica"/>
                <w:b/>
                <w:bCs/>
                <w:szCs w:val="19"/>
                <w:lang w:val="en-GB"/>
              </w:rPr>
            </w:pPr>
          </w:p>
          <w:p w14:paraId="2F49293C" w14:textId="77777777" w:rsidR="00200E0E" w:rsidRPr="00200E0E" w:rsidRDefault="00200E0E" w:rsidP="007706DD">
            <w:pPr>
              <w:autoSpaceDE w:val="0"/>
              <w:autoSpaceDN w:val="0"/>
              <w:adjustRightInd w:val="0"/>
              <w:rPr>
                <w:rFonts w:ascii="Helvetica" w:hAnsi="Helvetica" w:cs="Helvetica"/>
                <w:b/>
                <w:bCs/>
                <w:sz w:val="18"/>
                <w:szCs w:val="18"/>
                <w:lang w:val="en-GB"/>
              </w:rPr>
            </w:pPr>
            <w:r w:rsidRPr="00200E0E">
              <w:rPr>
                <w:rFonts w:ascii="Helvetica" w:hAnsi="Helvetica" w:cs="Helvetica"/>
                <w:b/>
                <w:bCs/>
                <w:sz w:val="18"/>
                <w:szCs w:val="18"/>
                <w:lang w:val="en-GB"/>
              </w:rPr>
              <w:t>The 20</w:t>
            </w:r>
            <w:r w:rsidRPr="00200E0E">
              <w:rPr>
                <w:rFonts w:ascii="Helvetica" w:hAnsi="Helvetica" w:cs="Helvetica"/>
                <w:b/>
                <w:bCs/>
                <w:sz w:val="18"/>
                <w:szCs w:val="18"/>
                <w:vertAlign w:val="superscript"/>
                <w:lang w:val="en-GB"/>
              </w:rPr>
              <w:t>th</w:t>
            </w:r>
            <w:r w:rsidRPr="00200E0E">
              <w:rPr>
                <w:rFonts w:ascii="Helvetica" w:hAnsi="Helvetica" w:cs="Helvetica"/>
                <w:b/>
                <w:bCs/>
                <w:sz w:val="18"/>
                <w:szCs w:val="18"/>
                <w:lang w:val="en-GB"/>
              </w:rPr>
              <w:t xml:space="preserve"> ICOMOS General Assembly of ICOMOS,</w:t>
            </w:r>
          </w:p>
          <w:p w14:paraId="24BFC10F" w14:textId="77777777" w:rsidR="00200E0E" w:rsidRPr="00200E0E" w:rsidRDefault="00200E0E" w:rsidP="007706DD">
            <w:pPr>
              <w:autoSpaceDE w:val="0"/>
              <w:autoSpaceDN w:val="0"/>
              <w:adjustRightInd w:val="0"/>
              <w:rPr>
                <w:rFonts w:ascii="Helvetica" w:hAnsi="Helvetica" w:cs="Helvetica"/>
                <w:sz w:val="18"/>
                <w:szCs w:val="18"/>
                <w:lang w:val="en-GB"/>
              </w:rPr>
            </w:pPr>
          </w:p>
          <w:p w14:paraId="6B5E2341" w14:textId="77777777" w:rsidR="00200E0E" w:rsidRPr="00200E0E" w:rsidRDefault="00200E0E" w:rsidP="007706DD">
            <w:pPr>
              <w:autoSpaceDE w:val="0"/>
              <w:autoSpaceDN w:val="0"/>
              <w:adjustRightInd w:val="0"/>
              <w:rPr>
                <w:rFonts w:ascii="Helvetica" w:hAnsi="Helvetica" w:cs="Helvetica"/>
                <w:sz w:val="18"/>
                <w:szCs w:val="18"/>
                <w:lang w:val="en-GB"/>
              </w:rPr>
            </w:pPr>
            <w:r w:rsidRPr="00200E0E">
              <w:rPr>
                <w:rFonts w:ascii="Helvetica" w:hAnsi="Helvetica" w:cs="Helvetica"/>
                <w:b/>
                <w:bCs/>
                <w:sz w:val="18"/>
                <w:szCs w:val="18"/>
                <w:lang w:val="en-GB"/>
              </w:rPr>
              <w:t xml:space="preserve">Recognising </w:t>
            </w:r>
            <w:r w:rsidRPr="00200E0E">
              <w:rPr>
                <w:rFonts w:ascii="Helvetica" w:hAnsi="Helvetica" w:cs="Helvetica"/>
                <w:sz w:val="18"/>
                <w:szCs w:val="18"/>
                <w:lang w:val="en-GB"/>
              </w:rPr>
              <w:t>that access to cultural heritage is a universal human right;</w:t>
            </w:r>
          </w:p>
          <w:p w14:paraId="157B6768" w14:textId="77777777" w:rsidR="00200E0E" w:rsidRPr="00200E0E" w:rsidRDefault="00200E0E" w:rsidP="007706DD">
            <w:pPr>
              <w:autoSpaceDE w:val="0"/>
              <w:autoSpaceDN w:val="0"/>
              <w:adjustRightInd w:val="0"/>
              <w:rPr>
                <w:rFonts w:ascii="Helvetica" w:hAnsi="Helvetica" w:cs="Helvetica"/>
                <w:sz w:val="18"/>
                <w:szCs w:val="18"/>
                <w:lang w:val="en-GB"/>
              </w:rPr>
            </w:pPr>
          </w:p>
          <w:p w14:paraId="3A3ABEBF" w14:textId="77777777" w:rsidR="00200E0E" w:rsidRPr="00200E0E" w:rsidRDefault="00200E0E" w:rsidP="007706DD">
            <w:pPr>
              <w:autoSpaceDE w:val="0"/>
              <w:autoSpaceDN w:val="0"/>
              <w:adjustRightInd w:val="0"/>
              <w:rPr>
                <w:rFonts w:ascii="Helvetica" w:hAnsi="Helvetica" w:cs="Helvetica"/>
                <w:sz w:val="18"/>
                <w:szCs w:val="18"/>
                <w:lang w:val="en-GB"/>
              </w:rPr>
            </w:pPr>
            <w:r w:rsidRPr="00200E0E">
              <w:rPr>
                <w:rFonts w:ascii="Helvetica" w:hAnsi="Helvetica" w:cs="Helvetica"/>
                <w:b/>
                <w:bCs/>
                <w:sz w:val="18"/>
                <w:szCs w:val="18"/>
                <w:lang w:val="en-GB"/>
              </w:rPr>
              <w:t xml:space="preserve">Noting </w:t>
            </w:r>
            <w:r w:rsidRPr="00200E0E">
              <w:rPr>
                <w:rFonts w:ascii="Helvetica" w:hAnsi="Helvetica" w:cs="Helvetica"/>
                <w:sz w:val="18"/>
                <w:szCs w:val="18"/>
                <w:lang w:val="en-GB"/>
              </w:rPr>
              <w:t>that cultural heritage enriches the quality of life of all people, promotes economic development and supports social cohesion;</w:t>
            </w:r>
          </w:p>
          <w:p w14:paraId="7AB4878A" w14:textId="77777777" w:rsidR="00200E0E" w:rsidRPr="00200E0E" w:rsidRDefault="00200E0E" w:rsidP="007706DD">
            <w:pPr>
              <w:autoSpaceDE w:val="0"/>
              <w:autoSpaceDN w:val="0"/>
              <w:adjustRightInd w:val="0"/>
              <w:rPr>
                <w:rFonts w:ascii="Helvetica" w:hAnsi="Helvetica" w:cs="Helvetica"/>
                <w:b/>
                <w:bCs/>
                <w:sz w:val="18"/>
                <w:szCs w:val="18"/>
                <w:lang w:val="en-GB"/>
              </w:rPr>
            </w:pPr>
          </w:p>
          <w:p w14:paraId="7AC0B762" w14:textId="77777777" w:rsidR="00200E0E" w:rsidRPr="00200E0E" w:rsidRDefault="00200E0E" w:rsidP="007706DD">
            <w:pPr>
              <w:autoSpaceDE w:val="0"/>
              <w:autoSpaceDN w:val="0"/>
              <w:adjustRightInd w:val="0"/>
              <w:rPr>
                <w:rFonts w:ascii="Helvetica" w:hAnsi="Helvetica" w:cs="Helvetica"/>
                <w:sz w:val="18"/>
                <w:szCs w:val="18"/>
                <w:lang w:val="en-GB"/>
              </w:rPr>
            </w:pPr>
            <w:r w:rsidRPr="00200E0E">
              <w:rPr>
                <w:rFonts w:ascii="Helvetica" w:hAnsi="Helvetica" w:cs="Helvetica"/>
                <w:b/>
                <w:bCs/>
                <w:sz w:val="18"/>
                <w:szCs w:val="18"/>
                <w:lang w:val="en-GB"/>
              </w:rPr>
              <w:t xml:space="preserve">Acknowledging </w:t>
            </w:r>
            <w:r w:rsidRPr="00200E0E">
              <w:rPr>
                <w:rFonts w:ascii="Helvetica" w:hAnsi="Helvetica" w:cs="Helvetica"/>
                <w:sz w:val="18"/>
                <w:szCs w:val="18"/>
                <w:lang w:val="en-GB"/>
              </w:rPr>
              <w:t>the various international charters and declarations relating to the protection of cultural heritage and human rights, and the legislation for cultural heritage protection in various countries;</w:t>
            </w:r>
          </w:p>
          <w:p w14:paraId="4E482D5A" w14:textId="77777777" w:rsidR="00200E0E" w:rsidRPr="00200E0E" w:rsidRDefault="00200E0E" w:rsidP="007706DD">
            <w:pPr>
              <w:autoSpaceDE w:val="0"/>
              <w:autoSpaceDN w:val="0"/>
              <w:adjustRightInd w:val="0"/>
              <w:rPr>
                <w:rFonts w:ascii="Helvetica" w:hAnsi="Helvetica" w:cs="Helvetica"/>
                <w:sz w:val="18"/>
                <w:szCs w:val="18"/>
                <w:lang w:val="en-GB"/>
              </w:rPr>
            </w:pPr>
          </w:p>
          <w:p w14:paraId="4200AE30" w14:textId="77777777" w:rsidR="00200E0E" w:rsidRPr="00200E0E" w:rsidRDefault="00200E0E" w:rsidP="007706DD">
            <w:pPr>
              <w:autoSpaceDE w:val="0"/>
              <w:autoSpaceDN w:val="0"/>
              <w:adjustRightInd w:val="0"/>
              <w:rPr>
                <w:rFonts w:ascii="Helvetica" w:hAnsi="Helvetica" w:cs="Helvetica"/>
                <w:sz w:val="18"/>
                <w:szCs w:val="18"/>
                <w:lang w:val="en-GB"/>
              </w:rPr>
            </w:pPr>
            <w:r w:rsidRPr="00200E0E">
              <w:rPr>
                <w:rFonts w:ascii="Helvetica" w:hAnsi="Helvetica" w:cs="Helvetica"/>
                <w:b/>
                <w:bCs/>
                <w:sz w:val="18"/>
                <w:szCs w:val="18"/>
                <w:lang w:val="en-GB"/>
              </w:rPr>
              <w:t xml:space="preserve">Considering </w:t>
            </w:r>
            <w:r w:rsidRPr="00200E0E">
              <w:rPr>
                <w:rFonts w:ascii="Helvetica" w:hAnsi="Helvetica" w:cs="Helvetica"/>
                <w:sz w:val="18"/>
                <w:szCs w:val="18"/>
                <w:lang w:val="en-GB"/>
              </w:rPr>
              <w:t>that the protection of cultural heritage confers responsibilities on individuals, communities and nations, and that mutual understanding and respect for all forms of cultural expression enhances living conditions and social cohesion;</w:t>
            </w:r>
          </w:p>
          <w:p w14:paraId="2F272EC5" w14:textId="77777777" w:rsidR="00200E0E" w:rsidRPr="00200E0E" w:rsidRDefault="00200E0E" w:rsidP="007706DD">
            <w:pPr>
              <w:autoSpaceDE w:val="0"/>
              <w:autoSpaceDN w:val="0"/>
              <w:adjustRightInd w:val="0"/>
              <w:rPr>
                <w:rFonts w:ascii="Helvetica" w:hAnsi="Helvetica" w:cs="Helvetica"/>
                <w:sz w:val="18"/>
                <w:szCs w:val="18"/>
                <w:lang w:val="en-GB"/>
              </w:rPr>
            </w:pPr>
          </w:p>
          <w:p w14:paraId="0D3A1269" w14:textId="77777777" w:rsidR="00200E0E" w:rsidRPr="00200E0E" w:rsidRDefault="00200E0E" w:rsidP="007706DD">
            <w:pPr>
              <w:autoSpaceDE w:val="0"/>
              <w:autoSpaceDN w:val="0"/>
              <w:adjustRightInd w:val="0"/>
              <w:rPr>
                <w:rFonts w:ascii="Helvetica" w:hAnsi="Helvetica" w:cs="Helvetica"/>
                <w:sz w:val="18"/>
                <w:szCs w:val="18"/>
                <w:lang w:val="en-GB"/>
              </w:rPr>
            </w:pPr>
            <w:r w:rsidRPr="00200E0E">
              <w:rPr>
                <w:rFonts w:ascii="Helvetica" w:hAnsi="Helvetica" w:cs="Helvetica"/>
                <w:b/>
                <w:bCs/>
                <w:sz w:val="18"/>
                <w:szCs w:val="18"/>
                <w:lang w:val="en-GB"/>
              </w:rPr>
              <w:lastRenderedPageBreak/>
              <w:t xml:space="preserve">Taking into account </w:t>
            </w:r>
            <w:r w:rsidRPr="00200E0E">
              <w:rPr>
                <w:rFonts w:ascii="Helvetica" w:hAnsi="Helvetica" w:cs="Helvetica"/>
                <w:sz w:val="18"/>
                <w:szCs w:val="18"/>
                <w:lang w:val="en-GB"/>
              </w:rPr>
              <w:t>that preservation and management of living heritage is accomplished through the transfer of knowledge and skills between generations in collaboration with communities;</w:t>
            </w:r>
          </w:p>
          <w:p w14:paraId="07E10DA1" w14:textId="77777777" w:rsidR="00200E0E" w:rsidRPr="00200E0E" w:rsidRDefault="00200E0E" w:rsidP="007706DD">
            <w:pPr>
              <w:autoSpaceDE w:val="0"/>
              <w:autoSpaceDN w:val="0"/>
              <w:adjustRightInd w:val="0"/>
              <w:rPr>
                <w:rFonts w:ascii="Helvetica" w:hAnsi="Helvetica" w:cs="Helvetica"/>
                <w:sz w:val="18"/>
                <w:szCs w:val="18"/>
                <w:lang w:val="en-GB"/>
              </w:rPr>
            </w:pPr>
          </w:p>
          <w:p w14:paraId="5FD497E7" w14:textId="77777777" w:rsidR="00200E0E" w:rsidRPr="00200E0E" w:rsidRDefault="00200E0E" w:rsidP="007706DD">
            <w:pPr>
              <w:autoSpaceDE w:val="0"/>
              <w:autoSpaceDN w:val="0"/>
              <w:adjustRightInd w:val="0"/>
              <w:rPr>
                <w:rFonts w:ascii="Helvetica" w:hAnsi="Helvetica" w:cs="Helvetica"/>
                <w:sz w:val="18"/>
                <w:szCs w:val="18"/>
                <w:lang w:val="en-AU"/>
              </w:rPr>
            </w:pPr>
            <w:r w:rsidRPr="00200E0E">
              <w:rPr>
                <w:rFonts w:ascii="Helvetica" w:hAnsi="Helvetica" w:cs="Helvetica"/>
                <w:b/>
                <w:bCs/>
                <w:sz w:val="18"/>
                <w:szCs w:val="18"/>
                <w:lang w:val="ru-RU"/>
              </w:rPr>
              <w:t>Е</w:t>
            </w:r>
            <w:proofErr w:type="spellStart"/>
            <w:r w:rsidRPr="00200E0E">
              <w:rPr>
                <w:rFonts w:ascii="Helvetica" w:hAnsi="Helvetica" w:cs="Helvetica"/>
                <w:b/>
                <w:bCs/>
                <w:sz w:val="18"/>
                <w:szCs w:val="18"/>
                <w:lang w:val="en-AU"/>
              </w:rPr>
              <w:t>xpressing</w:t>
            </w:r>
            <w:proofErr w:type="spellEnd"/>
            <w:r w:rsidRPr="00200E0E">
              <w:rPr>
                <w:rFonts w:ascii="Helvetica" w:hAnsi="Helvetica" w:cs="Helvetica"/>
                <w:b/>
                <w:bCs/>
                <w:sz w:val="18"/>
                <w:szCs w:val="18"/>
                <w:lang w:val="en-AU"/>
              </w:rPr>
              <w:t xml:space="preserve"> </w:t>
            </w:r>
            <w:r w:rsidRPr="00200E0E">
              <w:rPr>
                <w:rFonts w:ascii="Helvetica" w:hAnsi="Helvetica" w:cs="Helvetica"/>
                <w:sz w:val="18"/>
                <w:szCs w:val="18"/>
                <w:lang w:val="en-AU"/>
              </w:rPr>
              <w:t>concern about the widespread</w:t>
            </w:r>
            <w:r w:rsidRPr="00200E0E">
              <w:rPr>
                <w:rFonts w:ascii="Helvetica" w:hAnsi="Helvetica" w:cs="Helvetica"/>
                <w:sz w:val="18"/>
                <w:szCs w:val="18"/>
                <w:lang w:val="en-GB"/>
              </w:rPr>
              <w:t xml:space="preserve"> </w:t>
            </w:r>
            <w:r w:rsidRPr="00200E0E">
              <w:rPr>
                <w:rFonts w:ascii="Helvetica" w:hAnsi="Helvetica" w:cs="Helvetica"/>
                <w:sz w:val="18"/>
                <w:szCs w:val="18"/>
                <w:lang w:val="en-AU"/>
              </w:rPr>
              <w:t>harm to historical sites, monuments and</w:t>
            </w:r>
            <w:r w:rsidRPr="00200E0E">
              <w:rPr>
                <w:rFonts w:ascii="Helvetica" w:hAnsi="Helvetica" w:cs="Helvetica"/>
                <w:sz w:val="18"/>
                <w:szCs w:val="18"/>
                <w:lang w:val="en-GB"/>
              </w:rPr>
              <w:t xml:space="preserve"> </w:t>
            </w:r>
            <w:r w:rsidRPr="00200E0E">
              <w:rPr>
                <w:rFonts w:ascii="Helvetica" w:hAnsi="Helvetica" w:cs="Helvetica"/>
                <w:sz w:val="18"/>
                <w:szCs w:val="18"/>
                <w:lang w:val="en-AU"/>
              </w:rPr>
              <w:t>memorials,</w:t>
            </w:r>
          </w:p>
          <w:p w14:paraId="79D45E84" w14:textId="77777777" w:rsidR="00200E0E" w:rsidRPr="00200E0E" w:rsidRDefault="00200E0E" w:rsidP="007706DD">
            <w:pPr>
              <w:autoSpaceDE w:val="0"/>
              <w:autoSpaceDN w:val="0"/>
              <w:adjustRightInd w:val="0"/>
              <w:rPr>
                <w:rFonts w:ascii="Helvetica" w:hAnsi="Helvetica" w:cs="Helvetica"/>
                <w:sz w:val="18"/>
                <w:szCs w:val="18"/>
                <w:lang w:val="en-AU"/>
              </w:rPr>
            </w:pPr>
          </w:p>
          <w:p w14:paraId="633AF9D8" w14:textId="77777777" w:rsidR="00200E0E" w:rsidRPr="00200E0E" w:rsidRDefault="00200E0E" w:rsidP="007706DD">
            <w:pPr>
              <w:autoSpaceDE w:val="0"/>
              <w:autoSpaceDN w:val="0"/>
              <w:adjustRightInd w:val="0"/>
              <w:rPr>
                <w:rFonts w:ascii="Helvetica" w:hAnsi="Helvetica" w:cs="Helvetica"/>
                <w:sz w:val="18"/>
                <w:szCs w:val="18"/>
                <w:lang w:val="ru-RU"/>
              </w:rPr>
            </w:pPr>
            <w:proofErr w:type="spellStart"/>
            <w:r w:rsidRPr="00200E0E">
              <w:rPr>
                <w:rFonts w:ascii="Helvetica" w:hAnsi="Helvetica" w:cs="Helvetica"/>
                <w:b/>
                <w:bCs/>
                <w:sz w:val="18"/>
                <w:szCs w:val="18"/>
                <w:u w:val="single"/>
              </w:rPr>
              <w:t>Resolves</w:t>
            </w:r>
            <w:proofErr w:type="spellEnd"/>
            <w:r w:rsidRPr="00200E0E">
              <w:rPr>
                <w:rFonts w:ascii="Helvetica" w:hAnsi="Helvetica" w:cs="Helvetica"/>
                <w:b/>
                <w:bCs/>
                <w:sz w:val="18"/>
                <w:szCs w:val="18"/>
                <w:lang w:val="ru-RU"/>
              </w:rPr>
              <w:t xml:space="preserve"> </w:t>
            </w:r>
            <w:r w:rsidRPr="00200E0E">
              <w:rPr>
                <w:rFonts w:ascii="Helvetica" w:hAnsi="Helvetica" w:cs="Helvetica"/>
                <w:sz w:val="18"/>
                <w:szCs w:val="18"/>
                <w:lang w:val="ru-RU"/>
              </w:rPr>
              <w:t>that:</w:t>
            </w:r>
          </w:p>
          <w:p w14:paraId="688FB21A" w14:textId="77777777" w:rsidR="00200E0E" w:rsidRPr="00200E0E" w:rsidRDefault="00200E0E" w:rsidP="007706DD">
            <w:pPr>
              <w:autoSpaceDE w:val="0"/>
              <w:autoSpaceDN w:val="0"/>
              <w:adjustRightInd w:val="0"/>
              <w:rPr>
                <w:rFonts w:ascii="Helvetica" w:hAnsi="Helvetica" w:cs="Helvetica"/>
                <w:sz w:val="18"/>
                <w:szCs w:val="18"/>
              </w:rPr>
            </w:pPr>
          </w:p>
          <w:p w14:paraId="6BB07918" w14:textId="77777777" w:rsidR="00200E0E" w:rsidRPr="00200E0E" w:rsidRDefault="00200E0E" w:rsidP="007706DD">
            <w:pPr>
              <w:pStyle w:val="Paragraphedeliste"/>
              <w:numPr>
                <w:ilvl w:val="0"/>
                <w:numId w:val="30"/>
              </w:numPr>
              <w:autoSpaceDE w:val="0"/>
              <w:autoSpaceDN w:val="0"/>
              <w:adjustRightInd w:val="0"/>
              <w:ind w:left="360"/>
              <w:rPr>
                <w:rFonts w:ascii="Helvetica" w:hAnsi="Helvetica" w:cs="Helvetica"/>
                <w:sz w:val="18"/>
                <w:szCs w:val="18"/>
                <w:lang w:val="en-AU"/>
              </w:rPr>
            </w:pPr>
            <w:r w:rsidRPr="00200E0E">
              <w:rPr>
                <w:rFonts w:ascii="Helvetica" w:hAnsi="Helvetica" w:cs="Helvetica"/>
                <w:sz w:val="18"/>
                <w:szCs w:val="18"/>
                <w:lang w:val="en-AU"/>
              </w:rPr>
              <w:t>Every effort be made to support the</w:t>
            </w:r>
            <w:r w:rsidRPr="00200E0E">
              <w:rPr>
                <w:rFonts w:ascii="Helvetica" w:hAnsi="Helvetica" w:cs="Helvetica"/>
                <w:sz w:val="18"/>
                <w:szCs w:val="18"/>
                <w:lang w:val="en-GB"/>
              </w:rPr>
              <w:t xml:space="preserve"> </w:t>
            </w:r>
            <w:r w:rsidRPr="00200E0E">
              <w:rPr>
                <w:rFonts w:ascii="Helvetica" w:hAnsi="Helvetica" w:cs="Helvetica"/>
                <w:sz w:val="18"/>
                <w:szCs w:val="18"/>
                <w:lang w:val="en-AU"/>
              </w:rPr>
              <w:t xml:space="preserve">protection of cultural heritage in situations of political conflict and civil unrest; </w:t>
            </w:r>
          </w:p>
          <w:p w14:paraId="6C226BE7" w14:textId="77777777" w:rsidR="00200E0E" w:rsidRPr="00200E0E" w:rsidRDefault="00200E0E" w:rsidP="007706DD">
            <w:pPr>
              <w:pStyle w:val="Paragraphedeliste"/>
              <w:numPr>
                <w:ilvl w:val="0"/>
                <w:numId w:val="30"/>
              </w:numPr>
              <w:autoSpaceDE w:val="0"/>
              <w:autoSpaceDN w:val="0"/>
              <w:adjustRightInd w:val="0"/>
              <w:ind w:left="360"/>
              <w:rPr>
                <w:rFonts w:ascii="Helvetica" w:hAnsi="Helvetica" w:cs="Helvetica"/>
                <w:sz w:val="18"/>
                <w:szCs w:val="18"/>
                <w:lang w:val="en-AU"/>
              </w:rPr>
            </w:pPr>
            <w:r w:rsidRPr="00200E0E">
              <w:rPr>
                <w:rFonts w:ascii="Helvetica" w:hAnsi="Helvetica" w:cs="Helvetica"/>
                <w:sz w:val="18"/>
                <w:szCs w:val="18"/>
                <w:lang w:val="en-AU"/>
              </w:rPr>
              <w:t>Consideration be given to strengthening</w:t>
            </w:r>
            <w:r w:rsidRPr="00200E0E">
              <w:rPr>
                <w:rFonts w:ascii="Helvetica" w:hAnsi="Helvetica" w:cs="Helvetica"/>
                <w:sz w:val="18"/>
                <w:szCs w:val="18"/>
                <w:lang w:val="en-GB"/>
              </w:rPr>
              <w:t xml:space="preserve"> </w:t>
            </w:r>
            <w:r w:rsidRPr="00200E0E">
              <w:rPr>
                <w:rFonts w:ascii="Helvetica" w:hAnsi="Helvetica" w:cs="Helvetica"/>
                <w:sz w:val="18"/>
                <w:szCs w:val="18"/>
                <w:lang w:val="en-AU"/>
              </w:rPr>
              <w:t>efforts</w:t>
            </w:r>
            <w:r w:rsidRPr="00200E0E">
              <w:rPr>
                <w:rFonts w:ascii="Helvetica" w:hAnsi="Helvetica" w:cs="Helvetica"/>
                <w:sz w:val="18"/>
                <w:szCs w:val="18"/>
                <w:lang w:val="en-GB"/>
              </w:rPr>
              <w:t xml:space="preserve"> </w:t>
            </w:r>
            <w:r w:rsidRPr="00200E0E">
              <w:rPr>
                <w:rFonts w:ascii="Helvetica" w:hAnsi="Helvetica" w:cs="Helvetica"/>
                <w:sz w:val="18"/>
                <w:szCs w:val="18"/>
                <w:lang w:val="en-AU"/>
              </w:rPr>
              <w:t>to preserve and promote the cultural</w:t>
            </w:r>
            <w:r w:rsidRPr="00200E0E">
              <w:rPr>
                <w:rFonts w:ascii="Helvetica" w:hAnsi="Helvetica" w:cs="Helvetica"/>
                <w:sz w:val="18"/>
                <w:szCs w:val="18"/>
                <w:lang w:val="en-GB"/>
              </w:rPr>
              <w:t xml:space="preserve"> </w:t>
            </w:r>
            <w:r w:rsidRPr="00200E0E">
              <w:rPr>
                <w:rFonts w:ascii="Helvetica" w:hAnsi="Helvetica" w:cs="Helvetica"/>
                <w:sz w:val="18"/>
                <w:szCs w:val="18"/>
                <w:lang w:val="en-AU"/>
              </w:rPr>
              <w:t>heritage of all nations through</w:t>
            </w:r>
            <w:r w:rsidRPr="00200E0E">
              <w:rPr>
                <w:rFonts w:ascii="Helvetica" w:hAnsi="Helvetica" w:cs="Helvetica"/>
                <w:sz w:val="18"/>
                <w:szCs w:val="18"/>
                <w:lang w:val="en-GB"/>
              </w:rPr>
              <w:t xml:space="preserve"> </w:t>
            </w:r>
            <w:r w:rsidRPr="00200E0E">
              <w:rPr>
                <w:rFonts w:ascii="Helvetica" w:hAnsi="Helvetica" w:cs="Helvetica"/>
                <w:sz w:val="18"/>
                <w:szCs w:val="18"/>
                <w:lang w:val="en-AU"/>
              </w:rPr>
              <w:t>ICOMOS</w:t>
            </w:r>
            <w:r w:rsidRPr="00200E0E">
              <w:rPr>
                <w:rFonts w:ascii="Helvetica" w:hAnsi="Helvetica" w:cs="Helvetica"/>
                <w:sz w:val="18"/>
                <w:szCs w:val="18"/>
                <w:lang w:val="en-GB"/>
              </w:rPr>
              <w:t xml:space="preserve"> </w:t>
            </w:r>
            <w:r w:rsidRPr="00200E0E">
              <w:rPr>
                <w:rFonts w:ascii="Helvetica" w:hAnsi="Helvetica" w:cs="Helvetica"/>
                <w:sz w:val="18"/>
                <w:szCs w:val="18"/>
                <w:lang w:val="en-AU"/>
              </w:rPr>
              <w:t>members;</w:t>
            </w:r>
            <w:r w:rsidRPr="00200E0E">
              <w:rPr>
                <w:rFonts w:ascii="Helvetica" w:hAnsi="Helvetica" w:cs="Helvetica"/>
                <w:sz w:val="18"/>
                <w:szCs w:val="18"/>
                <w:lang w:val="en-GB"/>
              </w:rPr>
              <w:t xml:space="preserve"> </w:t>
            </w:r>
          </w:p>
          <w:p w14:paraId="7F926331" w14:textId="77777777" w:rsidR="00200E0E" w:rsidRPr="00200E0E" w:rsidRDefault="00200E0E" w:rsidP="007706DD">
            <w:pPr>
              <w:pStyle w:val="Paragraphedeliste"/>
              <w:numPr>
                <w:ilvl w:val="0"/>
                <w:numId w:val="30"/>
              </w:numPr>
              <w:autoSpaceDE w:val="0"/>
              <w:autoSpaceDN w:val="0"/>
              <w:adjustRightInd w:val="0"/>
              <w:ind w:left="360"/>
              <w:rPr>
                <w:rFonts w:ascii="Helvetica" w:hAnsi="Helvetica" w:cs="Helvetica"/>
                <w:sz w:val="18"/>
                <w:szCs w:val="18"/>
                <w:lang w:val="en-AU"/>
              </w:rPr>
            </w:pPr>
            <w:r w:rsidRPr="00200E0E">
              <w:rPr>
                <w:rFonts w:ascii="Helvetica" w:hAnsi="Helvetica" w:cs="Helvetica"/>
                <w:sz w:val="18"/>
                <w:szCs w:val="18"/>
                <w:lang w:val="en-AU"/>
              </w:rPr>
              <w:t>The role of all relevant experts in and custodians</w:t>
            </w:r>
            <w:r w:rsidRPr="00200E0E">
              <w:rPr>
                <w:rFonts w:ascii="Helvetica" w:hAnsi="Helvetica" w:cs="Helvetica"/>
                <w:sz w:val="18"/>
                <w:szCs w:val="18"/>
                <w:lang w:val="en-GB"/>
              </w:rPr>
              <w:t xml:space="preserve"> </w:t>
            </w:r>
            <w:r w:rsidRPr="00200E0E">
              <w:rPr>
                <w:rFonts w:ascii="Helvetica" w:hAnsi="Helvetica" w:cs="Helvetica"/>
                <w:sz w:val="18"/>
                <w:szCs w:val="18"/>
                <w:lang w:val="en-AU"/>
              </w:rPr>
              <w:t xml:space="preserve">of cultural heritage be emphasised in </w:t>
            </w:r>
            <w:r w:rsidRPr="00200E0E">
              <w:rPr>
                <w:rFonts w:ascii="Helvetica" w:hAnsi="Helvetica" w:cs="Helvetica"/>
                <w:sz w:val="18"/>
                <w:szCs w:val="18"/>
                <w:lang w:val="en-GB"/>
              </w:rPr>
              <w:t>o</w:t>
            </w:r>
            <w:proofErr w:type="spellStart"/>
            <w:r w:rsidRPr="00200E0E">
              <w:rPr>
                <w:rFonts w:ascii="Helvetica" w:hAnsi="Helvetica" w:cs="Helvetica"/>
                <w:sz w:val="18"/>
                <w:szCs w:val="18"/>
                <w:lang w:val="en-AU"/>
              </w:rPr>
              <w:t>rder</w:t>
            </w:r>
            <w:proofErr w:type="spellEnd"/>
            <w:r w:rsidRPr="00200E0E">
              <w:rPr>
                <w:rFonts w:ascii="Helvetica" w:hAnsi="Helvetica" w:cs="Helvetica"/>
                <w:sz w:val="18"/>
                <w:szCs w:val="18"/>
                <w:lang w:val="en-AU"/>
              </w:rPr>
              <w:t xml:space="preserve"> to</w:t>
            </w:r>
            <w:r w:rsidRPr="00200E0E">
              <w:rPr>
                <w:rFonts w:ascii="Helvetica" w:hAnsi="Helvetica" w:cs="Helvetica"/>
                <w:sz w:val="18"/>
                <w:szCs w:val="18"/>
                <w:lang w:val="en-GB"/>
              </w:rPr>
              <w:t xml:space="preserve"> </w:t>
            </w:r>
            <w:r w:rsidRPr="00200E0E">
              <w:rPr>
                <w:rFonts w:ascii="Helvetica" w:hAnsi="Helvetica" w:cs="Helvetica"/>
                <w:sz w:val="18"/>
                <w:szCs w:val="18"/>
                <w:lang w:val="en-AU"/>
              </w:rPr>
              <w:t>facilitate</w:t>
            </w:r>
            <w:r w:rsidRPr="00200E0E">
              <w:rPr>
                <w:rFonts w:ascii="Helvetica" w:hAnsi="Helvetica" w:cs="Helvetica"/>
                <w:sz w:val="18"/>
                <w:szCs w:val="18"/>
                <w:lang w:val="en-GB"/>
              </w:rPr>
              <w:t xml:space="preserve"> </w:t>
            </w:r>
            <w:r w:rsidRPr="00200E0E">
              <w:rPr>
                <w:rFonts w:ascii="Helvetica" w:hAnsi="Helvetica" w:cs="Helvetica"/>
                <w:sz w:val="18"/>
                <w:szCs w:val="18"/>
                <w:lang w:val="en-AU"/>
              </w:rPr>
              <w:t>an inclusive</w:t>
            </w:r>
            <w:r w:rsidRPr="00200E0E">
              <w:rPr>
                <w:rFonts w:ascii="Helvetica" w:hAnsi="Helvetica" w:cs="Helvetica"/>
                <w:sz w:val="18"/>
                <w:szCs w:val="18"/>
                <w:lang w:val="en-GB"/>
              </w:rPr>
              <w:t xml:space="preserve"> </w:t>
            </w:r>
            <w:r w:rsidRPr="00200E0E">
              <w:rPr>
                <w:rFonts w:ascii="Helvetica" w:hAnsi="Helvetica" w:cs="Helvetica"/>
                <w:sz w:val="18"/>
                <w:szCs w:val="18"/>
                <w:lang w:val="en-AU"/>
              </w:rPr>
              <w:t>scientific and ethical approach to the</w:t>
            </w:r>
            <w:r w:rsidRPr="00200E0E">
              <w:rPr>
                <w:rFonts w:ascii="Helvetica" w:hAnsi="Helvetica" w:cs="Helvetica"/>
                <w:sz w:val="18"/>
                <w:szCs w:val="18"/>
                <w:lang w:val="en-GB"/>
              </w:rPr>
              <w:t xml:space="preserve"> </w:t>
            </w:r>
            <w:r w:rsidRPr="00200E0E">
              <w:rPr>
                <w:rFonts w:ascii="Helvetica" w:hAnsi="Helvetica" w:cs="Helvetica"/>
                <w:sz w:val="18"/>
                <w:szCs w:val="18"/>
                <w:lang w:val="en-AU"/>
              </w:rPr>
              <w:t>protection, preservation and management</w:t>
            </w:r>
            <w:r w:rsidRPr="00200E0E">
              <w:rPr>
                <w:rFonts w:ascii="Helvetica" w:hAnsi="Helvetica" w:cs="Helvetica"/>
                <w:sz w:val="18"/>
                <w:szCs w:val="18"/>
                <w:lang w:val="en-GB"/>
              </w:rPr>
              <w:t xml:space="preserve"> </w:t>
            </w:r>
            <w:r w:rsidRPr="00200E0E">
              <w:rPr>
                <w:rFonts w:ascii="Helvetica" w:hAnsi="Helvetica" w:cs="Helvetica"/>
                <w:sz w:val="18"/>
                <w:szCs w:val="18"/>
                <w:lang w:val="en-AU"/>
              </w:rPr>
              <w:t>of</w:t>
            </w:r>
            <w:r w:rsidRPr="00200E0E">
              <w:rPr>
                <w:rFonts w:ascii="Helvetica" w:hAnsi="Helvetica" w:cs="Helvetica"/>
                <w:sz w:val="18"/>
                <w:szCs w:val="18"/>
                <w:lang w:val="en-GB"/>
              </w:rPr>
              <w:t xml:space="preserve"> </w:t>
            </w:r>
            <w:r w:rsidRPr="00200E0E">
              <w:rPr>
                <w:rFonts w:ascii="Helvetica" w:hAnsi="Helvetica" w:cs="Helvetica"/>
                <w:sz w:val="18"/>
                <w:szCs w:val="18"/>
                <w:lang w:val="en-AU"/>
              </w:rPr>
              <w:t xml:space="preserve">heritage sites;     </w:t>
            </w:r>
          </w:p>
          <w:p w14:paraId="2DF44CC2" w14:textId="77777777" w:rsidR="00200E0E" w:rsidRPr="00200E0E" w:rsidRDefault="00200E0E" w:rsidP="007706DD">
            <w:pPr>
              <w:pStyle w:val="Paragraphedeliste"/>
              <w:numPr>
                <w:ilvl w:val="0"/>
                <w:numId w:val="30"/>
              </w:numPr>
              <w:ind w:left="360"/>
              <w:rPr>
                <w:rFonts w:ascii="Helvetica" w:hAnsi="Helvetica" w:cs="Helvetica"/>
                <w:sz w:val="18"/>
                <w:szCs w:val="18"/>
                <w:lang w:val="en-GB"/>
              </w:rPr>
            </w:pPr>
            <w:r w:rsidRPr="00200E0E">
              <w:rPr>
                <w:rFonts w:ascii="Helvetica" w:hAnsi="Helvetica" w:cs="Helvetica"/>
                <w:sz w:val="18"/>
                <w:szCs w:val="18"/>
                <w:lang w:val="en-AU"/>
              </w:rPr>
              <w:t>The inclusion of preventative actions in management and conservation plans be</w:t>
            </w:r>
            <w:r w:rsidRPr="00200E0E">
              <w:rPr>
                <w:rFonts w:ascii="Helvetica" w:hAnsi="Helvetica" w:cs="Helvetica"/>
                <w:sz w:val="18"/>
                <w:szCs w:val="18"/>
                <w:lang w:val="en-GB"/>
              </w:rPr>
              <w:t xml:space="preserve"> </w:t>
            </w:r>
            <w:r w:rsidRPr="00200E0E">
              <w:rPr>
                <w:rFonts w:ascii="Helvetica" w:hAnsi="Helvetica" w:cs="Helvetica"/>
                <w:sz w:val="18"/>
                <w:szCs w:val="18"/>
                <w:lang w:val="en-AU"/>
              </w:rPr>
              <w:t>encouraged in order to</w:t>
            </w:r>
            <w:r w:rsidRPr="00200E0E">
              <w:rPr>
                <w:rFonts w:ascii="Helvetica" w:hAnsi="Helvetica" w:cs="Helvetica"/>
                <w:sz w:val="18"/>
                <w:szCs w:val="18"/>
                <w:lang w:val="en-GB"/>
              </w:rPr>
              <w:t xml:space="preserve"> </w:t>
            </w:r>
            <w:r w:rsidRPr="00200E0E">
              <w:rPr>
                <w:rFonts w:ascii="Helvetica" w:hAnsi="Helvetica" w:cs="Helvetica"/>
                <w:sz w:val="18"/>
                <w:szCs w:val="18"/>
                <w:lang w:val="en-AU"/>
              </w:rPr>
              <w:t>safeguard heritage sites from the impacts</w:t>
            </w:r>
            <w:r w:rsidRPr="00200E0E">
              <w:rPr>
                <w:rFonts w:ascii="Helvetica" w:hAnsi="Helvetica" w:cs="Helvetica"/>
                <w:sz w:val="18"/>
                <w:szCs w:val="18"/>
                <w:lang w:val="en-GB"/>
              </w:rPr>
              <w:t xml:space="preserve"> </w:t>
            </w:r>
            <w:r w:rsidRPr="00200E0E">
              <w:rPr>
                <w:rFonts w:ascii="Helvetica" w:hAnsi="Helvetica" w:cs="Helvetica"/>
                <w:sz w:val="18"/>
                <w:szCs w:val="18"/>
                <w:lang w:val="en-AU"/>
              </w:rPr>
              <w:t>of</w:t>
            </w:r>
            <w:r w:rsidRPr="00200E0E">
              <w:rPr>
                <w:rFonts w:ascii="Helvetica" w:hAnsi="Helvetica" w:cs="Helvetica"/>
                <w:sz w:val="18"/>
                <w:szCs w:val="18"/>
                <w:lang w:val="en-GB"/>
              </w:rPr>
              <w:t xml:space="preserve"> </w:t>
            </w:r>
            <w:r w:rsidRPr="00200E0E">
              <w:rPr>
                <w:rFonts w:ascii="Helvetica" w:hAnsi="Helvetica" w:cs="Helvetica"/>
                <w:sz w:val="18"/>
                <w:szCs w:val="18"/>
                <w:lang w:val="en-AU"/>
              </w:rPr>
              <w:t>political conflict</w:t>
            </w:r>
            <w:r w:rsidRPr="00200E0E">
              <w:rPr>
                <w:rFonts w:ascii="Helvetica" w:hAnsi="Helvetica" w:cs="Helvetica"/>
                <w:sz w:val="18"/>
                <w:szCs w:val="18"/>
                <w:lang w:val="en-GB"/>
              </w:rPr>
              <w:t xml:space="preserve"> </w:t>
            </w:r>
            <w:r w:rsidRPr="00200E0E">
              <w:rPr>
                <w:rFonts w:ascii="Helvetica" w:hAnsi="Helvetica" w:cs="Helvetica"/>
                <w:sz w:val="18"/>
                <w:szCs w:val="18"/>
                <w:lang w:val="en-AU"/>
              </w:rPr>
              <w:t>and</w:t>
            </w:r>
            <w:r w:rsidRPr="00200E0E">
              <w:rPr>
                <w:rFonts w:ascii="Helvetica" w:hAnsi="Helvetica" w:cs="Helvetica"/>
                <w:sz w:val="18"/>
                <w:szCs w:val="18"/>
                <w:lang w:val="en-GB"/>
              </w:rPr>
              <w:t xml:space="preserve"> </w:t>
            </w:r>
            <w:r w:rsidRPr="00200E0E">
              <w:rPr>
                <w:rFonts w:ascii="Helvetica" w:hAnsi="Helvetica" w:cs="Helvetica"/>
                <w:sz w:val="18"/>
                <w:szCs w:val="18"/>
                <w:lang w:val="en-AU"/>
              </w:rPr>
              <w:t>civil unrest</w:t>
            </w:r>
            <w:r w:rsidRPr="00200E0E">
              <w:rPr>
                <w:rFonts w:ascii="Helvetica" w:hAnsi="Helvetica" w:cs="Helvetica"/>
                <w:sz w:val="18"/>
                <w:szCs w:val="18"/>
                <w:lang w:val="en-GB"/>
              </w:rPr>
              <w:t>.</w:t>
            </w:r>
          </w:p>
          <w:p w14:paraId="218B1354" w14:textId="77777777" w:rsidR="00FC1CC0" w:rsidRPr="00612FDE" w:rsidRDefault="00FC1CC0" w:rsidP="007706DD">
            <w:pPr>
              <w:rPr>
                <w:rFonts w:ascii="Arial" w:hAnsi="Arial" w:cs="Arial"/>
                <w:sz w:val="18"/>
                <w:szCs w:val="18"/>
                <w:lang w:val="en-GB"/>
              </w:rPr>
            </w:pPr>
          </w:p>
        </w:tc>
        <w:tc>
          <w:tcPr>
            <w:tcW w:w="1021" w:type="dxa"/>
            <w:tcMar>
              <w:top w:w="57" w:type="dxa"/>
              <w:bottom w:w="57" w:type="dxa"/>
            </w:tcMar>
          </w:tcPr>
          <w:p w14:paraId="6F713CAD" w14:textId="77777777" w:rsidR="00FC1CC0" w:rsidRPr="00945C39" w:rsidRDefault="00FC1CC0" w:rsidP="007706DD">
            <w:pPr>
              <w:rPr>
                <w:rFonts w:ascii="Arial" w:hAnsi="Arial" w:cs="Arial"/>
                <w:sz w:val="18"/>
                <w:szCs w:val="18"/>
                <w:lang w:val="en-US"/>
              </w:rPr>
            </w:pPr>
          </w:p>
        </w:tc>
        <w:tc>
          <w:tcPr>
            <w:tcW w:w="1021" w:type="dxa"/>
            <w:tcMar>
              <w:top w:w="57" w:type="dxa"/>
              <w:bottom w:w="57" w:type="dxa"/>
            </w:tcMar>
          </w:tcPr>
          <w:p w14:paraId="6631BDC5" w14:textId="77777777" w:rsidR="00FC1CC0" w:rsidRPr="00945C39" w:rsidRDefault="00FC1CC0" w:rsidP="007706DD">
            <w:pPr>
              <w:rPr>
                <w:rFonts w:ascii="Arial" w:hAnsi="Arial" w:cs="Arial"/>
                <w:sz w:val="18"/>
                <w:szCs w:val="18"/>
                <w:lang w:val="en-GB"/>
              </w:rPr>
            </w:pPr>
          </w:p>
        </w:tc>
        <w:tc>
          <w:tcPr>
            <w:tcW w:w="1077" w:type="dxa"/>
          </w:tcPr>
          <w:p w14:paraId="1D4A1166" w14:textId="77777777" w:rsidR="00FC1CC0" w:rsidRPr="00945C39" w:rsidRDefault="00FC1CC0" w:rsidP="007706DD">
            <w:pPr>
              <w:rPr>
                <w:rFonts w:ascii="Arial" w:hAnsi="Arial" w:cs="Arial"/>
                <w:sz w:val="18"/>
                <w:szCs w:val="18"/>
                <w:lang w:val="en-GB"/>
              </w:rPr>
            </w:pPr>
          </w:p>
        </w:tc>
      </w:tr>
      <w:tr w:rsidR="00FC1CC0" w:rsidRPr="005A0581" w14:paraId="185AA8EA" w14:textId="77777777" w:rsidTr="007706DD">
        <w:trPr>
          <w:trHeight w:val="227"/>
        </w:trPr>
        <w:tc>
          <w:tcPr>
            <w:tcW w:w="680" w:type="dxa"/>
            <w:tcMar>
              <w:top w:w="57" w:type="dxa"/>
              <w:bottom w:w="57" w:type="dxa"/>
            </w:tcMar>
          </w:tcPr>
          <w:p w14:paraId="7BC39168" w14:textId="1D756CBC" w:rsidR="00FC1CC0" w:rsidRPr="006861D7" w:rsidRDefault="00FC1CC0" w:rsidP="007706DD">
            <w:pPr>
              <w:rPr>
                <w:rFonts w:ascii="Arial" w:hAnsi="Arial" w:cs="Arial"/>
                <w:sz w:val="18"/>
                <w:szCs w:val="18"/>
                <w:lang w:val="en-US"/>
              </w:rPr>
            </w:pPr>
            <w:r>
              <w:rPr>
                <w:rFonts w:ascii="Arial" w:hAnsi="Arial" w:cs="Arial"/>
                <w:sz w:val="18"/>
                <w:szCs w:val="18"/>
                <w:lang w:val="en-US"/>
              </w:rPr>
              <w:t>6-6-3</w:t>
            </w:r>
          </w:p>
        </w:tc>
        <w:tc>
          <w:tcPr>
            <w:tcW w:w="3119" w:type="dxa"/>
            <w:tcMar>
              <w:top w:w="57" w:type="dxa"/>
              <w:bottom w:w="57" w:type="dxa"/>
            </w:tcMar>
          </w:tcPr>
          <w:p w14:paraId="6F8BF7E2" w14:textId="6C55EC6E" w:rsidR="00FC1CC0" w:rsidRPr="009D41D8" w:rsidRDefault="00FC1CC0" w:rsidP="007706DD">
            <w:pPr>
              <w:pStyle w:val="Textedebulles1"/>
              <w:rPr>
                <w:rFonts w:ascii="Arial" w:hAnsi="Arial" w:cs="Arial"/>
              </w:rPr>
            </w:pPr>
            <w:r w:rsidRPr="009D41D8">
              <w:rPr>
                <w:rFonts w:ascii="Arial" w:hAnsi="Arial" w:cs="Arial"/>
              </w:rPr>
              <w:t>Resolution 20GA/17 - Protecting Our Built, Landscape and Cultural Heritage from Fires</w:t>
            </w:r>
          </w:p>
        </w:tc>
        <w:tc>
          <w:tcPr>
            <w:tcW w:w="7938" w:type="dxa"/>
            <w:tcMar>
              <w:top w:w="57" w:type="dxa"/>
              <w:bottom w:w="57" w:type="dxa"/>
            </w:tcMar>
          </w:tcPr>
          <w:p w14:paraId="49A7853D" w14:textId="77777777" w:rsidR="00200E0E" w:rsidRPr="00200E0E" w:rsidRDefault="00200E0E" w:rsidP="007706DD">
            <w:pPr>
              <w:rPr>
                <w:rFonts w:ascii="Helvetica" w:eastAsia="MS Mincho" w:hAnsi="Helvetica" w:cs="Helvetica"/>
                <w:b/>
                <w:color w:val="215B33"/>
                <w:sz w:val="22"/>
                <w:szCs w:val="22"/>
                <w:lang w:val="en-GB"/>
              </w:rPr>
            </w:pPr>
            <w:r w:rsidRPr="00200E0E">
              <w:rPr>
                <w:rFonts w:ascii="Helvetica" w:eastAsia="MS Mincho" w:hAnsi="Helvetica" w:cs="Helvetica"/>
                <w:b/>
                <w:color w:val="215B33"/>
                <w:sz w:val="22"/>
                <w:szCs w:val="22"/>
                <w:lang w:val="en-GB"/>
              </w:rPr>
              <w:t xml:space="preserve">Resolution 20GA/18 - Protecting Our Built, Landscape and Cultural Heritage from Fires </w:t>
            </w:r>
          </w:p>
          <w:p w14:paraId="3AAF5E36" w14:textId="77777777" w:rsidR="00200E0E" w:rsidRPr="00200E0E" w:rsidRDefault="00200E0E" w:rsidP="007706DD">
            <w:pPr>
              <w:suppressAutoHyphens/>
              <w:textAlignment w:val="top"/>
              <w:outlineLvl w:val="0"/>
              <w:rPr>
                <w:rFonts w:ascii="Helvetica" w:eastAsia="Helvetica Neue" w:hAnsi="Helvetica" w:cs="Helvetica"/>
                <w:b/>
                <w:sz w:val="22"/>
                <w:szCs w:val="22"/>
                <w:lang w:val="en-GB"/>
              </w:rPr>
            </w:pPr>
          </w:p>
          <w:p w14:paraId="74BE0A6A" w14:textId="77777777" w:rsidR="00200E0E" w:rsidRPr="00200E0E" w:rsidRDefault="00200E0E" w:rsidP="007706DD">
            <w:pPr>
              <w:suppressAutoHyphens/>
              <w:textAlignment w:val="top"/>
              <w:outlineLvl w:val="0"/>
              <w:rPr>
                <w:rFonts w:ascii="Helvetica" w:eastAsia="Helvetica Neue" w:hAnsi="Helvetica" w:cs="Helvetica"/>
                <w:b/>
                <w:color w:val="7F7F7F"/>
                <w:sz w:val="22"/>
                <w:szCs w:val="22"/>
                <w:lang w:val="en-GB"/>
              </w:rPr>
            </w:pPr>
            <w:r w:rsidRPr="00200E0E">
              <w:rPr>
                <w:rFonts w:ascii="Helvetica" w:eastAsia="Helvetica Neue" w:hAnsi="Helvetica" w:cs="Helvetica"/>
                <w:b/>
                <w:color w:val="7F7F7F"/>
                <w:sz w:val="22"/>
                <w:szCs w:val="22"/>
                <w:lang w:val="en-GB"/>
              </w:rPr>
              <w:t>Submitted by the International committee on Risk Preparedness (ICORP), International committee on Places of Religion and Ritual (PRERICO), International committee on Wood (IIWC)</w:t>
            </w:r>
          </w:p>
          <w:p w14:paraId="39A28BAE" w14:textId="77777777" w:rsidR="00200E0E" w:rsidRPr="00200E0E" w:rsidRDefault="00200E0E" w:rsidP="007706DD">
            <w:pPr>
              <w:suppressAutoHyphens/>
              <w:textAlignment w:val="top"/>
              <w:outlineLvl w:val="0"/>
              <w:rPr>
                <w:rFonts w:ascii="Helvetica" w:eastAsia="Helvetica Neue" w:hAnsi="Helvetica" w:cs="Helvetica"/>
                <w:b/>
                <w:color w:val="7F7F7F"/>
                <w:sz w:val="24"/>
                <w:szCs w:val="22"/>
                <w:lang w:val="en-GB"/>
              </w:rPr>
            </w:pPr>
          </w:p>
          <w:p w14:paraId="2BD55FC3" w14:textId="77777777" w:rsidR="00200E0E" w:rsidRPr="00200E0E" w:rsidRDefault="00200E0E" w:rsidP="007706DD">
            <w:pPr>
              <w:ind w:left="720"/>
              <w:rPr>
                <w:rFonts w:ascii="Helvetica" w:eastAsia="Helvetica Neue" w:hAnsi="Helvetica" w:cs="Helvetica"/>
                <w:b/>
                <w:i/>
                <w:iCs/>
                <w:sz w:val="18"/>
                <w:szCs w:val="18"/>
                <w:lang w:val="en-GB"/>
              </w:rPr>
            </w:pPr>
            <w:r w:rsidRPr="00200E0E">
              <w:rPr>
                <w:rFonts w:ascii="Helvetica" w:eastAsia="Helvetica Neue" w:hAnsi="Helvetica" w:cs="Helvetica"/>
                <w:b/>
                <w:i/>
                <w:iCs/>
                <w:sz w:val="18"/>
                <w:szCs w:val="18"/>
                <w:lang w:val="en-GB"/>
              </w:rPr>
              <w:t>Comment by the Resolutions Committee</w:t>
            </w:r>
          </w:p>
          <w:p w14:paraId="33C7959B" w14:textId="77777777" w:rsidR="00200E0E" w:rsidRPr="00200E0E" w:rsidRDefault="00200E0E" w:rsidP="007706DD">
            <w:pPr>
              <w:ind w:left="720"/>
              <w:rPr>
                <w:rFonts w:ascii="Helvetica" w:eastAsia="Helvetica Neue" w:hAnsi="Helvetica" w:cs="Helvetica"/>
                <w:bCs/>
                <w:i/>
                <w:iCs/>
                <w:sz w:val="18"/>
                <w:szCs w:val="18"/>
                <w:lang w:val="en-GB"/>
              </w:rPr>
            </w:pPr>
            <w:r w:rsidRPr="00200E0E">
              <w:rPr>
                <w:rFonts w:ascii="Helvetica" w:eastAsia="Helvetica Neue" w:hAnsi="Helvetica" w:cs="Helvetica"/>
                <w:bCs/>
                <w:i/>
                <w:iCs/>
                <w:sz w:val="18"/>
                <w:szCs w:val="18"/>
                <w:lang w:val="en-GB"/>
              </w:rPr>
              <w:t>The draft of this resolution published on the ICOMOS web site included an Annex containing considerable detail on its implementation. Following the consultation period, the Committee received comment from the membership objecting to the inclusion of the Annex on the grounds that it was tantamount to a doctrinal text, and had not been subject to the widespread and considered review of the whole of ICOMOS as a doctrinal text should be before it is presented to the General Assembly for adoption. The inclusion of the Annex constituted a dangerous precedent for sidestepping the proper review process in the future, and belittled the work of those members and committees that had taken the time and care to follow the correct process.</w:t>
            </w:r>
          </w:p>
          <w:p w14:paraId="0AC32604" w14:textId="77777777" w:rsidR="00200E0E" w:rsidRPr="00200E0E" w:rsidRDefault="00200E0E" w:rsidP="007706DD">
            <w:pPr>
              <w:ind w:left="720"/>
              <w:rPr>
                <w:rFonts w:ascii="Helvetica" w:eastAsia="Helvetica Neue" w:hAnsi="Helvetica" w:cs="Helvetica"/>
                <w:b/>
                <w:i/>
                <w:iCs/>
                <w:sz w:val="18"/>
                <w:szCs w:val="18"/>
                <w:lang w:val="en-GB"/>
              </w:rPr>
            </w:pPr>
          </w:p>
          <w:p w14:paraId="7B961E99" w14:textId="77777777" w:rsidR="00200E0E" w:rsidRPr="00200E0E" w:rsidRDefault="00200E0E" w:rsidP="007706DD">
            <w:pPr>
              <w:ind w:left="720"/>
              <w:rPr>
                <w:rFonts w:ascii="Helvetica" w:eastAsia="Helvetica Neue" w:hAnsi="Helvetica" w:cs="Helvetica"/>
                <w:bCs/>
                <w:i/>
                <w:iCs/>
                <w:sz w:val="18"/>
                <w:szCs w:val="18"/>
                <w:lang w:val="en-GB"/>
              </w:rPr>
            </w:pPr>
            <w:r w:rsidRPr="00200E0E">
              <w:rPr>
                <w:rFonts w:ascii="Helvetica" w:eastAsia="Helvetica Neue" w:hAnsi="Helvetica" w:cs="Helvetica"/>
                <w:bCs/>
                <w:i/>
                <w:iCs/>
                <w:sz w:val="18"/>
                <w:szCs w:val="18"/>
                <w:lang w:val="en-GB"/>
              </w:rPr>
              <w:t>The Resolutions Committee has considered the objections raised and after discussion has decided that they should be supported. The revised draft below therefore omits the Annex, and includes in the final paragraph a request for the guidelines to be circulated to the membership for comment and review.</w:t>
            </w:r>
          </w:p>
          <w:p w14:paraId="4920C7CC" w14:textId="77777777" w:rsidR="00200E0E" w:rsidRPr="00200E0E" w:rsidRDefault="00200E0E" w:rsidP="007706DD">
            <w:pPr>
              <w:suppressAutoHyphens/>
              <w:textAlignment w:val="top"/>
              <w:outlineLvl w:val="0"/>
              <w:rPr>
                <w:rFonts w:ascii="Helvetica" w:eastAsia="Helvetica Neue" w:hAnsi="Helvetica" w:cs="Helvetica"/>
                <w:b/>
                <w:color w:val="7F7F7F"/>
                <w:sz w:val="18"/>
                <w:szCs w:val="18"/>
                <w:lang w:val="en-GB"/>
              </w:rPr>
            </w:pPr>
          </w:p>
          <w:p w14:paraId="099DAC76" w14:textId="77777777" w:rsidR="00200E0E" w:rsidRPr="00200E0E" w:rsidRDefault="00200E0E" w:rsidP="007706DD">
            <w:pPr>
              <w:rPr>
                <w:rFonts w:ascii="Helvetica" w:eastAsia="Helvetica Neue" w:hAnsi="Helvetica" w:cs="Helvetica"/>
                <w:b/>
                <w:sz w:val="18"/>
                <w:szCs w:val="18"/>
                <w:lang w:val="en-GB"/>
              </w:rPr>
            </w:pPr>
            <w:r w:rsidRPr="00200E0E">
              <w:rPr>
                <w:rFonts w:ascii="Helvetica" w:eastAsia="Helvetica Neue" w:hAnsi="Helvetica" w:cs="Helvetica"/>
                <w:b/>
                <w:sz w:val="18"/>
                <w:szCs w:val="18"/>
                <w:lang w:val="en-GB"/>
              </w:rPr>
              <w:lastRenderedPageBreak/>
              <w:t>The 20</w:t>
            </w:r>
            <w:r w:rsidRPr="00200E0E">
              <w:rPr>
                <w:rFonts w:ascii="Helvetica" w:eastAsia="Helvetica Neue" w:hAnsi="Helvetica" w:cs="Helvetica"/>
                <w:b/>
                <w:sz w:val="18"/>
                <w:szCs w:val="18"/>
                <w:vertAlign w:val="superscript"/>
                <w:lang w:val="en-GB"/>
              </w:rPr>
              <w:t>th</w:t>
            </w:r>
            <w:r w:rsidRPr="00200E0E">
              <w:rPr>
                <w:rFonts w:ascii="Helvetica" w:eastAsia="Helvetica Neue" w:hAnsi="Helvetica" w:cs="Helvetica"/>
                <w:b/>
                <w:sz w:val="18"/>
                <w:szCs w:val="18"/>
                <w:lang w:val="en-GB"/>
              </w:rPr>
              <w:t xml:space="preserve"> General Assembly of ICOMOS,</w:t>
            </w:r>
          </w:p>
          <w:p w14:paraId="00EDEC0F" w14:textId="77777777" w:rsidR="00200E0E" w:rsidRPr="00200E0E" w:rsidRDefault="00200E0E" w:rsidP="007706DD">
            <w:pPr>
              <w:rPr>
                <w:rFonts w:ascii="Helvetica" w:eastAsia="Helvetica Neue" w:hAnsi="Helvetica" w:cs="Helvetica"/>
                <w:sz w:val="18"/>
                <w:szCs w:val="18"/>
                <w:lang w:val="en-GB"/>
              </w:rPr>
            </w:pPr>
          </w:p>
          <w:p w14:paraId="4285AFF9"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Recalling</w:t>
            </w:r>
            <w:r w:rsidRPr="00200E0E">
              <w:rPr>
                <w:rFonts w:ascii="Helvetica" w:eastAsia="Helvetica Neue" w:hAnsi="Helvetica" w:cs="Helvetica"/>
                <w:sz w:val="18"/>
                <w:szCs w:val="18"/>
                <w:lang w:val="en-GB"/>
              </w:rPr>
              <w:t xml:space="preserve"> the significant and devastating fires that have occurred at heritage sites, including recently at Notre Dame Cathedral (Paris, France), the National Museum of Brazil (Rio de Janeiro), Nantes Cathedral (France), </w:t>
            </w:r>
            <w:proofErr w:type="spellStart"/>
            <w:r w:rsidRPr="00200E0E">
              <w:rPr>
                <w:rFonts w:ascii="Helvetica" w:eastAsia="Helvetica Neue" w:hAnsi="Helvetica" w:cs="Helvetica"/>
                <w:sz w:val="18"/>
                <w:szCs w:val="18"/>
                <w:lang w:val="en-GB"/>
              </w:rPr>
              <w:t>Sungnyemun</w:t>
            </w:r>
            <w:proofErr w:type="spellEnd"/>
            <w:r w:rsidRPr="00200E0E">
              <w:rPr>
                <w:rFonts w:ascii="Helvetica" w:eastAsia="Helvetica Neue" w:hAnsi="Helvetica" w:cs="Helvetica"/>
                <w:sz w:val="18"/>
                <w:szCs w:val="18"/>
                <w:lang w:val="en-GB"/>
              </w:rPr>
              <w:t xml:space="preserve"> Gate (Seoul, Republic of Korea), the Tombs of Buganda Kings (</w:t>
            </w:r>
            <w:proofErr w:type="spellStart"/>
            <w:r w:rsidRPr="00200E0E">
              <w:rPr>
                <w:rFonts w:ascii="Helvetica" w:eastAsia="Helvetica Neue" w:hAnsi="Helvetica" w:cs="Helvetica"/>
                <w:sz w:val="18"/>
                <w:szCs w:val="18"/>
                <w:lang w:val="en-GB"/>
              </w:rPr>
              <w:t>Kasubi</w:t>
            </w:r>
            <w:proofErr w:type="spellEnd"/>
            <w:r w:rsidRPr="00200E0E">
              <w:rPr>
                <w:rFonts w:ascii="Helvetica" w:eastAsia="Helvetica Neue" w:hAnsi="Helvetica" w:cs="Helvetica"/>
                <w:sz w:val="18"/>
                <w:szCs w:val="18"/>
                <w:lang w:val="en-GB"/>
              </w:rPr>
              <w:t xml:space="preserve">, Uganda), </w:t>
            </w:r>
            <w:proofErr w:type="spellStart"/>
            <w:r w:rsidRPr="00200E0E">
              <w:rPr>
                <w:rFonts w:ascii="Helvetica" w:eastAsia="Helvetica Neue" w:hAnsi="Helvetica" w:cs="Helvetica"/>
                <w:sz w:val="18"/>
                <w:szCs w:val="18"/>
                <w:lang w:val="en-GB"/>
              </w:rPr>
              <w:t>Shuri</w:t>
            </w:r>
            <w:proofErr w:type="spellEnd"/>
            <w:r w:rsidRPr="00200E0E">
              <w:rPr>
                <w:rFonts w:ascii="Helvetica" w:eastAsia="Helvetica Neue" w:hAnsi="Helvetica" w:cs="Helvetica"/>
                <w:sz w:val="18"/>
                <w:szCs w:val="18"/>
                <w:lang w:val="en-GB"/>
              </w:rPr>
              <w:t xml:space="preserve"> Castle (Naha, Japan), </w:t>
            </w:r>
            <w:proofErr w:type="spellStart"/>
            <w:r w:rsidRPr="00200E0E">
              <w:rPr>
                <w:rFonts w:ascii="Helvetica" w:eastAsia="Helvetica Neue" w:hAnsi="Helvetica" w:cs="Helvetica"/>
                <w:sz w:val="18"/>
                <w:szCs w:val="18"/>
                <w:lang w:val="en-GB"/>
              </w:rPr>
              <w:t>Milot</w:t>
            </w:r>
            <w:proofErr w:type="spellEnd"/>
            <w:r w:rsidRPr="00200E0E">
              <w:rPr>
                <w:rFonts w:ascii="Helvetica" w:eastAsia="Helvetica Neue" w:hAnsi="Helvetica" w:cs="Helvetica"/>
                <w:sz w:val="18"/>
                <w:szCs w:val="18"/>
                <w:lang w:val="en-GB"/>
              </w:rPr>
              <w:t xml:space="preserve"> Church (Haiti), </w:t>
            </w:r>
            <w:proofErr w:type="spellStart"/>
            <w:r w:rsidRPr="00200E0E">
              <w:rPr>
                <w:rFonts w:ascii="Helvetica" w:eastAsia="Helvetica Neue" w:hAnsi="Helvetica" w:cs="Helvetica"/>
                <w:sz w:val="18"/>
                <w:szCs w:val="18"/>
                <w:lang w:val="en-GB"/>
              </w:rPr>
              <w:t>Novodevichy</w:t>
            </w:r>
            <w:proofErr w:type="spellEnd"/>
            <w:r w:rsidRPr="00200E0E">
              <w:rPr>
                <w:rFonts w:ascii="Helvetica" w:eastAsia="Helvetica Neue" w:hAnsi="Helvetica" w:cs="Helvetica"/>
                <w:sz w:val="18"/>
                <w:szCs w:val="18"/>
                <w:lang w:val="en-GB"/>
              </w:rPr>
              <w:t xml:space="preserve"> Convent (Moscow, Russian Federation), the Glasgow School of Art (UK), </w:t>
            </w:r>
            <w:proofErr w:type="spellStart"/>
            <w:r w:rsidRPr="00200E0E">
              <w:rPr>
                <w:rFonts w:ascii="Helvetica" w:eastAsia="Helvetica Neue" w:hAnsi="Helvetica" w:cs="Helvetica"/>
                <w:sz w:val="18"/>
                <w:szCs w:val="18"/>
                <w:lang w:val="en-GB"/>
              </w:rPr>
              <w:t>Dormition</w:t>
            </w:r>
            <w:proofErr w:type="spellEnd"/>
            <w:r w:rsidRPr="00200E0E">
              <w:rPr>
                <w:rFonts w:ascii="Helvetica" w:eastAsia="Helvetica Neue" w:hAnsi="Helvetica" w:cs="Helvetica"/>
                <w:sz w:val="18"/>
                <w:szCs w:val="18"/>
                <w:lang w:val="en-GB"/>
              </w:rPr>
              <w:t xml:space="preserve"> Church (</w:t>
            </w:r>
            <w:proofErr w:type="spellStart"/>
            <w:r w:rsidRPr="00200E0E">
              <w:rPr>
                <w:rFonts w:ascii="Helvetica" w:eastAsia="Helvetica Neue" w:hAnsi="Helvetica" w:cs="Helvetica"/>
                <w:sz w:val="18"/>
                <w:szCs w:val="18"/>
                <w:lang w:val="en-GB"/>
              </w:rPr>
              <w:t>Kondopoga</w:t>
            </w:r>
            <w:proofErr w:type="spellEnd"/>
            <w:r w:rsidRPr="00200E0E">
              <w:rPr>
                <w:rFonts w:ascii="Helvetica" w:eastAsia="Helvetica Neue" w:hAnsi="Helvetica" w:cs="Helvetica"/>
                <w:sz w:val="18"/>
                <w:szCs w:val="18"/>
                <w:lang w:val="en-GB"/>
              </w:rPr>
              <w:t xml:space="preserve">, Russian Federation), Church </w:t>
            </w:r>
            <w:proofErr w:type="spellStart"/>
            <w:r w:rsidRPr="00200E0E">
              <w:rPr>
                <w:rFonts w:ascii="Helvetica" w:eastAsia="Helvetica Neue" w:hAnsi="Helvetica" w:cs="Helvetica"/>
                <w:sz w:val="18"/>
                <w:szCs w:val="18"/>
                <w:lang w:val="en-GB"/>
              </w:rPr>
              <w:t>Parroquia</w:t>
            </w:r>
            <w:proofErr w:type="spellEnd"/>
            <w:r w:rsidRPr="00200E0E">
              <w:rPr>
                <w:rFonts w:ascii="Helvetica" w:eastAsia="Helvetica Neue" w:hAnsi="Helvetica" w:cs="Helvetica"/>
                <w:sz w:val="18"/>
                <w:szCs w:val="18"/>
                <w:lang w:val="en-GB"/>
              </w:rPr>
              <w:t xml:space="preserve"> de la Asunción (Santiago, Chile), and numerous other sites and structures of cultural significance; </w:t>
            </w:r>
          </w:p>
          <w:p w14:paraId="1DBCC9F6" w14:textId="77777777" w:rsidR="00200E0E" w:rsidRPr="00200E0E" w:rsidRDefault="00200E0E" w:rsidP="007706DD">
            <w:pPr>
              <w:rPr>
                <w:rFonts w:ascii="Helvetica" w:eastAsia="Helvetica Neue" w:hAnsi="Helvetica" w:cs="Helvetica"/>
                <w:sz w:val="18"/>
                <w:szCs w:val="18"/>
                <w:lang w:val="en-GB"/>
              </w:rPr>
            </w:pPr>
          </w:p>
          <w:p w14:paraId="6E9CB3E3"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Noting</w:t>
            </w:r>
            <w:r w:rsidRPr="00200E0E">
              <w:rPr>
                <w:rFonts w:ascii="Helvetica" w:eastAsia="Helvetica Neue" w:hAnsi="Helvetica" w:cs="Helvetica"/>
                <w:sz w:val="18"/>
                <w:szCs w:val="18"/>
                <w:lang w:val="en-GB"/>
              </w:rPr>
              <w:t xml:space="preserve"> that ICOMOS’s mission is to promote the preservation and protection of monuments, buildings and sites including the need to protect these places from fire and other disasters;</w:t>
            </w:r>
          </w:p>
          <w:p w14:paraId="0CADFD49" w14:textId="77777777" w:rsidR="00200E0E" w:rsidRPr="00200E0E" w:rsidRDefault="00200E0E" w:rsidP="007706DD">
            <w:pPr>
              <w:rPr>
                <w:rFonts w:ascii="Helvetica" w:eastAsia="Helvetica Neue" w:hAnsi="Helvetica" w:cs="Helvetica"/>
                <w:sz w:val="18"/>
                <w:szCs w:val="18"/>
                <w:lang w:val="en-GB"/>
              </w:rPr>
            </w:pPr>
          </w:p>
          <w:p w14:paraId="09DA89B4"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Reiterating</w:t>
            </w:r>
            <w:r w:rsidRPr="00200E0E">
              <w:rPr>
                <w:rFonts w:ascii="Helvetica" w:eastAsia="Helvetica Neue" w:hAnsi="Helvetica" w:cs="Helvetica"/>
                <w:sz w:val="18"/>
                <w:szCs w:val="18"/>
                <w:lang w:val="en-GB"/>
              </w:rPr>
              <w:t xml:space="preserve"> ICOMOS’ commitment to support the UN Sustainable Development Goals (SDGs), and recognising that the appropriate incorporation of disaster risk management, particularly in relation to fires, is a critical component in effectively addressing and achieving these SDGs;</w:t>
            </w:r>
          </w:p>
          <w:p w14:paraId="1FE16A00" w14:textId="77777777" w:rsidR="00200E0E" w:rsidRPr="00200E0E" w:rsidRDefault="00200E0E" w:rsidP="007706DD">
            <w:pPr>
              <w:rPr>
                <w:rFonts w:ascii="Helvetica" w:eastAsia="Helvetica Neue" w:hAnsi="Helvetica" w:cs="Helvetica"/>
                <w:sz w:val="18"/>
                <w:szCs w:val="18"/>
                <w:lang w:val="en-GB"/>
              </w:rPr>
            </w:pPr>
          </w:p>
          <w:p w14:paraId="25AC50E7"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Taking into account</w:t>
            </w:r>
            <w:r w:rsidRPr="00200E0E">
              <w:rPr>
                <w:rFonts w:ascii="Helvetica" w:eastAsia="Helvetica Neue" w:hAnsi="Helvetica" w:cs="Helvetica"/>
                <w:sz w:val="18"/>
                <w:szCs w:val="18"/>
                <w:lang w:val="en-GB"/>
              </w:rPr>
              <w:t xml:space="preserve"> that fires continue to cause avoidable and significant damage to and/or total loss of our heritage sites and structures; </w:t>
            </w:r>
          </w:p>
          <w:p w14:paraId="5EA86BA8" w14:textId="77777777" w:rsidR="00200E0E" w:rsidRPr="00200E0E" w:rsidRDefault="00200E0E" w:rsidP="007706DD">
            <w:pPr>
              <w:rPr>
                <w:rFonts w:ascii="Helvetica" w:eastAsia="Helvetica Neue" w:hAnsi="Helvetica" w:cs="Helvetica"/>
                <w:sz w:val="18"/>
                <w:szCs w:val="18"/>
                <w:lang w:val="en-GB"/>
              </w:rPr>
            </w:pPr>
          </w:p>
          <w:p w14:paraId="7E36FFA4"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Recognising</w:t>
            </w:r>
            <w:r w:rsidRPr="00200E0E">
              <w:rPr>
                <w:rFonts w:ascii="Helvetica" w:eastAsia="Helvetica Neue" w:hAnsi="Helvetica" w:cs="Helvetica"/>
                <w:sz w:val="18"/>
                <w:szCs w:val="18"/>
                <w:lang w:val="en-GB"/>
              </w:rPr>
              <w:t xml:space="preserve"> that construction related activities, including conservation, restoration, rehabilitation, represent one of the most vulnerable and high-risk periods in the life of these historic sites and structures, significantly increasing the threat of fire, and that these activities need to be appropriately addressed by a qualified expert in fire; </w:t>
            </w:r>
          </w:p>
          <w:p w14:paraId="1EFA4133" w14:textId="77777777" w:rsidR="00200E0E" w:rsidRPr="00200E0E" w:rsidRDefault="00200E0E" w:rsidP="007706DD">
            <w:pPr>
              <w:rPr>
                <w:rFonts w:ascii="Helvetica" w:eastAsia="Helvetica Neue" w:hAnsi="Helvetica" w:cs="Helvetica"/>
                <w:sz w:val="18"/>
                <w:szCs w:val="18"/>
                <w:lang w:val="en-GB"/>
              </w:rPr>
            </w:pPr>
          </w:p>
          <w:p w14:paraId="01A3F681"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Acknowledging</w:t>
            </w:r>
            <w:r w:rsidRPr="00200E0E">
              <w:rPr>
                <w:rFonts w:ascii="Helvetica" w:eastAsia="Helvetica Neue" w:hAnsi="Helvetica" w:cs="Helvetica"/>
                <w:sz w:val="18"/>
                <w:szCs w:val="18"/>
                <w:lang w:val="en-GB"/>
              </w:rPr>
              <w:t xml:space="preserve"> that there are significant opportunities to reduce both, the potential for fire ignition to occur and the subsequent damage that results, including through prevention, mitigation, response and recovery measures, </w:t>
            </w:r>
          </w:p>
          <w:p w14:paraId="0A347674" w14:textId="77777777" w:rsidR="00200E0E" w:rsidRPr="00200E0E" w:rsidRDefault="00200E0E" w:rsidP="007706DD">
            <w:pPr>
              <w:rPr>
                <w:rFonts w:ascii="Helvetica" w:eastAsia="Helvetica Neue" w:hAnsi="Helvetica" w:cs="Helvetica"/>
                <w:sz w:val="18"/>
                <w:szCs w:val="18"/>
                <w:lang w:val="en-GB"/>
              </w:rPr>
            </w:pPr>
          </w:p>
          <w:p w14:paraId="19B0ED7A"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u w:val="single"/>
                <w:lang w:val="en-GB"/>
              </w:rPr>
              <w:t>Calls on</w:t>
            </w:r>
            <w:r w:rsidRPr="00200E0E">
              <w:rPr>
                <w:rFonts w:ascii="Helvetica" w:eastAsia="Helvetica Neue" w:hAnsi="Helvetica" w:cs="Helvetica"/>
                <w:sz w:val="18"/>
                <w:szCs w:val="18"/>
                <w:lang w:val="en-GB"/>
              </w:rPr>
              <w:t xml:space="preserve"> all ICOMOS members, National Committees, International Scientific Committees, and Working Groups, as well as all individual and institutional members to make every effort to better protect our heritage from fires and to undertake relevant actions, including: </w:t>
            </w:r>
          </w:p>
          <w:p w14:paraId="33931C2D" w14:textId="77777777" w:rsidR="00200E0E" w:rsidRPr="00200E0E" w:rsidRDefault="00200E0E" w:rsidP="007706DD">
            <w:pPr>
              <w:rPr>
                <w:rFonts w:ascii="Helvetica" w:eastAsia="Helvetica Neue" w:hAnsi="Helvetica" w:cs="Helvetica"/>
                <w:sz w:val="18"/>
                <w:szCs w:val="18"/>
                <w:lang w:val="en-GB"/>
              </w:rPr>
            </w:pPr>
          </w:p>
          <w:p w14:paraId="2DACCB0B"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Gaining knowledge related to fires, fire risks and behaviour: safety issues, prevention, mitigation, response and recovery measures and strategies, and disseminating this widely throughout ICOMOS;</w:t>
            </w:r>
          </w:p>
          <w:p w14:paraId="58F63B46"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Ensuring that local, indigenous and traditional knowledge, methods and materials related to fire are incorporated in all of these efforts;</w:t>
            </w:r>
          </w:p>
          <w:p w14:paraId="794CDF8E"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Raising awareness, building capacity and disseminating information by various means;</w:t>
            </w:r>
          </w:p>
          <w:p w14:paraId="15293B22"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Encouraging and engaging in the development of cultural policies, codes, standards, guidelines, and monitoring practices, and fostering laws to protect heritage sites and structures from fire;</w:t>
            </w:r>
          </w:p>
          <w:p w14:paraId="69CE343B"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lastRenderedPageBreak/>
              <w:t>Including fire risk and vulnerability assessment reviews by appropriately qualified experts in projects, management plans and World Heritage nominations to ensure that these documents include appropriate recommendations to reduce the risks presented by fire;</w:t>
            </w:r>
          </w:p>
          <w:p w14:paraId="26B6B412"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Developing, implementing and enforcing risk-informed, tailored fire prevention strategies to address fire safety issues before, during and after construction, renovation, rehabilitation and/or conservation related activities;</w:t>
            </w:r>
          </w:p>
          <w:p w14:paraId="4A26DAF3"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Developing criteria for the conservation of authenticity and appropriately addressing this in the prevention/mitigation phases, so that appropriate fire safety prevention, mitigation response and recovery measures are in place;</w:t>
            </w:r>
          </w:p>
          <w:p w14:paraId="4FAA6FE6"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 xml:space="preserve">Ensuring that the people engaged in activities/aspects related to fire and life safety and protection of heritage sites and structures, including assessments, planning, </w:t>
            </w:r>
            <w:proofErr w:type="spellStart"/>
            <w:r w:rsidRPr="00200E0E">
              <w:rPr>
                <w:rFonts w:ascii="Helvetica" w:eastAsia="Helvetica Neue" w:hAnsi="Helvetica" w:cs="Helvetica"/>
                <w:sz w:val="18"/>
                <w:szCs w:val="18"/>
                <w:lang w:val="en-GB"/>
              </w:rPr>
              <w:t>strategising</w:t>
            </w:r>
            <w:proofErr w:type="spellEnd"/>
            <w:r w:rsidRPr="00200E0E">
              <w:rPr>
                <w:rFonts w:ascii="Helvetica" w:eastAsia="Helvetica Neue" w:hAnsi="Helvetica" w:cs="Helvetica"/>
                <w:sz w:val="18"/>
                <w:szCs w:val="18"/>
                <w:lang w:val="en-GB"/>
              </w:rPr>
              <w:t xml:space="preserve">, reviewing, designing, documenting, implementing, commissioning, maintaining and managing, have appropriate fire expertise, training and experience in relevant areas including fire engineering, disaster risk management, cultural heritage and emergency response; </w:t>
            </w:r>
          </w:p>
          <w:p w14:paraId="5893994E" w14:textId="77777777" w:rsidR="00200E0E" w:rsidRPr="00200E0E" w:rsidRDefault="00200E0E" w:rsidP="007706DD">
            <w:pPr>
              <w:rPr>
                <w:rFonts w:ascii="Helvetica" w:eastAsia="Helvetica Neue" w:hAnsi="Helvetica" w:cs="Helvetica"/>
                <w:sz w:val="18"/>
                <w:szCs w:val="18"/>
                <w:lang w:val="en-GB"/>
              </w:rPr>
            </w:pPr>
          </w:p>
          <w:p w14:paraId="316D1B81"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u w:val="single"/>
                <w:lang w:val="en-GB"/>
              </w:rPr>
              <w:t>Requests</w:t>
            </w:r>
            <w:r w:rsidRPr="00200E0E">
              <w:rPr>
                <w:rFonts w:ascii="Helvetica" w:eastAsia="Helvetica Neue" w:hAnsi="Helvetica" w:cs="Helvetica"/>
                <w:sz w:val="18"/>
                <w:szCs w:val="18"/>
                <w:lang w:val="en-GB"/>
              </w:rPr>
              <w:t xml:space="preserve"> the Advisory Committee, the Scientific Council and relevant International Scientific Committees and Working Groups to institute discussions aimed at:</w:t>
            </w:r>
          </w:p>
          <w:p w14:paraId="41C4F95B" w14:textId="77777777" w:rsidR="00200E0E" w:rsidRPr="00200E0E" w:rsidRDefault="00200E0E" w:rsidP="007706DD">
            <w:pPr>
              <w:rPr>
                <w:rFonts w:ascii="Helvetica" w:eastAsia="Helvetica Neue" w:hAnsi="Helvetica" w:cs="Helvetica"/>
                <w:sz w:val="18"/>
                <w:szCs w:val="18"/>
                <w:lang w:val="en-GB"/>
              </w:rPr>
            </w:pPr>
          </w:p>
          <w:p w14:paraId="3C9EFB90"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Understanding the issues and challenges related to fire safety faced by all stakeholders at cultural heritage sites and structures; These include the identification of needs, challenges and opportunities, relating to capacity building, the raising of awareness and training, as well as the development and implementation of prevention, mitigation, response and recovery measures;</w:t>
            </w:r>
          </w:p>
          <w:p w14:paraId="3A25A58B" w14:textId="77777777" w:rsidR="00200E0E" w:rsidRPr="00200E0E" w:rsidRDefault="00200E0E" w:rsidP="007706DD">
            <w:pPr>
              <w:pStyle w:val="Paragraphedeliste"/>
              <w:numPr>
                <w:ilvl w:val="0"/>
                <w:numId w:val="30"/>
              </w:numPr>
              <w:ind w:left="360"/>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Identifying and developing methods, including capacity building activities, to help more effectively address the issues and findings from the research conducted, and:</w:t>
            </w:r>
          </w:p>
          <w:p w14:paraId="514CA45B" w14:textId="044A0F41" w:rsidR="00200E0E" w:rsidRPr="00694AB8" w:rsidRDefault="00200E0E" w:rsidP="007706DD">
            <w:pPr>
              <w:pStyle w:val="Default"/>
              <w:rPr>
                <w:rFonts w:ascii="Helvetica" w:hAnsi="Helvetica" w:cs="Helvetica"/>
                <w:sz w:val="19"/>
                <w:szCs w:val="19"/>
                <w:lang w:val="en-GB"/>
              </w:rPr>
            </w:pPr>
            <w:r w:rsidRPr="00200E0E">
              <w:rPr>
                <w:rFonts w:ascii="Helvetica" w:eastAsia="Helvetica Neue" w:hAnsi="Helvetica" w:cs="Helvetica"/>
                <w:sz w:val="18"/>
                <w:szCs w:val="18"/>
                <w:lang w:val="en-GB"/>
              </w:rPr>
              <w:t xml:space="preserve">Creating guidelines to help better address the protection of cultural heritage sites and structures from fire, incorporating findings from the research </w:t>
            </w:r>
            <w:r w:rsidRPr="00200E0E">
              <w:rPr>
                <w:rFonts w:ascii="Helvetica" w:hAnsi="Helvetica" w:cs="Helvetica"/>
                <w:sz w:val="18"/>
                <w:szCs w:val="18"/>
                <w:lang w:val="en-GB"/>
              </w:rPr>
              <w:t>and circulating these to the whole membership of ICOMOS for comment and review in accordance with the Rules of Procedure.</w:t>
            </w:r>
            <w:bookmarkStart w:id="14" w:name="_Hlk55906404"/>
          </w:p>
          <w:bookmarkEnd w:id="14"/>
          <w:p w14:paraId="67B17A0F" w14:textId="77777777" w:rsidR="00FC1CC0" w:rsidRPr="00612FDE" w:rsidRDefault="00FC1CC0" w:rsidP="007706DD">
            <w:pPr>
              <w:rPr>
                <w:rFonts w:ascii="Arial" w:hAnsi="Arial" w:cs="Arial"/>
                <w:sz w:val="18"/>
                <w:szCs w:val="18"/>
                <w:lang w:val="en-GB"/>
              </w:rPr>
            </w:pPr>
          </w:p>
        </w:tc>
        <w:tc>
          <w:tcPr>
            <w:tcW w:w="1021" w:type="dxa"/>
            <w:tcMar>
              <w:top w:w="57" w:type="dxa"/>
              <w:bottom w:w="57" w:type="dxa"/>
            </w:tcMar>
          </w:tcPr>
          <w:p w14:paraId="1EA46D17" w14:textId="5A353A11" w:rsidR="00FC1CC0" w:rsidRPr="00945C39" w:rsidRDefault="00FC1CC0" w:rsidP="007706DD">
            <w:pPr>
              <w:rPr>
                <w:rFonts w:ascii="Arial" w:hAnsi="Arial" w:cs="Arial"/>
                <w:sz w:val="18"/>
                <w:szCs w:val="18"/>
                <w:lang w:val="en-US"/>
              </w:rPr>
            </w:pPr>
          </w:p>
        </w:tc>
        <w:tc>
          <w:tcPr>
            <w:tcW w:w="1021" w:type="dxa"/>
            <w:tcMar>
              <w:top w:w="57" w:type="dxa"/>
              <w:bottom w:w="57" w:type="dxa"/>
            </w:tcMar>
          </w:tcPr>
          <w:p w14:paraId="24F9C474" w14:textId="77777777" w:rsidR="00FC1CC0" w:rsidRPr="00945C39" w:rsidRDefault="00FC1CC0" w:rsidP="007706DD">
            <w:pPr>
              <w:rPr>
                <w:rFonts w:ascii="Arial" w:hAnsi="Arial" w:cs="Arial"/>
                <w:sz w:val="18"/>
                <w:szCs w:val="18"/>
                <w:lang w:val="en-GB"/>
              </w:rPr>
            </w:pPr>
          </w:p>
        </w:tc>
        <w:tc>
          <w:tcPr>
            <w:tcW w:w="1077" w:type="dxa"/>
          </w:tcPr>
          <w:p w14:paraId="1CF2595B" w14:textId="77777777" w:rsidR="00FC1CC0" w:rsidRPr="00945C39" w:rsidRDefault="00FC1CC0" w:rsidP="007706DD">
            <w:pPr>
              <w:rPr>
                <w:rFonts w:ascii="Arial" w:hAnsi="Arial" w:cs="Arial"/>
                <w:sz w:val="18"/>
                <w:szCs w:val="18"/>
                <w:lang w:val="en-GB"/>
              </w:rPr>
            </w:pPr>
          </w:p>
        </w:tc>
      </w:tr>
      <w:tr w:rsidR="00FC1CC0" w:rsidRPr="005A0581" w14:paraId="4BB06ECC" w14:textId="77777777" w:rsidTr="007706DD">
        <w:trPr>
          <w:trHeight w:val="227"/>
        </w:trPr>
        <w:tc>
          <w:tcPr>
            <w:tcW w:w="680" w:type="dxa"/>
            <w:tcMar>
              <w:top w:w="57" w:type="dxa"/>
              <w:bottom w:w="57" w:type="dxa"/>
            </w:tcMar>
          </w:tcPr>
          <w:p w14:paraId="690EDCF7" w14:textId="6502D473" w:rsidR="00FC1CC0" w:rsidRPr="006861D7" w:rsidRDefault="00FC1CC0" w:rsidP="007706DD">
            <w:pPr>
              <w:rPr>
                <w:rFonts w:ascii="Arial" w:hAnsi="Arial" w:cs="Arial"/>
                <w:color w:val="000000"/>
                <w:sz w:val="18"/>
                <w:szCs w:val="18"/>
                <w:lang w:val="en-US"/>
              </w:rPr>
            </w:pPr>
            <w:r>
              <w:rPr>
                <w:rFonts w:ascii="Arial" w:hAnsi="Arial" w:cs="Arial"/>
                <w:color w:val="000000"/>
                <w:sz w:val="18"/>
                <w:szCs w:val="18"/>
                <w:lang w:val="en-US"/>
              </w:rPr>
              <w:lastRenderedPageBreak/>
              <w:t>6-6-4</w:t>
            </w:r>
          </w:p>
        </w:tc>
        <w:tc>
          <w:tcPr>
            <w:tcW w:w="3119" w:type="dxa"/>
            <w:tcMar>
              <w:top w:w="57" w:type="dxa"/>
              <w:bottom w:w="57" w:type="dxa"/>
            </w:tcMar>
          </w:tcPr>
          <w:p w14:paraId="7A3FE644" w14:textId="2A9B67CC" w:rsidR="00FC1CC0" w:rsidRPr="009D41D8" w:rsidRDefault="00FC1CC0" w:rsidP="007706DD">
            <w:pPr>
              <w:rPr>
                <w:rFonts w:ascii="Arial" w:hAnsi="Arial" w:cs="Arial"/>
                <w:sz w:val="18"/>
                <w:szCs w:val="18"/>
                <w:lang w:val="en-US"/>
              </w:rPr>
            </w:pPr>
            <w:r w:rsidRPr="009D41D8">
              <w:rPr>
                <w:rFonts w:ascii="Arial" w:hAnsi="Arial" w:cs="Arial"/>
                <w:sz w:val="18"/>
                <w:szCs w:val="18"/>
                <w:lang w:val="en-US"/>
              </w:rPr>
              <w:t>Resolution 20GA/18 - European Quality Principles</w:t>
            </w:r>
          </w:p>
        </w:tc>
        <w:tc>
          <w:tcPr>
            <w:tcW w:w="7938" w:type="dxa"/>
            <w:tcMar>
              <w:top w:w="57" w:type="dxa"/>
              <w:bottom w:w="57" w:type="dxa"/>
            </w:tcMar>
          </w:tcPr>
          <w:p w14:paraId="42B2D52F" w14:textId="77777777" w:rsidR="00200E0E" w:rsidRPr="00200E0E" w:rsidRDefault="00200E0E" w:rsidP="007706DD">
            <w:pPr>
              <w:rPr>
                <w:rFonts w:ascii="Helvetica" w:eastAsia="Helvetica Neue" w:hAnsi="Helvetica" w:cs="Helvetica"/>
                <w:b/>
                <w:sz w:val="24"/>
                <w:szCs w:val="22"/>
                <w:lang w:val="en-GB"/>
              </w:rPr>
            </w:pPr>
            <w:r w:rsidRPr="00200E0E">
              <w:rPr>
                <w:rFonts w:ascii="Helvetica" w:eastAsia="MS Mincho" w:hAnsi="Helvetica" w:cs="Helvetica"/>
                <w:b/>
                <w:color w:val="215B33"/>
                <w:sz w:val="22"/>
                <w:szCs w:val="22"/>
                <w:lang w:val="en-GB"/>
              </w:rPr>
              <w:t>Resolution 20GA/19 - European Quality Principles</w:t>
            </w:r>
          </w:p>
          <w:p w14:paraId="61A94995" w14:textId="77777777" w:rsidR="00200E0E" w:rsidRPr="00200E0E" w:rsidRDefault="00200E0E" w:rsidP="007706DD">
            <w:pPr>
              <w:rPr>
                <w:rFonts w:ascii="Helvetica" w:eastAsia="Helvetica Neue" w:hAnsi="Helvetica" w:cs="Helvetica"/>
                <w:b/>
                <w:color w:val="7F7F7F"/>
                <w:sz w:val="24"/>
                <w:szCs w:val="22"/>
                <w:lang w:val="en-GB"/>
              </w:rPr>
            </w:pPr>
          </w:p>
          <w:p w14:paraId="3678CD58" w14:textId="77777777" w:rsidR="00200E0E" w:rsidRPr="00200E0E" w:rsidRDefault="00200E0E" w:rsidP="007706DD">
            <w:pPr>
              <w:rPr>
                <w:rFonts w:ascii="Helvetica" w:eastAsia="Helvetica Neue" w:hAnsi="Helvetica" w:cs="Helvetica"/>
                <w:b/>
                <w:sz w:val="20"/>
                <w:szCs w:val="22"/>
                <w:lang w:val="en-GB"/>
              </w:rPr>
            </w:pPr>
            <w:r w:rsidRPr="00200E0E">
              <w:rPr>
                <w:rFonts w:ascii="Helvetica" w:eastAsia="Helvetica Neue" w:hAnsi="Helvetica" w:cs="Helvetica"/>
                <w:b/>
                <w:color w:val="7F7F7F"/>
                <w:sz w:val="20"/>
                <w:szCs w:val="22"/>
                <w:lang w:val="en-GB"/>
              </w:rPr>
              <w:t>Submitted by ICOMOS Italy, ICOMOS Ireland and the Europe Group</w:t>
            </w:r>
          </w:p>
          <w:p w14:paraId="536A783E" w14:textId="77777777" w:rsidR="00200E0E" w:rsidRPr="00200E0E" w:rsidRDefault="00200E0E" w:rsidP="007706DD">
            <w:pPr>
              <w:rPr>
                <w:rFonts w:ascii="Helvetica" w:eastAsia="Helvetica Neue" w:hAnsi="Helvetica" w:cs="Helvetica"/>
                <w:b/>
                <w:szCs w:val="19"/>
                <w:lang w:val="en-GB"/>
              </w:rPr>
            </w:pPr>
          </w:p>
          <w:p w14:paraId="3693C31B" w14:textId="77777777" w:rsidR="00200E0E" w:rsidRPr="00200E0E" w:rsidRDefault="00200E0E" w:rsidP="007706DD">
            <w:pPr>
              <w:rPr>
                <w:rFonts w:ascii="Helvetica" w:eastAsia="Helvetica Neue" w:hAnsi="Helvetica" w:cs="Helvetica"/>
                <w:b/>
                <w:sz w:val="18"/>
                <w:szCs w:val="19"/>
                <w:lang w:val="en-GB"/>
              </w:rPr>
            </w:pPr>
            <w:r w:rsidRPr="00200E0E">
              <w:rPr>
                <w:rFonts w:ascii="Helvetica" w:eastAsia="Helvetica Neue" w:hAnsi="Helvetica" w:cs="Helvetica"/>
                <w:b/>
                <w:szCs w:val="19"/>
                <w:lang w:val="en-GB"/>
              </w:rPr>
              <w:t>T</w:t>
            </w:r>
            <w:r w:rsidRPr="00200E0E">
              <w:rPr>
                <w:rFonts w:ascii="Helvetica" w:eastAsia="Helvetica Neue" w:hAnsi="Helvetica" w:cs="Helvetica"/>
                <w:b/>
                <w:sz w:val="18"/>
                <w:szCs w:val="19"/>
                <w:lang w:val="en-GB"/>
              </w:rPr>
              <w:t>he 20</w:t>
            </w:r>
            <w:r w:rsidRPr="00200E0E">
              <w:rPr>
                <w:rFonts w:ascii="Helvetica" w:eastAsia="Helvetica Neue" w:hAnsi="Helvetica" w:cs="Helvetica"/>
                <w:b/>
                <w:sz w:val="18"/>
                <w:szCs w:val="19"/>
                <w:vertAlign w:val="superscript"/>
                <w:lang w:val="en-GB"/>
              </w:rPr>
              <w:t>th</w:t>
            </w:r>
            <w:r w:rsidRPr="00200E0E">
              <w:rPr>
                <w:rFonts w:ascii="Helvetica" w:eastAsia="Helvetica Neue" w:hAnsi="Helvetica" w:cs="Helvetica"/>
                <w:b/>
                <w:sz w:val="18"/>
                <w:szCs w:val="19"/>
                <w:lang w:val="en-GB"/>
              </w:rPr>
              <w:t xml:space="preserve"> ICOMOS General Assembly of ICOMOS, </w:t>
            </w:r>
          </w:p>
          <w:p w14:paraId="5DB0C1D1" w14:textId="77777777" w:rsidR="00200E0E" w:rsidRPr="00200E0E" w:rsidRDefault="00200E0E" w:rsidP="007706DD">
            <w:pPr>
              <w:rPr>
                <w:rFonts w:ascii="Helvetica" w:eastAsia="Helvetica Neue" w:hAnsi="Helvetica" w:cs="Helvetica"/>
                <w:b/>
                <w:sz w:val="18"/>
                <w:szCs w:val="19"/>
                <w:lang w:val="en-GB"/>
              </w:rPr>
            </w:pPr>
          </w:p>
          <w:p w14:paraId="6108550D"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lang w:val="en-GB"/>
              </w:rPr>
              <w:t xml:space="preserve">Recalling </w:t>
            </w:r>
            <w:r w:rsidRPr="00200E0E">
              <w:rPr>
                <w:rFonts w:ascii="Helvetica" w:eastAsia="Arial" w:hAnsi="Helvetica" w:cs="Helvetica"/>
                <w:sz w:val="18"/>
                <w:szCs w:val="19"/>
                <w:lang w:val="en-GB"/>
              </w:rPr>
              <w:t xml:space="preserve">the Paris Declaration on heritage as a driver of development (2011), the Delhi Declaration on Heritage and Democracy (2017), and </w:t>
            </w:r>
            <w:r w:rsidRPr="00200E0E">
              <w:rPr>
                <w:rFonts w:ascii="Helvetica" w:eastAsia="Helvetica Neue" w:hAnsi="Helvetica" w:cs="Helvetica"/>
                <w:sz w:val="18"/>
                <w:szCs w:val="19"/>
                <w:lang w:val="en-GB"/>
              </w:rPr>
              <w:t>the Florence Declaration on Heritage and Landscape as Human Values (2014), adopted at the 18</w:t>
            </w:r>
            <w:r w:rsidRPr="00200E0E">
              <w:rPr>
                <w:rFonts w:ascii="Helvetica" w:eastAsia="Helvetica Neue" w:hAnsi="Helvetica" w:cs="Helvetica"/>
                <w:sz w:val="18"/>
                <w:szCs w:val="19"/>
                <w:vertAlign w:val="superscript"/>
                <w:lang w:val="en-GB"/>
              </w:rPr>
              <w:t>th</w:t>
            </w:r>
            <w:r w:rsidRPr="00200E0E">
              <w:rPr>
                <w:rFonts w:ascii="Helvetica" w:eastAsia="Helvetica Neue" w:hAnsi="Helvetica" w:cs="Helvetica"/>
                <w:sz w:val="18"/>
                <w:szCs w:val="19"/>
                <w:lang w:val="en-GB"/>
              </w:rPr>
              <w:t xml:space="preserve"> General Assembly of ICOMOS,</w:t>
            </w:r>
            <w:r w:rsidRPr="00200E0E">
              <w:rPr>
                <w:rFonts w:ascii="Helvetica" w:eastAsia="Helvetica Neue" w:hAnsi="Helvetica" w:cs="Helvetica"/>
                <w:b/>
                <w:sz w:val="18"/>
                <w:szCs w:val="19"/>
                <w:lang w:val="en-GB"/>
              </w:rPr>
              <w:t xml:space="preserve"> </w:t>
            </w:r>
            <w:r w:rsidRPr="00200E0E">
              <w:rPr>
                <w:rFonts w:ascii="Helvetica" w:eastAsia="Helvetica Neue" w:hAnsi="Helvetica" w:cs="Helvetica"/>
                <w:sz w:val="18"/>
                <w:szCs w:val="19"/>
                <w:lang w:val="en-GB"/>
              </w:rPr>
              <w:t>which highlights the role of ICOMOS in the development of tools to improve the quality of life of people and communities through the management of the world’s cultural heritage.</w:t>
            </w:r>
          </w:p>
          <w:p w14:paraId="17B3C3AB" w14:textId="77777777" w:rsidR="00200E0E" w:rsidRPr="00200E0E" w:rsidRDefault="00200E0E" w:rsidP="007706DD">
            <w:pPr>
              <w:rPr>
                <w:rFonts w:ascii="Helvetica" w:eastAsia="Helvetica Neue" w:hAnsi="Helvetica" w:cs="Helvetica"/>
                <w:b/>
                <w:sz w:val="18"/>
                <w:szCs w:val="19"/>
                <w:lang w:val="en-GB"/>
              </w:rPr>
            </w:pPr>
          </w:p>
          <w:p w14:paraId="666638D5"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lang w:val="en-GB"/>
              </w:rPr>
              <w:t xml:space="preserve">Recognising </w:t>
            </w:r>
            <w:r w:rsidRPr="00200E0E">
              <w:rPr>
                <w:rFonts w:ascii="Helvetica" w:eastAsia="Helvetica Neue" w:hAnsi="Helvetica" w:cs="Helvetica"/>
                <w:sz w:val="18"/>
                <w:szCs w:val="19"/>
                <w:lang w:val="en-GB"/>
              </w:rPr>
              <w:t xml:space="preserve">that the integration of heritage practices into society enriches the concept of "quality" of interventions on the tangible and intangible cultural heritage, that more holistic </w:t>
            </w:r>
            <w:r w:rsidRPr="00200E0E">
              <w:rPr>
                <w:rFonts w:ascii="Helvetica" w:eastAsia="Helvetica Neue" w:hAnsi="Helvetica" w:cs="Helvetica"/>
                <w:sz w:val="18"/>
                <w:szCs w:val="19"/>
                <w:lang w:val="en-GB"/>
              </w:rPr>
              <w:lastRenderedPageBreak/>
              <w:t>considerations and a value-based approach, generating benefits in all the four pillars of sustainable development should guide investments with potential impact on cultural heritage;</w:t>
            </w:r>
          </w:p>
          <w:p w14:paraId="7A9F28AE" w14:textId="77777777" w:rsidR="00200E0E" w:rsidRPr="00200E0E" w:rsidRDefault="00200E0E" w:rsidP="007706DD">
            <w:pPr>
              <w:rPr>
                <w:rFonts w:ascii="Helvetica" w:eastAsia="Helvetica Neue" w:hAnsi="Helvetica" w:cs="Helvetica"/>
                <w:sz w:val="18"/>
                <w:szCs w:val="19"/>
                <w:lang w:val="en-GB"/>
              </w:rPr>
            </w:pPr>
          </w:p>
          <w:p w14:paraId="46E88B3B" w14:textId="77777777" w:rsidR="00200E0E" w:rsidRPr="00200E0E" w:rsidRDefault="00200E0E" w:rsidP="007706DD">
            <w:pPr>
              <w:rPr>
                <w:rFonts w:ascii="Helvetica" w:hAnsi="Helvetica" w:cs="Helvetica"/>
                <w:sz w:val="18"/>
                <w:szCs w:val="19"/>
                <w:lang w:val="en-GB"/>
              </w:rPr>
            </w:pPr>
            <w:r w:rsidRPr="00200E0E">
              <w:rPr>
                <w:rFonts w:ascii="Helvetica" w:eastAsia="Helvetica Neue" w:hAnsi="Helvetica" w:cs="Helvetica"/>
                <w:b/>
                <w:sz w:val="18"/>
                <w:szCs w:val="19"/>
                <w:lang w:val="en-GB"/>
              </w:rPr>
              <w:t xml:space="preserve">Emphasising </w:t>
            </w:r>
            <w:r w:rsidRPr="00200E0E">
              <w:rPr>
                <w:rFonts w:ascii="Helvetica" w:hAnsi="Helvetica" w:cs="Helvetica"/>
                <w:sz w:val="18"/>
                <w:szCs w:val="19"/>
                <w:lang w:val="en-GB"/>
              </w:rPr>
              <w:t xml:space="preserve">that cultural heritage has cross-cutting nature, intersecting diverse policy areas and investment plans, which can gain from the integration of conservation principles and standards that produce environmental, cultural, social and economic benefits; that at the same time the direct and indirect impact on the enhancement, conservation and safeguarding of cultural heritage should be taken into account in planning, implementing and evaluating those policies and actions; </w:t>
            </w:r>
          </w:p>
          <w:p w14:paraId="62321F30" w14:textId="77777777" w:rsidR="00200E0E" w:rsidRPr="00200E0E" w:rsidRDefault="00200E0E" w:rsidP="007706DD">
            <w:pPr>
              <w:rPr>
                <w:rFonts w:ascii="Helvetica" w:hAnsi="Helvetica" w:cs="Helvetica"/>
                <w:sz w:val="18"/>
                <w:szCs w:val="19"/>
                <w:lang w:val="en-GB"/>
              </w:rPr>
            </w:pPr>
          </w:p>
          <w:p w14:paraId="37E35C97"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lang w:val="en-GB"/>
              </w:rPr>
              <w:t xml:space="preserve">Acknowledging </w:t>
            </w:r>
            <w:r w:rsidRPr="00200E0E">
              <w:rPr>
                <w:rFonts w:ascii="Helvetica" w:eastAsia="Helvetica Neue" w:hAnsi="Helvetica" w:cs="Helvetica"/>
                <w:sz w:val="18"/>
                <w:szCs w:val="19"/>
                <w:lang w:val="en-GB"/>
              </w:rPr>
              <w:t xml:space="preserve">the achievements of the European Year of Cultural Heritage 2018 in the promotion of debate, research and the exchange of good practices on the quality of interventions on cultural heritage, and the progress made at European level with the Council of Europe Framework Convention on the Value of Cultural Heritage for Society (Faro, 2005) and the Davos Declaration “Towards a high-quality </w:t>
            </w:r>
            <w:proofErr w:type="spellStart"/>
            <w:r w:rsidRPr="00200E0E">
              <w:rPr>
                <w:rFonts w:ascii="Helvetica" w:eastAsia="Helvetica Neue" w:hAnsi="Helvetica" w:cs="Helvetica"/>
                <w:sz w:val="18"/>
                <w:szCs w:val="19"/>
                <w:lang w:val="en-GB"/>
              </w:rPr>
              <w:t>Baukultur</w:t>
            </w:r>
            <w:proofErr w:type="spellEnd"/>
            <w:r w:rsidRPr="00200E0E">
              <w:rPr>
                <w:rFonts w:ascii="Helvetica" w:eastAsia="Helvetica Neue" w:hAnsi="Helvetica" w:cs="Helvetica"/>
                <w:sz w:val="18"/>
                <w:szCs w:val="19"/>
                <w:lang w:val="en-GB"/>
              </w:rPr>
              <w:t xml:space="preserve"> for Europe” (2018),</w:t>
            </w:r>
          </w:p>
          <w:p w14:paraId="2863D2C4" w14:textId="77777777" w:rsidR="00200E0E" w:rsidRPr="00200E0E" w:rsidRDefault="00200E0E" w:rsidP="007706DD">
            <w:pPr>
              <w:rPr>
                <w:rFonts w:ascii="Helvetica" w:eastAsia="Helvetica Neue" w:hAnsi="Helvetica" w:cs="Helvetica"/>
                <w:b/>
                <w:sz w:val="18"/>
                <w:szCs w:val="19"/>
                <w:lang w:val="en-GB"/>
              </w:rPr>
            </w:pPr>
          </w:p>
          <w:p w14:paraId="18996EBD"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u w:val="single"/>
                <w:lang w:val="en-GB"/>
              </w:rPr>
              <w:t>Welcomes</w:t>
            </w:r>
            <w:r w:rsidRPr="00200E0E">
              <w:rPr>
                <w:rFonts w:ascii="Helvetica" w:eastAsia="Helvetica Neue" w:hAnsi="Helvetica" w:cs="Helvetica"/>
                <w:b/>
                <w:sz w:val="18"/>
                <w:szCs w:val="19"/>
                <w:lang w:val="en-GB"/>
              </w:rPr>
              <w:t xml:space="preserve"> </w:t>
            </w:r>
            <w:r w:rsidRPr="00200E0E">
              <w:rPr>
                <w:rFonts w:ascii="Helvetica" w:eastAsia="Helvetica Neue" w:hAnsi="Helvetica" w:cs="Helvetica"/>
                <w:sz w:val="18"/>
                <w:szCs w:val="19"/>
                <w:lang w:val="en-GB"/>
              </w:rPr>
              <w:t>the “European Quality principles for European Union-funded interventions with potential impact on cultural heritage”, assembled by ICOMOS, under the mandate of the European Commission and in the framework of the European Year of Cultural Heritage 2018, a document providing guidance on quality principles for all stakeholders directly or indirectly engaged in European Union-funded interventions that could impact on cultural heritage and promote the adoption of quality measures by raising awareness and strengthening the implementation of conservation principles and standards at every stage of a project, from conception to completion;</w:t>
            </w:r>
          </w:p>
          <w:p w14:paraId="513A11B7" w14:textId="77777777" w:rsidR="00200E0E" w:rsidRPr="00200E0E" w:rsidRDefault="00200E0E" w:rsidP="007706DD">
            <w:pPr>
              <w:rPr>
                <w:rFonts w:ascii="Helvetica" w:eastAsia="Helvetica Neue" w:hAnsi="Helvetica" w:cs="Helvetica"/>
                <w:b/>
                <w:sz w:val="18"/>
                <w:szCs w:val="19"/>
                <w:lang w:val="en-GB"/>
              </w:rPr>
            </w:pPr>
          </w:p>
          <w:p w14:paraId="3BC67724"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u w:val="single"/>
                <w:lang w:val="en-GB"/>
              </w:rPr>
              <w:t>Calls upon</w:t>
            </w:r>
            <w:r w:rsidRPr="00200E0E">
              <w:rPr>
                <w:rFonts w:ascii="Helvetica" w:eastAsia="Helvetica Neue" w:hAnsi="Helvetica" w:cs="Helvetica"/>
                <w:b/>
                <w:sz w:val="18"/>
                <w:szCs w:val="19"/>
                <w:lang w:val="en-GB"/>
              </w:rPr>
              <w:t xml:space="preserve"> </w:t>
            </w:r>
            <w:r w:rsidRPr="00200E0E">
              <w:rPr>
                <w:rFonts w:ascii="Helvetica" w:eastAsia="Helvetica Neue" w:hAnsi="Helvetica" w:cs="Helvetica"/>
                <w:sz w:val="18"/>
                <w:szCs w:val="19"/>
                <w:lang w:val="en-GB"/>
              </w:rPr>
              <w:t>National Committees and Regional ICOMOS groups:</w:t>
            </w:r>
          </w:p>
          <w:p w14:paraId="47D57BDD" w14:textId="77777777" w:rsidR="00200E0E" w:rsidRPr="00200E0E" w:rsidRDefault="00200E0E" w:rsidP="007706DD">
            <w:pPr>
              <w:rPr>
                <w:rFonts w:ascii="Helvetica" w:eastAsia="Helvetica Neue" w:hAnsi="Helvetica" w:cs="Helvetica"/>
                <w:sz w:val="18"/>
                <w:szCs w:val="19"/>
                <w:lang w:val="en-GB"/>
              </w:rPr>
            </w:pPr>
          </w:p>
          <w:p w14:paraId="63FDBAAE" w14:textId="77777777" w:rsidR="00200E0E" w:rsidRPr="00200E0E" w:rsidRDefault="00200E0E" w:rsidP="007706DD">
            <w:pPr>
              <w:numPr>
                <w:ilvl w:val="0"/>
                <w:numId w:val="31"/>
              </w:numPr>
              <w:rPr>
                <w:rFonts w:ascii="Helvetica" w:eastAsia="Helvetica Neue" w:hAnsi="Helvetica" w:cs="Helvetica"/>
                <w:sz w:val="18"/>
                <w:szCs w:val="19"/>
                <w:lang w:val="en-GB"/>
              </w:rPr>
            </w:pPr>
            <w:r w:rsidRPr="00200E0E">
              <w:rPr>
                <w:rFonts w:ascii="Helvetica" w:eastAsia="Helvetica Neue" w:hAnsi="Helvetica" w:cs="Helvetica"/>
                <w:sz w:val="18"/>
                <w:szCs w:val="19"/>
                <w:lang w:val="en-GB"/>
              </w:rPr>
              <w:t xml:space="preserve">To promote the translation of the “European Quality principles” into national languages; </w:t>
            </w:r>
          </w:p>
          <w:p w14:paraId="17EF868C" w14:textId="77777777" w:rsidR="00200E0E" w:rsidRPr="00200E0E" w:rsidRDefault="00200E0E" w:rsidP="007706DD">
            <w:pPr>
              <w:numPr>
                <w:ilvl w:val="0"/>
                <w:numId w:val="31"/>
              </w:numPr>
              <w:rPr>
                <w:rFonts w:ascii="Helvetica" w:eastAsia="Helvetica Neue" w:hAnsi="Helvetica" w:cs="Helvetica"/>
                <w:sz w:val="18"/>
                <w:szCs w:val="19"/>
                <w:lang w:val="en-GB"/>
              </w:rPr>
            </w:pPr>
            <w:r w:rsidRPr="00200E0E">
              <w:rPr>
                <w:rFonts w:ascii="Helvetica" w:eastAsia="Helvetica Neue" w:hAnsi="Helvetica" w:cs="Helvetica"/>
                <w:sz w:val="18"/>
                <w:szCs w:val="19"/>
                <w:lang w:val="en-GB"/>
              </w:rPr>
              <w:t>To develop similar tools taking into account the specificities of local and regional communities and diverse public and private investments on cultural heritage to advocate for their adoption and implementation;</w:t>
            </w:r>
          </w:p>
          <w:p w14:paraId="5B095A76" w14:textId="77777777" w:rsidR="00200E0E" w:rsidRPr="00200E0E" w:rsidRDefault="00200E0E" w:rsidP="007706DD">
            <w:pPr>
              <w:numPr>
                <w:ilvl w:val="0"/>
                <w:numId w:val="31"/>
              </w:numPr>
              <w:rPr>
                <w:rFonts w:ascii="Helvetica" w:eastAsia="Helvetica Neue" w:hAnsi="Helvetica" w:cs="Helvetica"/>
                <w:szCs w:val="19"/>
                <w:lang w:val="en-GB"/>
              </w:rPr>
            </w:pPr>
            <w:r w:rsidRPr="00200E0E">
              <w:rPr>
                <w:rFonts w:ascii="Helvetica" w:eastAsia="Helvetica Neue" w:hAnsi="Helvetica" w:cs="Helvetica"/>
                <w:sz w:val="18"/>
                <w:szCs w:val="19"/>
                <w:lang w:val="en-GB"/>
              </w:rPr>
              <w:t>To collaborate and partner with related organisations in their dissemination and application.</w:t>
            </w:r>
          </w:p>
          <w:p w14:paraId="0071A62F" w14:textId="77777777" w:rsidR="00FC1CC0" w:rsidRPr="00612FDE" w:rsidRDefault="00FC1CC0" w:rsidP="007706DD">
            <w:pPr>
              <w:rPr>
                <w:rFonts w:ascii="Arial" w:hAnsi="Arial" w:cs="Arial"/>
                <w:b/>
                <w:color w:val="7F7F7F"/>
                <w:sz w:val="18"/>
                <w:szCs w:val="18"/>
                <w:lang w:val="en-GB"/>
              </w:rPr>
            </w:pPr>
          </w:p>
        </w:tc>
        <w:tc>
          <w:tcPr>
            <w:tcW w:w="1021" w:type="dxa"/>
            <w:tcMar>
              <w:top w:w="57" w:type="dxa"/>
              <w:bottom w:w="57" w:type="dxa"/>
            </w:tcMar>
          </w:tcPr>
          <w:p w14:paraId="230106B5" w14:textId="77777777" w:rsidR="00FC1CC0" w:rsidRPr="00945C39" w:rsidRDefault="00FC1CC0" w:rsidP="007706DD">
            <w:pPr>
              <w:rPr>
                <w:rFonts w:ascii="Arial" w:hAnsi="Arial" w:cs="Arial"/>
                <w:b/>
                <w:color w:val="000000"/>
                <w:sz w:val="18"/>
                <w:szCs w:val="18"/>
                <w:lang w:val="en-GB"/>
              </w:rPr>
            </w:pPr>
          </w:p>
        </w:tc>
        <w:tc>
          <w:tcPr>
            <w:tcW w:w="1021" w:type="dxa"/>
            <w:tcMar>
              <w:top w:w="57" w:type="dxa"/>
              <w:bottom w:w="57" w:type="dxa"/>
            </w:tcMar>
          </w:tcPr>
          <w:p w14:paraId="796B18FB" w14:textId="77777777" w:rsidR="00FC1CC0" w:rsidRPr="00945C39" w:rsidRDefault="00FC1CC0" w:rsidP="007706DD">
            <w:pPr>
              <w:rPr>
                <w:rFonts w:ascii="Arial" w:hAnsi="Arial" w:cs="Arial"/>
                <w:b/>
                <w:color w:val="7F7F7F"/>
                <w:sz w:val="18"/>
                <w:szCs w:val="18"/>
                <w:lang w:val="en-GB"/>
              </w:rPr>
            </w:pPr>
          </w:p>
        </w:tc>
        <w:tc>
          <w:tcPr>
            <w:tcW w:w="1077" w:type="dxa"/>
          </w:tcPr>
          <w:p w14:paraId="1CAA489D" w14:textId="77777777" w:rsidR="00FC1CC0" w:rsidRPr="00945C39" w:rsidRDefault="00FC1CC0" w:rsidP="007706DD">
            <w:pPr>
              <w:rPr>
                <w:rFonts w:ascii="Arial" w:hAnsi="Arial" w:cs="Arial"/>
                <w:b/>
                <w:color w:val="7F7F7F"/>
                <w:sz w:val="18"/>
                <w:szCs w:val="18"/>
                <w:lang w:val="en-GB"/>
              </w:rPr>
            </w:pPr>
          </w:p>
        </w:tc>
      </w:tr>
      <w:tr w:rsidR="00FC1CC0" w:rsidRPr="005A0581" w14:paraId="505F3648" w14:textId="77777777" w:rsidTr="007706DD">
        <w:trPr>
          <w:trHeight w:val="227"/>
        </w:trPr>
        <w:tc>
          <w:tcPr>
            <w:tcW w:w="680" w:type="dxa"/>
            <w:tcMar>
              <w:top w:w="57" w:type="dxa"/>
              <w:bottom w:w="57" w:type="dxa"/>
            </w:tcMar>
          </w:tcPr>
          <w:p w14:paraId="4A97780D" w14:textId="1474D4DA" w:rsidR="00FC1CC0" w:rsidRPr="006861D7" w:rsidRDefault="00FC1CC0" w:rsidP="007706DD">
            <w:pPr>
              <w:rPr>
                <w:rFonts w:ascii="Arial" w:hAnsi="Arial" w:cs="Arial"/>
                <w:sz w:val="18"/>
                <w:szCs w:val="18"/>
                <w:lang w:val="en-US"/>
              </w:rPr>
            </w:pPr>
            <w:r>
              <w:rPr>
                <w:rFonts w:ascii="Arial" w:hAnsi="Arial" w:cs="Arial"/>
                <w:sz w:val="18"/>
                <w:szCs w:val="18"/>
                <w:lang w:val="en-US"/>
              </w:rPr>
              <w:t>6-6-5</w:t>
            </w:r>
          </w:p>
        </w:tc>
        <w:tc>
          <w:tcPr>
            <w:tcW w:w="3119" w:type="dxa"/>
            <w:tcMar>
              <w:top w:w="57" w:type="dxa"/>
              <w:bottom w:w="57" w:type="dxa"/>
            </w:tcMar>
          </w:tcPr>
          <w:p w14:paraId="2FE572CD" w14:textId="27BF65BB" w:rsidR="00FC1CC0" w:rsidRPr="009D41D8" w:rsidRDefault="00FC1CC0" w:rsidP="007706DD">
            <w:pPr>
              <w:rPr>
                <w:rFonts w:ascii="Arial" w:hAnsi="Arial" w:cs="Arial"/>
                <w:sz w:val="18"/>
                <w:szCs w:val="18"/>
                <w:lang w:val="en-US"/>
              </w:rPr>
            </w:pPr>
            <w:r w:rsidRPr="009D41D8">
              <w:rPr>
                <w:rFonts w:ascii="Arial" w:hAnsi="Arial" w:cs="Arial"/>
                <w:sz w:val="18"/>
                <w:szCs w:val="18"/>
                <w:lang w:val="en-US"/>
              </w:rPr>
              <w:t>Resolution 20GA/19 - People-Centred Approaches to Cultural Heritage</w:t>
            </w:r>
          </w:p>
        </w:tc>
        <w:tc>
          <w:tcPr>
            <w:tcW w:w="7938" w:type="dxa"/>
            <w:tcMar>
              <w:top w:w="57" w:type="dxa"/>
              <w:bottom w:w="57" w:type="dxa"/>
            </w:tcMar>
          </w:tcPr>
          <w:p w14:paraId="5230B839" w14:textId="77777777" w:rsidR="00200E0E" w:rsidRPr="00200E0E" w:rsidRDefault="00200E0E" w:rsidP="007706DD">
            <w:pPr>
              <w:rPr>
                <w:rFonts w:ascii="Helvetica" w:eastAsia="Helvetica Neue" w:hAnsi="Helvetica" w:cs="Helvetica"/>
                <w:b/>
                <w:sz w:val="24"/>
                <w:szCs w:val="22"/>
                <w:lang w:val="en-GB"/>
              </w:rPr>
            </w:pPr>
            <w:r w:rsidRPr="00200E0E">
              <w:rPr>
                <w:rFonts w:ascii="Helvetica" w:eastAsia="MS Mincho" w:hAnsi="Helvetica" w:cs="Helvetica"/>
                <w:b/>
                <w:color w:val="215B33"/>
                <w:sz w:val="22"/>
                <w:szCs w:val="22"/>
                <w:lang w:val="en-GB"/>
              </w:rPr>
              <w:t>Resolution 20GA/20 - People-Centred Approaches to Cultural Heritage</w:t>
            </w:r>
          </w:p>
          <w:p w14:paraId="321852F4" w14:textId="77777777" w:rsidR="00200E0E" w:rsidRPr="00694AB8" w:rsidRDefault="00200E0E" w:rsidP="007706DD">
            <w:pPr>
              <w:rPr>
                <w:rFonts w:ascii="Helvetica" w:hAnsi="Helvetica" w:cs="Helvetica"/>
                <w:szCs w:val="19"/>
                <w:lang w:val="en-AU"/>
              </w:rPr>
            </w:pPr>
          </w:p>
          <w:p w14:paraId="6A331D53" w14:textId="77777777" w:rsidR="00200E0E" w:rsidRPr="00200E0E" w:rsidRDefault="00200E0E" w:rsidP="007706DD">
            <w:pPr>
              <w:rPr>
                <w:rFonts w:ascii="Helvetica" w:eastAsia="Helvetica Neue" w:hAnsi="Helvetica" w:cs="Helvetica"/>
                <w:b/>
                <w:color w:val="7F7F7F"/>
                <w:sz w:val="20"/>
                <w:szCs w:val="22"/>
                <w:lang w:val="en-GB"/>
              </w:rPr>
            </w:pPr>
            <w:r w:rsidRPr="00200E0E">
              <w:rPr>
                <w:rFonts w:ascii="Helvetica" w:eastAsia="Helvetica Neue" w:hAnsi="Helvetica" w:cs="Helvetica"/>
                <w:b/>
                <w:color w:val="7F7F7F"/>
                <w:sz w:val="20"/>
                <w:szCs w:val="22"/>
                <w:lang w:val="en-GB"/>
              </w:rPr>
              <w:t xml:space="preserve">Submitted by ICOMOS Our Common Dignity Rights-Based Approaches Working Group, ICOMOS Sustainable Development Goals Working Group, ICOMOS Climate Change and Heritage Working Group, ICOMOS Emerging Professionals Working Group, ICOMOS Iraq/ Syria Working Group, with the support of the ICOMOS Advisory Committee, of ICOMOS Canada, ICOMOS Turkey, ICOMOS Ireland, ICOMOS Norway, ICOMOS New Zealand, ICOMOS Estonia, ICOMOS South Africa, ICOMOS Hellenic, ICOMOS USA and ICOMOS Spain National Committees, ICOMOS International Scientific Committee on Vernacular </w:t>
            </w:r>
            <w:r w:rsidRPr="00200E0E">
              <w:rPr>
                <w:rFonts w:ascii="Helvetica" w:eastAsia="Helvetica Neue" w:hAnsi="Helvetica" w:cs="Helvetica"/>
                <w:b/>
                <w:color w:val="7F7F7F"/>
                <w:sz w:val="20"/>
                <w:szCs w:val="22"/>
                <w:lang w:val="en-GB"/>
              </w:rPr>
              <w:lastRenderedPageBreak/>
              <w:t>Architecture (CIAV), ICOMOS International committee on Theory and Philosophy of Conservation and Restoration (</w:t>
            </w:r>
            <w:proofErr w:type="spellStart"/>
            <w:r w:rsidRPr="00200E0E">
              <w:rPr>
                <w:rFonts w:ascii="Helvetica" w:eastAsia="Helvetica Neue" w:hAnsi="Helvetica" w:cs="Helvetica"/>
                <w:b/>
                <w:color w:val="7F7F7F"/>
                <w:sz w:val="20"/>
                <w:szCs w:val="22"/>
                <w:lang w:val="en-GB"/>
              </w:rPr>
              <w:t>Theophilos</w:t>
            </w:r>
            <w:proofErr w:type="spellEnd"/>
            <w:r w:rsidRPr="00200E0E">
              <w:rPr>
                <w:rFonts w:ascii="Helvetica" w:eastAsia="Helvetica Neue" w:hAnsi="Helvetica" w:cs="Helvetica"/>
                <w:b/>
                <w:color w:val="7F7F7F"/>
                <w:sz w:val="20"/>
                <w:szCs w:val="22"/>
                <w:lang w:val="en-GB"/>
              </w:rPr>
              <w:t>), and 88 members</w:t>
            </w:r>
          </w:p>
          <w:p w14:paraId="45F8EC51" w14:textId="77777777" w:rsidR="00200E0E" w:rsidRPr="00694AB8" w:rsidRDefault="00200E0E" w:rsidP="007706DD">
            <w:pPr>
              <w:rPr>
                <w:rFonts w:ascii="Helvetica" w:hAnsi="Helvetica" w:cs="Helvetica"/>
                <w:szCs w:val="19"/>
                <w:lang w:val="en-US"/>
              </w:rPr>
            </w:pPr>
          </w:p>
          <w:p w14:paraId="798EC03B" w14:textId="77777777" w:rsidR="00200E0E" w:rsidRPr="00200E0E" w:rsidRDefault="00200E0E" w:rsidP="007706DD">
            <w:pPr>
              <w:rPr>
                <w:rFonts w:ascii="Helvetica" w:eastAsia="Helvetica Neue" w:hAnsi="Helvetica" w:cs="Helvetica"/>
                <w:b/>
                <w:sz w:val="18"/>
                <w:szCs w:val="18"/>
                <w:lang w:val="et-EE"/>
              </w:rPr>
            </w:pPr>
            <w:r w:rsidRPr="00200E0E">
              <w:rPr>
                <w:rFonts w:ascii="Helvetica" w:eastAsia="Helvetica Neue" w:hAnsi="Helvetica" w:cs="Helvetica"/>
                <w:b/>
                <w:sz w:val="18"/>
                <w:szCs w:val="18"/>
                <w:lang w:val="en-GB"/>
              </w:rPr>
              <w:t>The 20</w:t>
            </w:r>
            <w:r w:rsidRPr="00200E0E">
              <w:rPr>
                <w:rFonts w:ascii="Helvetica" w:eastAsia="Helvetica Neue" w:hAnsi="Helvetica" w:cs="Helvetica"/>
                <w:b/>
                <w:sz w:val="18"/>
                <w:szCs w:val="18"/>
                <w:vertAlign w:val="superscript"/>
                <w:lang w:val="en-GB"/>
              </w:rPr>
              <w:t>th</w:t>
            </w:r>
            <w:r w:rsidRPr="00200E0E">
              <w:rPr>
                <w:rFonts w:ascii="Helvetica" w:eastAsia="Helvetica Neue" w:hAnsi="Helvetica" w:cs="Helvetica"/>
                <w:b/>
                <w:sz w:val="18"/>
                <w:szCs w:val="18"/>
                <w:lang w:val="en-GB"/>
              </w:rPr>
              <w:t xml:space="preserve"> ICOMOS General Assembly of ICOMOS,</w:t>
            </w:r>
          </w:p>
          <w:p w14:paraId="74718B58" w14:textId="77777777" w:rsidR="00200E0E" w:rsidRPr="00200E0E" w:rsidRDefault="00200E0E" w:rsidP="007706DD">
            <w:pPr>
              <w:rPr>
                <w:rFonts w:ascii="Helvetica" w:eastAsia="Helvetica Neue" w:hAnsi="Helvetica" w:cs="Helvetica"/>
                <w:sz w:val="18"/>
                <w:szCs w:val="18"/>
                <w:lang w:val="en-GB"/>
              </w:rPr>
            </w:pPr>
          </w:p>
          <w:p w14:paraId="42FBAF2C"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Considering</w:t>
            </w:r>
            <w:r w:rsidRPr="00200E0E">
              <w:rPr>
                <w:rFonts w:ascii="Helvetica" w:eastAsia="Helvetica Neue" w:hAnsi="Helvetica" w:cs="Helvetica"/>
                <w:sz w:val="18"/>
                <w:szCs w:val="18"/>
                <w:lang w:val="en-GB"/>
              </w:rPr>
              <w:t xml:space="preserve"> the United Nations (UN) Declaration of Human Rights, which recognises that all human beings are born free and equal in dignity and rights; </w:t>
            </w:r>
          </w:p>
          <w:p w14:paraId="4C7BFCBB"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 xml:space="preserve"> </w:t>
            </w:r>
          </w:p>
          <w:p w14:paraId="4B9B724A"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Considering</w:t>
            </w:r>
            <w:r w:rsidRPr="00200E0E">
              <w:rPr>
                <w:rFonts w:ascii="Helvetica" w:eastAsia="Helvetica Neue" w:hAnsi="Helvetica" w:cs="Helvetica"/>
                <w:sz w:val="18"/>
                <w:szCs w:val="18"/>
                <w:lang w:val="en-GB"/>
              </w:rPr>
              <w:t xml:space="preserve"> the UN 2030 Agenda and the Sustainable Development Goals (SDGs), as the global plan of action for People, Planet, Prosperity, Peace, and Partnerships, which acknowledges that resilient and sustainable communities depend on the safeguarding of cultural and natural heritage; </w:t>
            </w:r>
          </w:p>
          <w:p w14:paraId="257C715A"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 xml:space="preserve"> </w:t>
            </w:r>
          </w:p>
          <w:p w14:paraId="321555D3"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Considering</w:t>
            </w:r>
            <w:r w:rsidRPr="00200E0E">
              <w:rPr>
                <w:rFonts w:ascii="Helvetica" w:eastAsia="Helvetica Neue" w:hAnsi="Helvetica" w:cs="Helvetica"/>
                <w:sz w:val="18"/>
                <w:szCs w:val="18"/>
                <w:lang w:val="en-GB"/>
              </w:rPr>
              <w:t xml:space="preserve"> the UN Framework and Convention on Climate Change (UNFCCC) and the Paris Agreement, which stresses the need for ambitious and early action to mitigate the causes of climate change and to adapt to its impacts, which are already affecting communities, cultures, and rights globally, threatening the survival of future generations;</w:t>
            </w:r>
          </w:p>
          <w:p w14:paraId="778A481B"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 xml:space="preserve">  </w:t>
            </w:r>
          </w:p>
          <w:p w14:paraId="0EFD2674"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Considering</w:t>
            </w:r>
            <w:r w:rsidRPr="00200E0E">
              <w:rPr>
                <w:rFonts w:ascii="Helvetica" w:eastAsia="Helvetica Neue" w:hAnsi="Helvetica" w:cs="Helvetica"/>
                <w:sz w:val="18"/>
                <w:szCs w:val="18"/>
                <w:lang w:val="en-GB"/>
              </w:rPr>
              <w:t xml:space="preserve"> the UNESCO Convention Concerning the Protection of the World Cultural and Natural Heritage (the ‘World Heritage Convention’), which in its implementation celebrates the interactions between culture and nature of Outstanding Universal Value, and the fundamental need to preserve the balance between cultural and natural heritage; </w:t>
            </w:r>
          </w:p>
          <w:p w14:paraId="20B8E052"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 xml:space="preserve"> </w:t>
            </w:r>
          </w:p>
          <w:p w14:paraId="6F827BC2"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Recognising</w:t>
            </w:r>
            <w:r w:rsidRPr="00200E0E">
              <w:rPr>
                <w:rFonts w:ascii="Helvetica" w:eastAsia="Helvetica Neue" w:hAnsi="Helvetica" w:cs="Helvetica"/>
                <w:sz w:val="18"/>
                <w:szCs w:val="18"/>
                <w:lang w:val="en-GB"/>
              </w:rPr>
              <w:t xml:space="preserve"> the necessity of ICOMOS’ leadership in addressing today’s social, economic, cultural, and environmental challenges related to cultural heritage through the contribution of its members to sustainable development strategies; climate change adaptation and mitigation solutions; safeguarding cultural diversity; the rights of past, current and future generations; Indigenous Peoples and local communities; </w:t>
            </w:r>
          </w:p>
          <w:p w14:paraId="7BD2B6BC" w14:textId="77777777" w:rsidR="00200E0E" w:rsidRPr="00200E0E" w:rsidRDefault="00200E0E" w:rsidP="007706DD">
            <w:pPr>
              <w:rPr>
                <w:rFonts w:ascii="Helvetica" w:eastAsia="Helvetica Neue" w:hAnsi="Helvetica" w:cs="Helvetica"/>
                <w:sz w:val="18"/>
                <w:szCs w:val="18"/>
                <w:lang w:val="en-GB"/>
              </w:rPr>
            </w:pPr>
          </w:p>
          <w:p w14:paraId="5DB954D6"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b/>
                <w:sz w:val="18"/>
                <w:szCs w:val="18"/>
                <w:lang w:val="en-GB"/>
              </w:rPr>
              <w:t>Recalling</w:t>
            </w:r>
            <w:r w:rsidRPr="00200E0E">
              <w:rPr>
                <w:rFonts w:ascii="Helvetica" w:eastAsia="Helvetica Neue" w:hAnsi="Helvetica" w:cs="Helvetica"/>
                <w:sz w:val="18"/>
                <w:szCs w:val="18"/>
                <w:lang w:val="en-GB"/>
              </w:rPr>
              <w:t xml:space="preserve"> ICOMOS’ founding principles expressed in the Venice Charter, calling for the safeguarding of cultural heritage for future generations, and the ICOMOS doctrine developed to date to address the above issues including the Paris Declaration on Heritage as a Driver of Development, the Buenos Aires Declaration on Rights-Based Approaches, and the respective General Assembly Resolutions on Our Common Dignity, Sustainable Development, Emerging Professionals, Climate Change and Heritage, and Indigenous Heritage;</w:t>
            </w:r>
          </w:p>
          <w:p w14:paraId="29F89067"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 xml:space="preserve"> </w:t>
            </w:r>
          </w:p>
          <w:p w14:paraId="3FC88028" w14:textId="77777777" w:rsidR="00200E0E" w:rsidRPr="00200E0E" w:rsidRDefault="00200E0E" w:rsidP="007706DD">
            <w:pPr>
              <w:rPr>
                <w:rFonts w:ascii="Helvetica" w:eastAsia="Arial" w:hAnsi="Helvetica" w:cs="Helvetica"/>
                <w:sz w:val="18"/>
                <w:szCs w:val="18"/>
                <w:lang w:val="en-GB"/>
              </w:rPr>
            </w:pPr>
            <w:r w:rsidRPr="00200E0E">
              <w:rPr>
                <w:rFonts w:ascii="Helvetica" w:eastAsia="Helvetica Neue" w:hAnsi="Helvetica" w:cs="Helvetica"/>
                <w:b/>
                <w:sz w:val="18"/>
                <w:szCs w:val="18"/>
                <w:lang w:val="en-GB"/>
              </w:rPr>
              <w:t>Acknowledging</w:t>
            </w:r>
            <w:r w:rsidRPr="00200E0E">
              <w:rPr>
                <w:rFonts w:ascii="Helvetica" w:eastAsia="Helvetica Neue" w:hAnsi="Helvetica" w:cs="Helvetica"/>
                <w:sz w:val="18"/>
                <w:szCs w:val="18"/>
                <w:lang w:val="en-GB"/>
              </w:rPr>
              <w:t xml:space="preserve"> the essential nature of cultural expressions to help</w:t>
            </w:r>
            <w:r w:rsidRPr="00200E0E">
              <w:rPr>
                <w:rFonts w:ascii="Helvetica" w:hAnsi="Helvetica" w:cs="Helvetica"/>
                <w:sz w:val="18"/>
                <w:szCs w:val="18"/>
                <w:lang w:val="en-GB"/>
              </w:rPr>
              <w:t xml:space="preserve"> humankind sustainably adapt to challenges particularly in times of uncertainty such as the global crisis of COVID-19 which has impacted human interactions and highlighted the vulnerability of human connections and access to places, </w:t>
            </w:r>
          </w:p>
          <w:p w14:paraId="09E955FA" w14:textId="77777777" w:rsidR="00200E0E" w:rsidRPr="00200E0E" w:rsidRDefault="00200E0E" w:rsidP="007706DD">
            <w:pPr>
              <w:rPr>
                <w:rFonts w:ascii="Helvetica" w:eastAsia="Helvetica Neue" w:hAnsi="Helvetica" w:cs="Helvetica"/>
                <w:sz w:val="18"/>
                <w:szCs w:val="18"/>
                <w:lang w:val="en-GB"/>
              </w:rPr>
            </w:pPr>
            <w:r w:rsidRPr="00200E0E">
              <w:rPr>
                <w:rFonts w:ascii="Helvetica" w:eastAsia="Helvetica Neue" w:hAnsi="Helvetica" w:cs="Helvetica"/>
                <w:sz w:val="18"/>
                <w:szCs w:val="18"/>
                <w:lang w:val="en-GB"/>
              </w:rPr>
              <w:t xml:space="preserve"> </w:t>
            </w:r>
          </w:p>
          <w:p w14:paraId="57940A52" w14:textId="77777777" w:rsidR="00200E0E" w:rsidRPr="00200E0E" w:rsidRDefault="00200E0E" w:rsidP="007706DD">
            <w:pPr>
              <w:rPr>
                <w:rFonts w:ascii="Helvetica" w:eastAsia="Helvetica Neue" w:hAnsi="Helvetica" w:cs="Helvetica"/>
                <w:sz w:val="18"/>
                <w:szCs w:val="18"/>
              </w:rPr>
            </w:pPr>
            <w:proofErr w:type="spellStart"/>
            <w:r w:rsidRPr="00200E0E">
              <w:rPr>
                <w:rFonts w:ascii="Helvetica" w:eastAsia="Helvetica Neue" w:hAnsi="Helvetica" w:cs="Helvetica"/>
                <w:b/>
                <w:sz w:val="18"/>
                <w:szCs w:val="18"/>
                <w:u w:val="single"/>
              </w:rPr>
              <w:t>Resolves</w:t>
            </w:r>
            <w:proofErr w:type="spellEnd"/>
            <w:r w:rsidRPr="00200E0E">
              <w:rPr>
                <w:rFonts w:ascii="Helvetica" w:eastAsia="Helvetica Neue" w:hAnsi="Helvetica" w:cs="Helvetica"/>
                <w:b/>
                <w:sz w:val="18"/>
                <w:szCs w:val="18"/>
                <w:u w:val="single"/>
              </w:rPr>
              <w:t xml:space="preserve"> to</w:t>
            </w:r>
            <w:r w:rsidRPr="00200E0E">
              <w:rPr>
                <w:rFonts w:ascii="Helvetica" w:eastAsia="Helvetica Neue" w:hAnsi="Helvetica" w:cs="Helvetica"/>
                <w:sz w:val="18"/>
                <w:szCs w:val="18"/>
              </w:rPr>
              <w:t>:</w:t>
            </w:r>
          </w:p>
          <w:p w14:paraId="655CD5F6" w14:textId="77777777" w:rsidR="00200E0E" w:rsidRPr="00200E0E" w:rsidRDefault="00200E0E" w:rsidP="007706DD">
            <w:pPr>
              <w:pStyle w:val="Paragraphedeliste"/>
              <w:widowControl w:val="0"/>
              <w:numPr>
                <w:ilvl w:val="0"/>
                <w:numId w:val="31"/>
              </w:numPr>
              <w:rPr>
                <w:rFonts w:ascii="Helvetica" w:hAnsi="Helvetica" w:cs="Helvetica"/>
                <w:sz w:val="18"/>
                <w:szCs w:val="18"/>
                <w:lang w:val="en-GB"/>
              </w:rPr>
            </w:pPr>
            <w:r w:rsidRPr="00200E0E">
              <w:rPr>
                <w:rFonts w:ascii="Helvetica" w:eastAsia="Arial" w:hAnsi="Helvetica" w:cs="Helvetica"/>
                <w:color w:val="000000"/>
                <w:sz w:val="18"/>
                <w:szCs w:val="18"/>
                <w:lang w:val="en-GB"/>
              </w:rPr>
              <w:t xml:space="preserve">Support and seek to expand continuing cooperation of International Scientific Committees, working groups, and National Committees in relation to the shared objectives of sustainable </w:t>
            </w:r>
            <w:r w:rsidRPr="00200E0E">
              <w:rPr>
                <w:rFonts w:ascii="Helvetica" w:eastAsia="Arial" w:hAnsi="Helvetica" w:cs="Helvetica"/>
                <w:color w:val="000000"/>
                <w:sz w:val="18"/>
                <w:szCs w:val="18"/>
                <w:lang w:val="en-GB"/>
              </w:rPr>
              <w:lastRenderedPageBreak/>
              <w:t>development; climate change action; cultural diversity; human rights-based approaches; and the diverse forms of the cultural heritage of the Indigenous peoples, relevant ethnic communities, and associated local cultural groups;</w:t>
            </w:r>
          </w:p>
          <w:p w14:paraId="358926F8" w14:textId="77777777" w:rsidR="00200E0E" w:rsidRPr="00200E0E" w:rsidRDefault="00200E0E" w:rsidP="007706DD">
            <w:pPr>
              <w:pStyle w:val="Paragraphedeliste"/>
              <w:widowControl w:val="0"/>
              <w:numPr>
                <w:ilvl w:val="0"/>
                <w:numId w:val="31"/>
              </w:numPr>
              <w:rPr>
                <w:rFonts w:ascii="Helvetica" w:hAnsi="Helvetica" w:cs="Helvetica"/>
                <w:sz w:val="18"/>
                <w:szCs w:val="18"/>
                <w:lang w:val="en-GB"/>
              </w:rPr>
            </w:pPr>
            <w:r w:rsidRPr="00200E0E">
              <w:rPr>
                <w:rFonts w:ascii="Helvetica" w:eastAsia="Arial" w:hAnsi="Helvetica" w:cs="Helvetica"/>
                <w:color w:val="000000"/>
                <w:sz w:val="18"/>
                <w:szCs w:val="18"/>
                <w:lang w:val="en-GB"/>
              </w:rPr>
              <w:t xml:space="preserve">Further, to Support the integration of that work on these shared objectives into ICOMOS' theoretical and conceptual frameworks, as well as its institutional operations and best practices, in a coordinated, collaborative, intergenerational, and transversal manner; </w:t>
            </w:r>
          </w:p>
          <w:p w14:paraId="69A8C172" w14:textId="77777777" w:rsidR="00200E0E" w:rsidRPr="00200E0E" w:rsidRDefault="00200E0E" w:rsidP="007706DD">
            <w:pPr>
              <w:pStyle w:val="Paragraphedeliste"/>
              <w:widowControl w:val="0"/>
              <w:numPr>
                <w:ilvl w:val="0"/>
                <w:numId w:val="31"/>
              </w:numPr>
              <w:rPr>
                <w:rFonts w:ascii="Helvetica" w:hAnsi="Helvetica" w:cs="Helvetica"/>
                <w:sz w:val="18"/>
                <w:szCs w:val="18"/>
                <w:lang w:val="en-GB"/>
              </w:rPr>
            </w:pPr>
            <w:r w:rsidRPr="00200E0E">
              <w:rPr>
                <w:rFonts w:ascii="Helvetica" w:eastAsia="Arial" w:hAnsi="Helvetica" w:cs="Helvetica"/>
                <w:color w:val="000000"/>
                <w:sz w:val="18"/>
                <w:szCs w:val="18"/>
                <w:lang w:val="en-GB"/>
              </w:rPr>
              <w:t xml:space="preserve">Promote people-centred approaches, the connections of people with heritage and places; intercultural dialogue and understanding, sustainability and well-being when addressing local, national, and international heritage policies and practice. This will allow to better realise the full potential of cultural heritage to deliver climate-resilient pathways to strengthen sustainable development, while promoting a just transition to low-carbon futures; </w:t>
            </w:r>
          </w:p>
          <w:p w14:paraId="0EE4FFDA" w14:textId="77777777" w:rsidR="00075874" w:rsidRPr="00075874" w:rsidRDefault="00200E0E" w:rsidP="007706DD">
            <w:pPr>
              <w:pStyle w:val="Paragraphedeliste"/>
              <w:widowControl w:val="0"/>
              <w:numPr>
                <w:ilvl w:val="0"/>
                <w:numId w:val="31"/>
              </w:numPr>
              <w:rPr>
                <w:rFonts w:ascii="Helvetica" w:hAnsi="Helvetica" w:cs="Helvetica"/>
                <w:sz w:val="18"/>
                <w:szCs w:val="18"/>
                <w:lang w:val="en-GB"/>
              </w:rPr>
            </w:pPr>
            <w:r w:rsidRPr="00200E0E">
              <w:rPr>
                <w:rFonts w:ascii="Helvetica" w:eastAsia="Arial" w:hAnsi="Helvetica" w:cs="Helvetica"/>
                <w:color w:val="000000"/>
                <w:sz w:val="18"/>
                <w:szCs w:val="18"/>
                <w:lang w:val="en-GB"/>
              </w:rPr>
              <w:t xml:space="preserve">Honour the rights of heritage communities and individuals’ rights, while acknowledging and seeking to reconcile competing and conflicting rights, taking into consideration past, present and future generations, acknowledge their role in developing and implementing resilience strategies in a rapidly changing world, and assist authorities to empower people to maintain and develop their values and livelihoods in a dignified, responsible, and sustainable manner; </w:t>
            </w:r>
          </w:p>
          <w:p w14:paraId="1071E16A" w14:textId="58F6BC1E" w:rsidR="00FC1CC0" w:rsidRPr="00075874" w:rsidRDefault="00D010AB" w:rsidP="007706DD">
            <w:pPr>
              <w:pStyle w:val="Paragraphedeliste"/>
              <w:widowControl w:val="0"/>
              <w:numPr>
                <w:ilvl w:val="0"/>
                <w:numId w:val="31"/>
              </w:numPr>
              <w:rPr>
                <w:rFonts w:ascii="Helvetica" w:hAnsi="Helvetica" w:cs="Helvetica"/>
                <w:sz w:val="18"/>
                <w:szCs w:val="18"/>
                <w:lang w:val="en-GB"/>
              </w:rPr>
            </w:pPr>
            <w:r>
              <w:rPr>
                <w:rFonts w:ascii="Helvetica" w:hAnsi="Helvetica" w:cs="Helvetica"/>
                <w:sz w:val="18"/>
                <w:szCs w:val="18"/>
                <w:lang w:val="en-GB"/>
              </w:rPr>
              <w:t>ss</w:t>
            </w:r>
            <w:r w:rsidR="00200E0E" w:rsidRPr="00075874">
              <w:rPr>
                <w:rFonts w:ascii="Helvetica" w:hAnsi="Helvetica" w:cs="Helvetica"/>
                <w:sz w:val="18"/>
                <w:szCs w:val="18"/>
                <w:lang w:val="en-GB"/>
              </w:rPr>
              <w:t>Work</w:t>
            </w:r>
            <w:r w:rsidR="00200E0E" w:rsidRPr="00075874">
              <w:rPr>
                <w:rFonts w:ascii="Helvetica" w:eastAsia="Helvetica Neue" w:hAnsi="Helvetica" w:cs="Helvetica"/>
                <w:sz w:val="18"/>
                <w:szCs w:val="18"/>
                <w:lang w:val="en-GB"/>
              </w:rPr>
              <w:t xml:space="preserve"> to synergise cultural </w:t>
            </w:r>
            <w:r w:rsidR="00200E0E" w:rsidRPr="00075874">
              <w:rPr>
                <w:rFonts w:ascii="Helvetica" w:hAnsi="Helvetica" w:cs="Helvetica"/>
                <w:sz w:val="18"/>
                <w:szCs w:val="18"/>
                <w:lang w:val="en-GB"/>
              </w:rPr>
              <w:t>heritage</w:t>
            </w:r>
            <w:r w:rsidR="00200E0E" w:rsidRPr="00075874">
              <w:rPr>
                <w:rFonts w:ascii="Helvetica" w:eastAsia="Helvetica Neue" w:hAnsi="Helvetica" w:cs="Helvetica"/>
                <w:sz w:val="18"/>
                <w:szCs w:val="18"/>
                <w:lang w:val="en-GB"/>
              </w:rPr>
              <w:t xml:space="preserve"> conservation and management sustainably with the diverse cultural, environmental, and socio-economic concerns of people and communities, through building partnerships with relevant sectors, such as social and health services; cultural and creative industries; nature and biodiversity conservation; tourism; urban and territorial planning and development; and infrastructure and energy provision.</w:t>
            </w:r>
          </w:p>
        </w:tc>
        <w:tc>
          <w:tcPr>
            <w:tcW w:w="1021" w:type="dxa"/>
            <w:tcMar>
              <w:top w:w="57" w:type="dxa"/>
              <w:bottom w:w="57" w:type="dxa"/>
            </w:tcMar>
          </w:tcPr>
          <w:p w14:paraId="7BE16929" w14:textId="77777777" w:rsidR="00FC1CC0" w:rsidRPr="00945C39" w:rsidRDefault="00FC1CC0" w:rsidP="007706DD">
            <w:pPr>
              <w:rPr>
                <w:rFonts w:ascii="Arial" w:hAnsi="Arial" w:cs="Arial"/>
                <w:sz w:val="18"/>
                <w:szCs w:val="18"/>
                <w:lang w:val="en-US"/>
              </w:rPr>
            </w:pPr>
          </w:p>
        </w:tc>
        <w:tc>
          <w:tcPr>
            <w:tcW w:w="1021" w:type="dxa"/>
            <w:tcMar>
              <w:top w:w="57" w:type="dxa"/>
              <w:bottom w:w="57" w:type="dxa"/>
            </w:tcMar>
          </w:tcPr>
          <w:p w14:paraId="118C38F1" w14:textId="77777777" w:rsidR="00FC1CC0" w:rsidRPr="00A143A2" w:rsidRDefault="00FC1CC0" w:rsidP="007706DD">
            <w:pPr>
              <w:rPr>
                <w:rFonts w:ascii="Arial" w:hAnsi="Arial" w:cs="Arial"/>
                <w:sz w:val="18"/>
                <w:szCs w:val="18"/>
                <w:lang w:val="en-US"/>
              </w:rPr>
            </w:pPr>
          </w:p>
        </w:tc>
        <w:tc>
          <w:tcPr>
            <w:tcW w:w="1077" w:type="dxa"/>
          </w:tcPr>
          <w:p w14:paraId="4B713085" w14:textId="77777777" w:rsidR="00FC1CC0" w:rsidRPr="00A143A2" w:rsidRDefault="00FC1CC0" w:rsidP="007706DD">
            <w:pPr>
              <w:rPr>
                <w:rFonts w:ascii="Arial" w:hAnsi="Arial" w:cs="Arial"/>
                <w:sz w:val="18"/>
                <w:szCs w:val="18"/>
                <w:lang w:val="en-US"/>
              </w:rPr>
            </w:pPr>
          </w:p>
        </w:tc>
      </w:tr>
      <w:tr w:rsidR="00FC1CC0" w:rsidRPr="00BE6F5C" w14:paraId="7B8C3D9B" w14:textId="77777777" w:rsidTr="007706DD">
        <w:trPr>
          <w:trHeight w:val="227"/>
        </w:trPr>
        <w:tc>
          <w:tcPr>
            <w:tcW w:w="680" w:type="dxa"/>
            <w:tcMar>
              <w:top w:w="57" w:type="dxa"/>
              <w:bottom w:w="57" w:type="dxa"/>
            </w:tcMar>
          </w:tcPr>
          <w:p w14:paraId="6FB24B6F" w14:textId="7675C568" w:rsidR="00FC1CC0" w:rsidRPr="00EE6B4C" w:rsidRDefault="00FC1CC0" w:rsidP="007706DD">
            <w:pPr>
              <w:rPr>
                <w:rFonts w:ascii="Arial" w:hAnsi="Arial" w:cs="Arial"/>
                <w:b/>
                <w:sz w:val="18"/>
                <w:szCs w:val="18"/>
                <w:lang w:val="en-US"/>
              </w:rPr>
            </w:pPr>
            <w:r w:rsidRPr="00EE6B4C">
              <w:rPr>
                <w:rFonts w:ascii="Arial" w:hAnsi="Arial" w:cs="Arial"/>
                <w:b/>
                <w:sz w:val="18"/>
                <w:szCs w:val="18"/>
                <w:lang w:val="en-US"/>
              </w:rPr>
              <w:lastRenderedPageBreak/>
              <w:t>6-7</w:t>
            </w:r>
          </w:p>
        </w:tc>
        <w:tc>
          <w:tcPr>
            <w:tcW w:w="3119" w:type="dxa"/>
            <w:tcMar>
              <w:top w:w="57" w:type="dxa"/>
              <w:bottom w:w="57" w:type="dxa"/>
            </w:tcMar>
          </w:tcPr>
          <w:p w14:paraId="2604D504" w14:textId="386892E6" w:rsidR="00FC1CC0" w:rsidRPr="009D41D8" w:rsidRDefault="00FC1CC0" w:rsidP="007706DD">
            <w:pPr>
              <w:rPr>
                <w:rFonts w:ascii="Arial" w:hAnsi="Arial" w:cs="Arial"/>
                <w:b/>
                <w:sz w:val="18"/>
                <w:szCs w:val="18"/>
                <w:lang w:val="en-US"/>
              </w:rPr>
            </w:pPr>
            <w:r w:rsidRPr="009D41D8">
              <w:rPr>
                <w:rFonts w:ascii="Arial" w:hAnsi="Arial" w:cs="Arial"/>
                <w:b/>
                <w:sz w:val="18"/>
                <w:szCs w:val="18"/>
                <w:lang w:val="en-US"/>
              </w:rPr>
              <w:t xml:space="preserve">Resolutions on </w:t>
            </w:r>
            <w:proofErr w:type="spellStart"/>
            <w:r w:rsidRPr="009D41D8">
              <w:rPr>
                <w:rFonts w:ascii="Arial" w:hAnsi="Arial" w:cs="Arial"/>
                <w:b/>
                <w:sz w:val="18"/>
                <w:szCs w:val="18"/>
                <w:lang w:val="en-US"/>
              </w:rPr>
              <w:t>organisational</w:t>
            </w:r>
            <w:proofErr w:type="spellEnd"/>
            <w:r w:rsidRPr="009D41D8">
              <w:rPr>
                <w:rFonts w:ascii="Arial" w:hAnsi="Arial" w:cs="Arial"/>
                <w:b/>
                <w:sz w:val="18"/>
                <w:szCs w:val="18"/>
                <w:lang w:val="en-US"/>
              </w:rPr>
              <w:t xml:space="preserve"> matters</w:t>
            </w:r>
          </w:p>
        </w:tc>
        <w:tc>
          <w:tcPr>
            <w:tcW w:w="7938" w:type="dxa"/>
            <w:tcMar>
              <w:top w:w="57" w:type="dxa"/>
              <w:bottom w:w="57" w:type="dxa"/>
            </w:tcMar>
          </w:tcPr>
          <w:p w14:paraId="226CBF50" w14:textId="77777777" w:rsidR="00FC1CC0" w:rsidRPr="00612FDE" w:rsidRDefault="00FC1CC0" w:rsidP="007706DD">
            <w:pPr>
              <w:rPr>
                <w:rFonts w:ascii="Arial" w:hAnsi="Arial" w:cs="Arial"/>
                <w:sz w:val="18"/>
                <w:szCs w:val="18"/>
                <w:lang w:val="en-GB"/>
              </w:rPr>
            </w:pPr>
          </w:p>
        </w:tc>
        <w:tc>
          <w:tcPr>
            <w:tcW w:w="1021" w:type="dxa"/>
            <w:tcMar>
              <w:top w:w="57" w:type="dxa"/>
              <w:bottom w:w="57" w:type="dxa"/>
            </w:tcMar>
          </w:tcPr>
          <w:p w14:paraId="40F43721" w14:textId="77777777" w:rsidR="00FC1CC0" w:rsidRPr="00945C39" w:rsidRDefault="00FC1CC0" w:rsidP="007706DD">
            <w:pPr>
              <w:rPr>
                <w:rFonts w:ascii="Arial" w:hAnsi="Arial" w:cs="Arial"/>
                <w:sz w:val="18"/>
                <w:szCs w:val="18"/>
                <w:lang w:val="en-US"/>
              </w:rPr>
            </w:pPr>
          </w:p>
        </w:tc>
        <w:tc>
          <w:tcPr>
            <w:tcW w:w="1021" w:type="dxa"/>
            <w:tcMar>
              <w:top w:w="57" w:type="dxa"/>
              <w:bottom w:w="57" w:type="dxa"/>
            </w:tcMar>
          </w:tcPr>
          <w:p w14:paraId="73F3C95F" w14:textId="77777777" w:rsidR="00FC1CC0" w:rsidRPr="00A143A2" w:rsidRDefault="00FC1CC0" w:rsidP="007706DD">
            <w:pPr>
              <w:rPr>
                <w:rFonts w:ascii="Arial" w:hAnsi="Arial" w:cs="Arial"/>
                <w:sz w:val="18"/>
                <w:szCs w:val="18"/>
                <w:lang w:val="en-US"/>
              </w:rPr>
            </w:pPr>
          </w:p>
        </w:tc>
        <w:tc>
          <w:tcPr>
            <w:tcW w:w="1077" w:type="dxa"/>
          </w:tcPr>
          <w:p w14:paraId="6A81404A" w14:textId="77777777" w:rsidR="00FC1CC0" w:rsidRPr="00A143A2" w:rsidRDefault="00FC1CC0" w:rsidP="007706DD">
            <w:pPr>
              <w:rPr>
                <w:rFonts w:ascii="Arial" w:hAnsi="Arial" w:cs="Arial"/>
                <w:sz w:val="18"/>
                <w:szCs w:val="18"/>
                <w:lang w:val="en-US"/>
              </w:rPr>
            </w:pPr>
          </w:p>
        </w:tc>
      </w:tr>
      <w:tr w:rsidR="00FC1CC0" w:rsidRPr="005A0581" w14:paraId="3C4E03C8" w14:textId="77777777" w:rsidTr="007706DD">
        <w:trPr>
          <w:trHeight w:val="227"/>
        </w:trPr>
        <w:tc>
          <w:tcPr>
            <w:tcW w:w="680" w:type="dxa"/>
            <w:tcMar>
              <w:top w:w="57" w:type="dxa"/>
              <w:bottom w:w="57" w:type="dxa"/>
            </w:tcMar>
          </w:tcPr>
          <w:p w14:paraId="4E2464A2" w14:textId="40C35FCB" w:rsidR="00FC1CC0" w:rsidRPr="006861D7" w:rsidRDefault="00FC1CC0" w:rsidP="007706DD">
            <w:pPr>
              <w:rPr>
                <w:rFonts w:ascii="Arial" w:hAnsi="Arial" w:cs="Arial"/>
                <w:sz w:val="18"/>
                <w:szCs w:val="18"/>
                <w:lang w:val="en-US"/>
              </w:rPr>
            </w:pPr>
            <w:r>
              <w:rPr>
                <w:rFonts w:ascii="Arial" w:hAnsi="Arial" w:cs="Arial"/>
                <w:sz w:val="18"/>
                <w:szCs w:val="18"/>
                <w:lang w:val="en-US"/>
              </w:rPr>
              <w:t>6-7-1</w:t>
            </w:r>
          </w:p>
        </w:tc>
        <w:tc>
          <w:tcPr>
            <w:tcW w:w="3119" w:type="dxa"/>
            <w:tcMar>
              <w:top w:w="57" w:type="dxa"/>
              <w:bottom w:w="57" w:type="dxa"/>
            </w:tcMar>
          </w:tcPr>
          <w:p w14:paraId="65358878" w14:textId="6695D575" w:rsidR="00FC1CC0" w:rsidRPr="009D41D8" w:rsidRDefault="00FC1CC0" w:rsidP="007706DD">
            <w:pPr>
              <w:rPr>
                <w:rFonts w:ascii="Arial" w:hAnsi="Arial" w:cs="Arial"/>
                <w:sz w:val="18"/>
                <w:szCs w:val="18"/>
                <w:lang w:val="en-US"/>
              </w:rPr>
            </w:pPr>
            <w:r w:rsidRPr="009D41D8">
              <w:rPr>
                <w:rFonts w:ascii="Arial" w:hAnsi="Arial" w:cs="Arial"/>
                <w:sz w:val="18"/>
                <w:szCs w:val="18"/>
                <w:lang w:val="en-US"/>
              </w:rPr>
              <w:t>Resolution 20GA/20 - Virtual statutory meetings in 2021</w:t>
            </w:r>
          </w:p>
        </w:tc>
        <w:tc>
          <w:tcPr>
            <w:tcW w:w="7938" w:type="dxa"/>
            <w:tcMar>
              <w:top w:w="57" w:type="dxa"/>
              <w:bottom w:w="57" w:type="dxa"/>
            </w:tcMar>
          </w:tcPr>
          <w:p w14:paraId="68FC1737" w14:textId="77777777" w:rsidR="00200E0E" w:rsidRPr="00200E0E" w:rsidRDefault="00200E0E" w:rsidP="007706DD">
            <w:pPr>
              <w:suppressAutoHyphens/>
              <w:textAlignment w:val="top"/>
              <w:outlineLvl w:val="0"/>
              <w:rPr>
                <w:rFonts w:ascii="Helvetica" w:eastAsia="Helvetica Neue" w:hAnsi="Helvetica" w:cs="Helvetica"/>
                <w:b/>
                <w:sz w:val="22"/>
                <w:szCs w:val="22"/>
                <w:lang w:val="en-GB"/>
              </w:rPr>
            </w:pPr>
            <w:r w:rsidRPr="00200E0E">
              <w:rPr>
                <w:rFonts w:ascii="Helvetica" w:eastAsia="MS Mincho" w:hAnsi="Helvetica" w:cs="Helvetica"/>
                <w:b/>
                <w:color w:val="215B33"/>
                <w:sz w:val="22"/>
                <w:szCs w:val="22"/>
                <w:lang w:val="en-GB"/>
              </w:rPr>
              <w:t>Resolution 20GA/21 - Virtual statutory meetings in 2021</w:t>
            </w:r>
          </w:p>
          <w:p w14:paraId="2A13986F" w14:textId="77777777" w:rsidR="00200E0E" w:rsidRPr="00200E0E" w:rsidRDefault="00200E0E" w:rsidP="007706DD">
            <w:pPr>
              <w:suppressAutoHyphens/>
              <w:textAlignment w:val="top"/>
              <w:outlineLvl w:val="0"/>
              <w:rPr>
                <w:rFonts w:ascii="Helvetica" w:eastAsia="Helvetica Neue" w:hAnsi="Helvetica" w:cs="Helvetica"/>
                <w:b/>
                <w:sz w:val="22"/>
                <w:szCs w:val="22"/>
                <w:lang w:val="en-GB"/>
              </w:rPr>
            </w:pPr>
          </w:p>
          <w:p w14:paraId="4CCBB30A" w14:textId="77777777" w:rsidR="00200E0E" w:rsidRPr="00200E0E" w:rsidRDefault="00200E0E" w:rsidP="007706DD">
            <w:pPr>
              <w:suppressAutoHyphens/>
              <w:textAlignment w:val="top"/>
              <w:outlineLvl w:val="0"/>
              <w:rPr>
                <w:rFonts w:ascii="Helvetica" w:eastAsia="Helvetica Neue" w:hAnsi="Helvetica" w:cs="Helvetica"/>
                <w:b/>
                <w:color w:val="7F7F7F"/>
                <w:sz w:val="20"/>
                <w:szCs w:val="22"/>
                <w:lang w:val="en-GB"/>
              </w:rPr>
            </w:pPr>
            <w:r w:rsidRPr="00200E0E">
              <w:rPr>
                <w:rFonts w:ascii="Helvetica" w:eastAsia="Helvetica Neue" w:hAnsi="Helvetica" w:cs="Helvetica"/>
                <w:b/>
                <w:color w:val="7F7F7F"/>
                <w:sz w:val="20"/>
                <w:szCs w:val="22"/>
                <w:lang w:val="en-GB"/>
              </w:rPr>
              <w:t>Submitted by the ICOMOS Board</w:t>
            </w:r>
          </w:p>
          <w:p w14:paraId="3DA062DF" w14:textId="77777777" w:rsidR="00200E0E" w:rsidRPr="00200E0E" w:rsidRDefault="00200E0E" w:rsidP="007706DD">
            <w:pPr>
              <w:pBdr>
                <w:top w:val="nil"/>
                <w:left w:val="nil"/>
                <w:bottom w:val="nil"/>
                <w:right w:val="nil"/>
                <w:between w:val="nil"/>
              </w:pBdr>
              <w:rPr>
                <w:rFonts w:ascii="Helvetica" w:eastAsia="Arial" w:hAnsi="Helvetica" w:cs="Helvetica"/>
                <w:b/>
                <w:szCs w:val="19"/>
                <w:lang w:val="en-GB"/>
              </w:rPr>
            </w:pPr>
          </w:p>
          <w:p w14:paraId="4CFDCF7D" w14:textId="77777777" w:rsidR="00200E0E" w:rsidRPr="00200E0E" w:rsidRDefault="00200E0E" w:rsidP="007706DD">
            <w:pPr>
              <w:pBdr>
                <w:top w:val="nil"/>
                <w:left w:val="nil"/>
                <w:bottom w:val="nil"/>
                <w:right w:val="nil"/>
                <w:between w:val="nil"/>
              </w:pBdr>
              <w:rPr>
                <w:rFonts w:ascii="Helvetica" w:eastAsia="Arial" w:hAnsi="Helvetica" w:cs="Helvetica"/>
                <w:b/>
                <w:sz w:val="18"/>
                <w:szCs w:val="19"/>
                <w:lang w:val="en-GB"/>
              </w:rPr>
            </w:pPr>
            <w:r w:rsidRPr="00200E0E">
              <w:rPr>
                <w:rFonts w:ascii="Helvetica" w:eastAsia="Arial" w:hAnsi="Helvetica" w:cs="Helvetica"/>
                <w:b/>
                <w:sz w:val="18"/>
                <w:szCs w:val="19"/>
                <w:lang w:val="en-GB"/>
              </w:rPr>
              <w:t>The 20</w:t>
            </w:r>
            <w:r w:rsidRPr="00200E0E">
              <w:rPr>
                <w:rFonts w:ascii="Helvetica" w:eastAsia="Arial" w:hAnsi="Helvetica" w:cs="Helvetica"/>
                <w:b/>
                <w:sz w:val="18"/>
                <w:szCs w:val="19"/>
                <w:vertAlign w:val="superscript"/>
                <w:lang w:val="en-GB"/>
              </w:rPr>
              <w:t>th</w:t>
            </w:r>
            <w:r w:rsidRPr="00200E0E">
              <w:rPr>
                <w:rFonts w:ascii="Helvetica" w:eastAsia="Arial" w:hAnsi="Helvetica" w:cs="Helvetica"/>
                <w:b/>
                <w:sz w:val="18"/>
                <w:szCs w:val="19"/>
                <w:lang w:val="en-GB"/>
              </w:rPr>
              <w:t xml:space="preserve"> ICOMOS General Assembly of ICOMOS,</w:t>
            </w:r>
          </w:p>
          <w:p w14:paraId="400DDD61" w14:textId="77777777" w:rsidR="00200E0E" w:rsidRPr="00200E0E" w:rsidRDefault="00200E0E" w:rsidP="007706DD">
            <w:pPr>
              <w:pBdr>
                <w:top w:val="nil"/>
                <w:left w:val="nil"/>
                <w:bottom w:val="nil"/>
                <w:right w:val="nil"/>
                <w:between w:val="nil"/>
              </w:pBdr>
              <w:rPr>
                <w:rFonts w:ascii="Helvetica" w:eastAsia="Arial" w:hAnsi="Helvetica" w:cs="Helvetica"/>
                <w:b/>
                <w:sz w:val="18"/>
                <w:szCs w:val="19"/>
                <w:lang w:val="en-GB"/>
              </w:rPr>
            </w:pPr>
          </w:p>
          <w:p w14:paraId="6EF2AC73" w14:textId="77777777" w:rsidR="00200E0E" w:rsidRPr="00200E0E" w:rsidRDefault="00200E0E" w:rsidP="007706DD">
            <w:pPr>
              <w:pBdr>
                <w:top w:val="nil"/>
                <w:left w:val="nil"/>
                <w:bottom w:val="nil"/>
                <w:right w:val="nil"/>
                <w:between w:val="nil"/>
              </w:pBdr>
              <w:rPr>
                <w:rFonts w:ascii="Helvetica" w:eastAsia="Arial" w:hAnsi="Helvetica" w:cs="Helvetica"/>
                <w:b/>
                <w:sz w:val="18"/>
                <w:szCs w:val="19"/>
              </w:rPr>
            </w:pPr>
            <w:proofErr w:type="spellStart"/>
            <w:r w:rsidRPr="00200E0E">
              <w:rPr>
                <w:rFonts w:ascii="Helvetica" w:eastAsia="Arial" w:hAnsi="Helvetica" w:cs="Helvetica"/>
                <w:b/>
                <w:sz w:val="18"/>
                <w:szCs w:val="19"/>
              </w:rPr>
              <w:t>Taking</w:t>
            </w:r>
            <w:proofErr w:type="spellEnd"/>
            <w:r w:rsidRPr="00200E0E">
              <w:rPr>
                <w:rFonts w:ascii="Helvetica" w:eastAsia="Arial" w:hAnsi="Helvetica" w:cs="Helvetica"/>
                <w:b/>
                <w:sz w:val="18"/>
                <w:szCs w:val="19"/>
              </w:rPr>
              <w:t xml:space="preserve"> </w:t>
            </w:r>
            <w:proofErr w:type="spellStart"/>
            <w:r w:rsidRPr="00200E0E">
              <w:rPr>
                <w:rFonts w:ascii="Helvetica" w:eastAsia="Arial" w:hAnsi="Helvetica" w:cs="Helvetica"/>
                <w:b/>
                <w:sz w:val="18"/>
                <w:szCs w:val="19"/>
              </w:rPr>
              <w:t>into</w:t>
            </w:r>
            <w:proofErr w:type="spellEnd"/>
            <w:r w:rsidRPr="00200E0E">
              <w:rPr>
                <w:rFonts w:ascii="Helvetica" w:eastAsia="Arial" w:hAnsi="Helvetica" w:cs="Helvetica"/>
                <w:b/>
                <w:sz w:val="18"/>
                <w:szCs w:val="19"/>
              </w:rPr>
              <w:t xml:space="preserve"> </w:t>
            </w:r>
            <w:proofErr w:type="spellStart"/>
            <w:r w:rsidRPr="00200E0E">
              <w:rPr>
                <w:rFonts w:ascii="Helvetica" w:eastAsia="Arial" w:hAnsi="Helvetica" w:cs="Helvetica"/>
                <w:b/>
                <w:sz w:val="18"/>
                <w:szCs w:val="19"/>
              </w:rPr>
              <w:t>account</w:t>
            </w:r>
            <w:proofErr w:type="spellEnd"/>
            <w:r w:rsidRPr="00200E0E">
              <w:rPr>
                <w:rFonts w:ascii="Helvetica" w:eastAsia="Arial" w:hAnsi="Helvetica" w:cs="Helvetica"/>
                <w:b/>
                <w:sz w:val="18"/>
                <w:szCs w:val="19"/>
              </w:rPr>
              <w:t xml:space="preserve"> </w:t>
            </w:r>
            <w:proofErr w:type="spellStart"/>
            <w:r w:rsidRPr="00200E0E">
              <w:rPr>
                <w:rFonts w:ascii="Helvetica" w:eastAsia="Arial" w:hAnsi="Helvetica" w:cs="Helvetica"/>
                <w:b/>
                <w:sz w:val="18"/>
                <w:szCs w:val="19"/>
              </w:rPr>
              <w:t>that</w:t>
            </w:r>
            <w:proofErr w:type="spellEnd"/>
            <w:r w:rsidRPr="00200E0E">
              <w:rPr>
                <w:rFonts w:ascii="Helvetica" w:eastAsia="Arial" w:hAnsi="Helvetica" w:cs="Helvetica"/>
                <w:b/>
                <w:sz w:val="18"/>
                <w:szCs w:val="19"/>
              </w:rPr>
              <w:t>:</w:t>
            </w:r>
          </w:p>
          <w:p w14:paraId="6ECEAC4A" w14:textId="77777777" w:rsidR="00200E0E" w:rsidRPr="00200E0E" w:rsidRDefault="00200E0E" w:rsidP="007706DD">
            <w:pPr>
              <w:pBdr>
                <w:top w:val="nil"/>
                <w:left w:val="nil"/>
                <w:bottom w:val="nil"/>
                <w:right w:val="nil"/>
                <w:between w:val="nil"/>
              </w:pBdr>
              <w:rPr>
                <w:rFonts w:ascii="Helvetica" w:eastAsia="Arial" w:hAnsi="Helvetica" w:cs="Helvetica"/>
                <w:b/>
                <w:sz w:val="18"/>
                <w:szCs w:val="19"/>
              </w:rPr>
            </w:pPr>
          </w:p>
          <w:p w14:paraId="09B47E1C"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The COVID-19 pandemic continues to cause serious disruption to normal global activity, and continues to be out of control in some parts of the world;</w:t>
            </w:r>
          </w:p>
          <w:p w14:paraId="6C56A8F3"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Many countries have imposed bans on international travel (with some exceptions for citizens returning to their own country), in addition to restricting large gatherings of people and closing many public venues;</w:t>
            </w:r>
          </w:p>
          <w:p w14:paraId="539C55A2"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 xml:space="preserve">The articles 9-b, 10-b and 12-b of the Statutes of ICOMOS require the General Assembly to meet at least once a year, the Board to meet at least twice a year; and the Advisory Committee to meet once a year in conjunction with the annual General Assembly      </w:t>
            </w:r>
          </w:p>
          <w:p w14:paraId="2F8DFC4C"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 xml:space="preserve">Although meetings by teleconference are not specifically prohibited in the Statutes, the Statutes and Rules of Procedure are silent on how the required actions of the General </w:t>
            </w:r>
            <w:r w:rsidRPr="00200E0E">
              <w:rPr>
                <w:rFonts w:ascii="Helvetica" w:eastAsia="Arial" w:hAnsi="Helvetica" w:cs="Helvetica"/>
                <w:sz w:val="18"/>
                <w:szCs w:val="19"/>
                <w:lang w:val="en-GB"/>
              </w:rPr>
              <w:lastRenderedPageBreak/>
              <w:t>Assembly and the Advisory Committee listed in the Statutes are to be accomplished should circumstances prevent their meetings from taking place as physical meetings;</w:t>
            </w:r>
          </w:p>
          <w:p w14:paraId="7514BE48" w14:textId="77777777" w:rsidR="00200E0E" w:rsidRPr="00200E0E" w:rsidRDefault="00200E0E" w:rsidP="007706DD">
            <w:pPr>
              <w:pBdr>
                <w:top w:val="nil"/>
                <w:left w:val="nil"/>
                <w:bottom w:val="nil"/>
                <w:right w:val="nil"/>
                <w:between w:val="nil"/>
              </w:pBdr>
              <w:rPr>
                <w:rFonts w:ascii="Helvetica" w:eastAsia="Arial" w:hAnsi="Helvetica" w:cs="Helvetica"/>
                <w:sz w:val="18"/>
                <w:szCs w:val="19"/>
                <w:lang w:val="en-GB"/>
              </w:rPr>
            </w:pPr>
          </w:p>
          <w:p w14:paraId="37D4C5B8" w14:textId="77777777" w:rsidR="00200E0E" w:rsidRPr="00200E0E" w:rsidRDefault="00200E0E" w:rsidP="007706DD">
            <w:p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b/>
                <w:sz w:val="18"/>
                <w:szCs w:val="19"/>
                <w:lang w:val="en-GB"/>
              </w:rPr>
              <w:t xml:space="preserve">Considering </w:t>
            </w:r>
            <w:r w:rsidRPr="00200E0E">
              <w:rPr>
                <w:rFonts w:ascii="Helvetica" w:eastAsia="Arial" w:hAnsi="Helvetica" w:cs="Helvetica"/>
                <w:sz w:val="18"/>
                <w:szCs w:val="19"/>
                <w:lang w:val="en-GB"/>
              </w:rPr>
              <w:t>Resolution GA2020-7-5 passed by the General Assembly in July 2020 allowing ICOMOS to hold all statutory meetings in 2020 as virtual meetings, not necessarily in conjunction with one another, and affirming that the decisions and deliberations of these meetings would be fully valid;</w:t>
            </w:r>
          </w:p>
          <w:p w14:paraId="78B1FD88" w14:textId="77777777" w:rsidR="00200E0E" w:rsidRPr="00200E0E" w:rsidRDefault="00200E0E" w:rsidP="007706DD">
            <w:pPr>
              <w:pBdr>
                <w:top w:val="nil"/>
                <w:left w:val="nil"/>
                <w:bottom w:val="nil"/>
                <w:right w:val="nil"/>
                <w:between w:val="nil"/>
              </w:pBdr>
              <w:rPr>
                <w:rFonts w:ascii="Helvetica" w:eastAsia="Arial" w:hAnsi="Helvetica" w:cs="Helvetica"/>
                <w:sz w:val="18"/>
                <w:szCs w:val="19"/>
                <w:lang w:val="en-GB"/>
              </w:rPr>
            </w:pPr>
          </w:p>
          <w:p w14:paraId="5F583481" w14:textId="77777777" w:rsidR="00200E0E" w:rsidRPr="00200E0E" w:rsidRDefault="00200E0E" w:rsidP="007706DD">
            <w:pPr>
              <w:pBdr>
                <w:top w:val="nil"/>
                <w:left w:val="nil"/>
                <w:bottom w:val="nil"/>
                <w:right w:val="nil"/>
                <w:between w:val="nil"/>
              </w:pBdr>
              <w:rPr>
                <w:rFonts w:ascii="Helvetica" w:eastAsia="Arial" w:hAnsi="Helvetica" w:cs="Helvetica"/>
                <w:b/>
                <w:sz w:val="18"/>
                <w:szCs w:val="19"/>
              </w:rPr>
            </w:pPr>
            <w:proofErr w:type="spellStart"/>
            <w:r w:rsidRPr="00200E0E">
              <w:rPr>
                <w:rFonts w:ascii="Helvetica" w:eastAsia="Arial" w:hAnsi="Helvetica" w:cs="Helvetica"/>
                <w:b/>
                <w:sz w:val="18"/>
                <w:szCs w:val="19"/>
              </w:rPr>
              <w:t>Acknowledging</w:t>
            </w:r>
            <w:proofErr w:type="spellEnd"/>
          </w:p>
          <w:p w14:paraId="55E31A7E"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The likelihood that in 2021 the Board meetings, Bureau meetings, Annual General Assembly and Advisory Committee meetings will continue to need to be held as virtual meetings to enable ICOMOS members to attend the meetings and participate in decision and voting in sufficient numbers;</w:t>
            </w:r>
          </w:p>
          <w:p w14:paraId="047C479E"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That due to the nature of virtual meetings, it is not practical to necessarily hold meetings in conjunction with each other – as when they are at the same physical venue,</w:t>
            </w:r>
          </w:p>
          <w:p w14:paraId="2ED424D5" w14:textId="77777777" w:rsidR="00200E0E" w:rsidRPr="00200E0E" w:rsidRDefault="00200E0E" w:rsidP="007706DD">
            <w:pPr>
              <w:pBdr>
                <w:top w:val="nil"/>
                <w:left w:val="nil"/>
                <w:bottom w:val="nil"/>
                <w:right w:val="nil"/>
                <w:between w:val="nil"/>
              </w:pBdr>
              <w:rPr>
                <w:rFonts w:ascii="Helvetica" w:eastAsia="Arial" w:hAnsi="Helvetica" w:cs="Helvetica"/>
                <w:sz w:val="18"/>
                <w:szCs w:val="19"/>
                <w:lang w:val="en-GB"/>
              </w:rPr>
            </w:pPr>
          </w:p>
          <w:p w14:paraId="1B95CE35" w14:textId="77777777" w:rsidR="00200E0E" w:rsidRPr="00200E0E" w:rsidRDefault="00200E0E" w:rsidP="007706DD">
            <w:pPr>
              <w:pBdr>
                <w:top w:val="nil"/>
                <w:left w:val="nil"/>
                <w:bottom w:val="nil"/>
                <w:right w:val="nil"/>
                <w:between w:val="nil"/>
              </w:pBdr>
              <w:rPr>
                <w:rFonts w:ascii="Helvetica" w:eastAsia="Arial" w:hAnsi="Helvetica" w:cs="Helvetica"/>
                <w:b/>
                <w:sz w:val="18"/>
                <w:szCs w:val="19"/>
                <w:u w:val="single"/>
              </w:rPr>
            </w:pPr>
            <w:proofErr w:type="spellStart"/>
            <w:r w:rsidRPr="00200E0E">
              <w:rPr>
                <w:rFonts w:ascii="Helvetica" w:eastAsia="Arial" w:hAnsi="Helvetica" w:cs="Helvetica"/>
                <w:b/>
                <w:sz w:val="18"/>
                <w:szCs w:val="19"/>
                <w:u w:val="single"/>
              </w:rPr>
              <w:t>Resolves</w:t>
            </w:r>
            <w:proofErr w:type="spellEnd"/>
          </w:p>
          <w:p w14:paraId="5D147E06"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To allow all forthcoming ICOMOS statutory meetings - Annual General Assembly, Advisory Committee, Board and Bureau meetings - in 2021 to be held if necessary as virtual meetings, whilst ensuring compliance with the Statutes;</w:t>
            </w:r>
          </w:p>
          <w:p w14:paraId="7633A3EA" w14:textId="77777777" w:rsidR="00200E0E" w:rsidRPr="00200E0E" w:rsidRDefault="00200E0E" w:rsidP="007706DD">
            <w:pPr>
              <w:numPr>
                <w:ilvl w:val="0"/>
                <w:numId w:val="32"/>
              </w:numPr>
              <w:pBdr>
                <w:top w:val="nil"/>
                <w:left w:val="nil"/>
                <w:bottom w:val="nil"/>
                <w:right w:val="nil"/>
                <w:between w:val="nil"/>
              </w:pBdr>
              <w:rPr>
                <w:rFonts w:ascii="Helvetica" w:eastAsia="Arial" w:hAnsi="Helvetica" w:cs="Helvetica"/>
                <w:sz w:val="18"/>
                <w:szCs w:val="19"/>
                <w:lang w:val="en-GB"/>
              </w:rPr>
            </w:pPr>
            <w:r w:rsidRPr="00200E0E">
              <w:rPr>
                <w:rFonts w:ascii="Helvetica" w:eastAsia="Arial" w:hAnsi="Helvetica" w:cs="Helvetica"/>
                <w:sz w:val="18"/>
                <w:szCs w:val="19"/>
                <w:lang w:val="en-GB"/>
              </w:rPr>
              <w:t>That these meetings may not necessarily be held in conjunction with one another, to facilitate the organisation of the virtual meetings;</w:t>
            </w:r>
          </w:p>
          <w:p w14:paraId="51C159D4" w14:textId="36242BE3" w:rsidR="00FC1CC0" w:rsidRPr="00612FDE" w:rsidRDefault="00200E0E" w:rsidP="007706DD">
            <w:pPr>
              <w:rPr>
                <w:rFonts w:ascii="Arial" w:hAnsi="Arial" w:cs="Arial"/>
                <w:sz w:val="18"/>
                <w:szCs w:val="18"/>
                <w:lang w:val="en-GB"/>
              </w:rPr>
            </w:pPr>
            <w:r w:rsidRPr="00200E0E">
              <w:rPr>
                <w:rFonts w:ascii="Helvetica" w:eastAsia="Arial" w:hAnsi="Helvetica" w:cs="Helvetica"/>
                <w:sz w:val="18"/>
                <w:szCs w:val="19"/>
                <w:lang w:val="en-GB"/>
              </w:rPr>
              <w:t>That the decisions and deliberations of these virtual meetings will be considered fully valid</w:t>
            </w:r>
            <w:r w:rsidRPr="00200E0E">
              <w:rPr>
                <w:rFonts w:ascii="Helvetica" w:eastAsia="Arial" w:hAnsi="Helvetica" w:cs="Helvetica"/>
                <w:szCs w:val="19"/>
                <w:lang w:val="en-GB"/>
              </w:rPr>
              <w:t>.</w:t>
            </w:r>
          </w:p>
        </w:tc>
        <w:tc>
          <w:tcPr>
            <w:tcW w:w="1021" w:type="dxa"/>
            <w:tcMar>
              <w:top w:w="57" w:type="dxa"/>
              <w:bottom w:w="57" w:type="dxa"/>
            </w:tcMar>
          </w:tcPr>
          <w:p w14:paraId="01A00BFC" w14:textId="77777777" w:rsidR="00FC1CC0" w:rsidRPr="00945C39" w:rsidRDefault="00FC1CC0" w:rsidP="007706DD">
            <w:pPr>
              <w:rPr>
                <w:rFonts w:ascii="Arial" w:hAnsi="Arial" w:cs="Arial"/>
                <w:sz w:val="18"/>
                <w:szCs w:val="18"/>
                <w:lang w:val="en-US"/>
              </w:rPr>
            </w:pPr>
          </w:p>
        </w:tc>
        <w:tc>
          <w:tcPr>
            <w:tcW w:w="1021" w:type="dxa"/>
            <w:tcMar>
              <w:top w:w="57" w:type="dxa"/>
              <w:bottom w:w="57" w:type="dxa"/>
            </w:tcMar>
          </w:tcPr>
          <w:p w14:paraId="73F88096" w14:textId="77777777" w:rsidR="00FC1CC0" w:rsidRPr="00A143A2" w:rsidRDefault="00FC1CC0" w:rsidP="007706DD">
            <w:pPr>
              <w:rPr>
                <w:rFonts w:ascii="Arial" w:hAnsi="Arial" w:cs="Arial"/>
                <w:sz w:val="18"/>
                <w:szCs w:val="18"/>
                <w:lang w:val="en-US"/>
              </w:rPr>
            </w:pPr>
          </w:p>
        </w:tc>
        <w:tc>
          <w:tcPr>
            <w:tcW w:w="1077" w:type="dxa"/>
          </w:tcPr>
          <w:p w14:paraId="1F69E39F" w14:textId="77777777" w:rsidR="00FC1CC0" w:rsidRPr="00A143A2" w:rsidRDefault="00FC1CC0" w:rsidP="007706DD">
            <w:pPr>
              <w:rPr>
                <w:rFonts w:ascii="Arial" w:hAnsi="Arial" w:cs="Arial"/>
                <w:sz w:val="18"/>
                <w:szCs w:val="18"/>
                <w:lang w:val="en-US"/>
              </w:rPr>
            </w:pPr>
          </w:p>
        </w:tc>
      </w:tr>
      <w:tr w:rsidR="00FC1CC0" w:rsidRPr="005A0581" w14:paraId="73D2D7B7" w14:textId="77777777" w:rsidTr="007706DD">
        <w:trPr>
          <w:trHeight w:val="227"/>
        </w:trPr>
        <w:tc>
          <w:tcPr>
            <w:tcW w:w="680" w:type="dxa"/>
            <w:tcMar>
              <w:top w:w="57" w:type="dxa"/>
              <w:bottom w:w="57" w:type="dxa"/>
            </w:tcMar>
          </w:tcPr>
          <w:p w14:paraId="17F3F244" w14:textId="0BA2919E" w:rsidR="00FC1CC0" w:rsidRPr="006861D7" w:rsidRDefault="00FC1CC0" w:rsidP="007706DD">
            <w:pPr>
              <w:rPr>
                <w:rFonts w:ascii="Arial" w:hAnsi="Arial" w:cs="Arial"/>
                <w:sz w:val="18"/>
                <w:szCs w:val="18"/>
                <w:lang w:val="en-US"/>
              </w:rPr>
            </w:pPr>
            <w:r>
              <w:rPr>
                <w:rFonts w:ascii="Arial" w:hAnsi="Arial" w:cs="Arial"/>
                <w:sz w:val="18"/>
                <w:szCs w:val="18"/>
                <w:lang w:val="en-US"/>
              </w:rPr>
              <w:t>6-7-2</w:t>
            </w:r>
          </w:p>
        </w:tc>
        <w:tc>
          <w:tcPr>
            <w:tcW w:w="3119" w:type="dxa"/>
            <w:tcMar>
              <w:top w:w="57" w:type="dxa"/>
              <w:bottom w:w="57" w:type="dxa"/>
            </w:tcMar>
          </w:tcPr>
          <w:p w14:paraId="04A1CFAE" w14:textId="561BF9DC" w:rsidR="00FC1CC0" w:rsidRPr="009D41D8" w:rsidRDefault="00FC1CC0" w:rsidP="007706DD">
            <w:pPr>
              <w:pStyle w:val="Textedebulles1"/>
              <w:rPr>
                <w:rFonts w:ascii="Arial" w:hAnsi="Arial" w:cs="Arial"/>
              </w:rPr>
            </w:pPr>
            <w:r w:rsidRPr="009D41D8">
              <w:rPr>
                <w:rFonts w:ascii="Arial" w:hAnsi="Arial" w:cs="Arial"/>
              </w:rPr>
              <w:t>Resolution 20GA/21 - Internal Working Methods - Working Groups and Focal Points</w:t>
            </w:r>
          </w:p>
        </w:tc>
        <w:tc>
          <w:tcPr>
            <w:tcW w:w="7938" w:type="dxa"/>
            <w:tcMar>
              <w:top w:w="57" w:type="dxa"/>
              <w:bottom w:w="57" w:type="dxa"/>
            </w:tcMar>
          </w:tcPr>
          <w:p w14:paraId="4C77ABD0" w14:textId="77777777" w:rsidR="00200E0E" w:rsidRPr="00200E0E" w:rsidRDefault="00200E0E" w:rsidP="007706DD">
            <w:pPr>
              <w:suppressAutoHyphens/>
              <w:textAlignment w:val="top"/>
              <w:outlineLvl w:val="0"/>
              <w:rPr>
                <w:rFonts w:ascii="Helvetica" w:eastAsia="MS Mincho" w:hAnsi="Helvetica" w:cs="Helvetica"/>
                <w:b/>
                <w:color w:val="215B33"/>
                <w:sz w:val="22"/>
                <w:szCs w:val="22"/>
                <w:lang w:val="en-GB"/>
              </w:rPr>
            </w:pPr>
            <w:r w:rsidRPr="00200E0E">
              <w:rPr>
                <w:rFonts w:ascii="Helvetica" w:eastAsia="MS Mincho" w:hAnsi="Helvetica" w:cs="Helvetica"/>
                <w:b/>
                <w:color w:val="215B33"/>
                <w:sz w:val="22"/>
                <w:szCs w:val="22"/>
                <w:lang w:val="en-GB"/>
              </w:rPr>
              <w:t>Resolution 20GA/22 - Internal Working Methods - Working Groups and Focal Points</w:t>
            </w:r>
          </w:p>
          <w:p w14:paraId="26072826" w14:textId="77777777" w:rsidR="00200E0E" w:rsidRPr="00200E0E" w:rsidRDefault="00200E0E" w:rsidP="007706DD">
            <w:pPr>
              <w:suppressAutoHyphens/>
              <w:textAlignment w:val="top"/>
              <w:outlineLvl w:val="0"/>
              <w:rPr>
                <w:rFonts w:ascii="Helvetica" w:eastAsia="Helvetica Neue" w:hAnsi="Helvetica" w:cs="Helvetica"/>
                <w:szCs w:val="18"/>
                <w:lang w:val="en-GB"/>
              </w:rPr>
            </w:pPr>
          </w:p>
          <w:p w14:paraId="7B9C0E9F" w14:textId="77777777" w:rsidR="00200E0E" w:rsidRPr="00200E0E" w:rsidRDefault="00200E0E" w:rsidP="007706DD">
            <w:pPr>
              <w:suppressAutoHyphens/>
              <w:textAlignment w:val="top"/>
              <w:outlineLvl w:val="0"/>
              <w:rPr>
                <w:rFonts w:ascii="Helvetica" w:eastAsia="Helvetica Neue" w:hAnsi="Helvetica" w:cs="Helvetica"/>
                <w:b/>
                <w:color w:val="7F7F7F"/>
                <w:sz w:val="20"/>
                <w:szCs w:val="18"/>
                <w:lang w:val="en-GB"/>
              </w:rPr>
            </w:pPr>
            <w:r w:rsidRPr="00200E0E">
              <w:rPr>
                <w:rFonts w:ascii="Helvetica" w:eastAsia="Helvetica Neue" w:hAnsi="Helvetica" w:cs="Helvetica"/>
                <w:b/>
                <w:color w:val="7F7F7F"/>
                <w:sz w:val="20"/>
                <w:szCs w:val="18"/>
                <w:lang w:val="en-GB"/>
              </w:rPr>
              <w:t>Submitted by ICOMOS Europe Group</w:t>
            </w:r>
          </w:p>
          <w:p w14:paraId="2CE9DB48" w14:textId="77777777" w:rsidR="00200E0E" w:rsidRPr="00200E0E" w:rsidRDefault="00200E0E" w:rsidP="007706DD">
            <w:pPr>
              <w:pBdr>
                <w:top w:val="nil"/>
                <w:left w:val="nil"/>
                <w:bottom w:val="nil"/>
                <w:right w:val="nil"/>
                <w:between w:val="nil"/>
              </w:pBdr>
              <w:rPr>
                <w:rFonts w:ascii="Helvetica" w:eastAsia="Arial" w:hAnsi="Helvetica" w:cs="Helvetica"/>
                <w:b/>
                <w:sz w:val="18"/>
                <w:szCs w:val="19"/>
                <w:lang w:val="en-GB"/>
              </w:rPr>
            </w:pPr>
          </w:p>
          <w:p w14:paraId="228E13D4" w14:textId="77777777" w:rsidR="00200E0E" w:rsidRPr="00200E0E" w:rsidRDefault="00200E0E" w:rsidP="007706DD">
            <w:pPr>
              <w:rPr>
                <w:rFonts w:ascii="Helvetica" w:hAnsi="Helvetica" w:cs="Helvetica"/>
                <w:b/>
                <w:bCs/>
                <w:sz w:val="18"/>
                <w:szCs w:val="19"/>
                <w:lang w:val="en-AU" w:eastAsia="en-AU"/>
              </w:rPr>
            </w:pPr>
            <w:r w:rsidRPr="00200E0E">
              <w:rPr>
                <w:rFonts w:ascii="Helvetica" w:hAnsi="Helvetica" w:cs="Helvetica"/>
                <w:b/>
                <w:bCs/>
                <w:sz w:val="18"/>
                <w:szCs w:val="19"/>
                <w:lang w:val="en-AU" w:eastAsia="en-AU"/>
              </w:rPr>
              <w:t>The 20</w:t>
            </w:r>
            <w:r w:rsidRPr="00200E0E">
              <w:rPr>
                <w:rFonts w:ascii="Helvetica" w:hAnsi="Helvetica" w:cs="Helvetica"/>
                <w:b/>
                <w:bCs/>
                <w:sz w:val="18"/>
                <w:szCs w:val="19"/>
                <w:vertAlign w:val="superscript"/>
                <w:lang w:val="en-AU" w:eastAsia="en-AU"/>
              </w:rPr>
              <w:t>th</w:t>
            </w:r>
            <w:r w:rsidRPr="00200E0E">
              <w:rPr>
                <w:rFonts w:ascii="Helvetica" w:hAnsi="Helvetica" w:cs="Helvetica"/>
                <w:b/>
                <w:bCs/>
                <w:sz w:val="18"/>
                <w:szCs w:val="19"/>
                <w:lang w:val="en-AU" w:eastAsia="en-AU"/>
              </w:rPr>
              <w:t xml:space="preserve"> ICOMOS General Assembly of ICOMOS,</w:t>
            </w:r>
          </w:p>
          <w:p w14:paraId="3F9B681C" w14:textId="77777777" w:rsidR="00200E0E" w:rsidRPr="00200E0E" w:rsidRDefault="00200E0E" w:rsidP="007706DD">
            <w:pPr>
              <w:rPr>
                <w:rFonts w:ascii="Helvetica" w:hAnsi="Helvetica" w:cs="Helvetica"/>
                <w:sz w:val="18"/>
                <w:szCs w:val="19"/>
                <w:lang w:val="en-AU" w:eastAsia="en-AU"/>
              </w:rPr>
            </w:pPr>
          </w:p>
          <w:p w14:paraId="47F5C793" w14:textId="77777777" w:rsidR="00200E0E" w:rsidRPr="00200E0E" w:rsidRDefault="00200E0E" w:rsidP="007706DD">
            <w:pPr>
              <w:rPr>
                <w:rFonts w:ascii="Helvetica" w:hAnsi="Helvetica" w:cs="Helvetica"/>
                <w:sz w:val="18"/>
                <w:szCs w:val="19"/>
                <w:lang w:val="en-AU" w:eastAsia="en-AU"/>
              </w:rPr>
            </w:pPr>
            <w:r w:rsidRPr="00200E0E">
              <w:rPr>
                <w:rFonts w:ascii="Helvetica" w:hAnsi="Helvetica" w:cs="Helvetica"/>
                <w:b/>
                <w:bCs/>
                <w:sz w:val="18"/>
                <w:szCs w:val="19"/>
                <w:lang w:val="en-AU" w:eastAsia="en-AU"/>
              </w:rPr>
              <w:t>Taking into account</w:t>
            </w:r>
            <w:r w:rsidRPr="00200E0E">
              <w:rPr>
                <w:rFonts w:ascii="Helvetica" w:hAnsi="Helvetica" w:cs="Helvetica"/>
                <w:i/>
                <w:iCs/>
                <w:sz w:val="18"/>
                <w:szCs w:val="19"/>
                <w:lang w:val="en-AU" w:eastAsia="en-AU"/>
              </w:rPr>
              <w:t xml:space="preserve"> </w:t>
            </w:r>
            <w:r w:rsidRPr="00200E0E">
              <w:rPr>
                <w:rFonts w:ascii="Helvetica" w:hAnsi="Helvetica" w:cs="Helvetica"/>
                <w:sz w:val="18"/>
                <w:szCs w:val="19"/>
                <w:lang w:val="en-AU" w:eastAsia="en-AU"/>
              </w:rPr>
              <w:t>the Statutes art. 14-a and 14-d, and the Rules of Procedure art. 78;</w:t>
            </w:r>
            <w:r w:rsidRPr="00200E0E">
              <w:rPr>
                <w:rFonts w:ascii="Helvetica" w:hAnsi="Helvetica" w:cs="Helvetica"/>
                <w:i/>
                <w:iCs/>
                <w:sz w:val="18"/>
                <w:szCs w:val="19"/>
                <w:lang w:val="en-AU" w:eastAsia="en-AU"/>
              </w:rPr>
              <w:t> </w:t>
            </w:r>
          </w:p>
          <w:p w14:paraId="3AF61E3B" w14:textId="77777777" w:rsidR="00200E0E" w:rsidRPr="00200E0E" w:rsidRDefault="00200E0E" w:rsidP="007706DD">
            <w:pPr>
              <w:rPr>
                <w:rFonts w:ascii="Helvetica" w:hAnsi="Helvetica" w:cs="Helvetica"/>
                <w:sz w:val="18"/>
                <w:szCs w:val="19"/>
                <w:lang w:val="en-AU" w:eastAsia="en-AU"/>
              </w:rPr>
            </w:pPr>
          </w:p>
          <w:p w14:paraId="0EF29062" w14:textId="77777777" w:rsidR="00200E0E" w:rsidRPr="00200E0E" w:rsidRDefault="00200E0E" w:rsidP="007706DD">
            <w:pPr>
              <w:rPr>
                <w:rFonts w:ascii="Helvetica" w:hAnsi="Helvetica" w:cs="Helvetica"/>
                <w:sz w:val="18"/>
                <w:szCs w:val="19"/>
                <w:lang w:val="en-AU" w:eastAsia="en-AU"/>
              </w:rPr>
            </w:pPr>
            <w:r w:rsidRPr="00200E0E">
              <w:rPr>
                <w:rFonts w:ascii="Helvetica" w:hAnsi="Helvetica" w:cs="Helvetica"/>
                <w:b/>
                <w:bCs/>
                <w:sz w:val="18"/>
                <w:szCs w:val="19"/>
                <w:lang w:val="en-AU" w:eastAsia="en-AU"/>
              </w:rPr>
              <w:t xml:space="preserve">Recognising </w:t>
            </w:r>
            <w:r w:rsidRPr="00200E0E">
              <w:rPr>
                <w:rFonts w:ascii="Helvetica" w:hAnsi="Helvetica" w:cs="Helvetica"/>
                <w:sz w:val="18"/>
                <w:szCs w:val="19"/>
                <w:lang w:val="en-AU" w:eastAsia="en-AU"/>
              </w:rPr>
              <w:t>the need for organising discussions and activities on topical themes;</w:t>
            </w:r>
          </w:p>
          <w:p w14:paraId="0A99B601" w14:textId="77777777" w:rsidR="00200E0E" w:rsidRPr="00200E0E" w:rsidRDefault="00200E0E" w:rsidP="007706DD">
            <w:pPr>
              <w:rPr>
                <w:rFonts w:ascii="Helvetica" w:hAnsi="Helvetica" w:cs="Helvetica"/>
                <w:sz w:val="18"/>
                <w:szCs w:val="19"/>
                <w:lang w:val="en-AU" w:eastAsia="en-AU"/>
              </w:rPr>
            </w:pPr>
          </w:p>
          <w:p w14:paraId="45E7F2E5" w14:textId="77777777" w:rsidR="00200E0E" w:rsidRPr="00200E0E" w:rsidRDefault="00200E0E" w:rsidP="007706DD">
            <w:pPr>
              <w:rPr>
                <w:rFonts w:ascii="Helvetica" w:hAnsi="Helvetica" w:cs="Helvetica"/>
                <w:sz w:val="18"/>
                <w:szCs w:val="19"/>
                <w:lang w:val="en-AU" w:eastAsia="en-AU"/>
              </w:rPr>
            </w:pPr>
            <w:r w:rsidRPr="00200E0E">
              <w:rPr>
                <w:rFonts w:ascii="Helvetica" w:hAnsi="Helvetica" w:cs="Helvetica"/>
                <w:b/>
                <w:bCs/>
                <w:sz w:val="18"/>
                <w:szCs w:val="19"/>
                <w:lang w:val="en-AU" w:eastAsia="en-AU"/>
              </w:rPr>
              <w:t>Conscious</w:t>
            </w:r>
            <w:r w:rsidRPr="00200E0E">
              <w:rPr>
                <w:rFonts w:ascii="Helvetica" w:hAnsi="Helvetica" w:cs="Helvetica"/>
                <w:i/>
                <w:iCs/>
                <w:sz w:val="18"/>
                <w:szCs w:val="19"/>
                <w:lang w:val="en-AU" w:eastAsia="en-AU"/>
              </w:rPr>
              <w:t xml:space="preserve"> </w:t>
            </w:r>
            <w:r w:rsidRPr="00200E0E">
              <w:rPr>
                <w:rFonts w:ascii="Helvetica" w:hAnsi="Helvetica" w:cs="Helvetica"/>
                <w:sz w:val="18"/>
                <w:szCs w:val="19"/>
                <w:lang w:val="en-AU" w:eastAsia="en-AU"/>
              </w:rPr>
              <w:t>of the need to allow different forms of work to flourish in the discussions and scientific work during rapid changes;</w:t>
            </w:r>
          </w:p>
          <w:p w14:paraId="6E5E0D4F" w14:textId="77777777" w:rsidR="00200E0E" w:rsidRPr="00200E0E" w:rsidRDefault="00200E0E" w:rsidP="007706DD">
            <w:pPr>
              <w:rPr>
                <w:rFonts w:ascii="Helvetica" w:hAnsi="Helvetica" w:cs="Helvetica"/>
                <w:sz w:val="18"/>
                <w:szCs w:val="19"/>
                <w:lang w:val="en-AU" w:eastAsia="en-AU"/>
              </w:rPr>
            </w:pPr>
          </w:p>
          <w:p w14:paraId="293192E6" w14:textId="77777777" w:rsidR="00200E0E" w:rsidRPr="00200E0E" w:rsidRDefault="00200E0E" w:rsidP="007706DD">
            <w:pPr>
              <w:rPr>
                <w:rFonts w:ascii="Helvetica" w:hAnsi="Helvetica" w:cs="Helvetica"/>
                <w:sz w:val="18"/>
                <w:szCs w:val="19"/>
                <w:lang w:val="en-AU" w:eastAsia="en-AU"/>
              </w:rPr>
            </w:pPr>
            <w:r w:rsidRPr="00200E0E">
              <w:rPr>
                <w:rFonts w:ascii="Helvetica" w:hAnsi="Helvetica" w:cs="Helvetica"/>
                <w:b/>
                <w:bCs/>
                <w:sz w:val="18"/>
                <w:szCs w:val="19"/>
                <w:lang w:val="en-AU" w:eastAsia="en-AU"/>
              </w:rPr>
              <w:t>Acknowledging</w:t>
            </w:r>
            <w:r w:rsidRPr="00200E0E">
              <w:rPr>
                <w:rFonts w:ascii="Helvetica" w:hAnsi="Helvetica" w:cs="Helvetica"/>
                <w:i/>
                <w:iCs/>
                <w:sz w:val="18"/>
                <w:szCs w:val="19"/>
                <w:lang w:val="en-AU" w:eastAsia="en-AU"/>
              </w:rPr>
              <w:t xml:space="preserve"> </w:t>
            </w:r>
            <w:r w:rsidRPr="00200E0E">
              <w:rPr>
                <w:rFonts w:ascii="Helvetica" w:hAnsi="Helvetica" w:cs="Helvetica"/>
                <w:sz w:val="18"/>
                <w:szCs w:val="19"/>
                <w:lang w:val="en-AU" w:eastAsia="en-AU"/>
              </w:rPr>
              <w:t>the draft guidelines for working groups and focal points that have been prepared by the Eger-Xian Principles working group, presented to the Scientific Council and which will be circulated to members for comment,</w:t>
            </w:r>
          </w:p>
          <w:p w14:paraId="6DDD5D7D" w14:textId="77777777" w:rsidR="00200E0E" w:rsidRPr="00200E0E" w:rsidRDefault="00200E0E" w:rsidP="007706DD">
            <w:pPr>
              <w:rPr>
                <w:rFonts w:ascii="Helvetica" w:hAnsi="Helvetica" w:cs="Helvetica"/>
                <w:sz w:val="18"/>
                <w:szCs w:val="19"/>
                <w:lang w:val="en-AU" w:eastAsia="en-AU"/>
              </w:rPr>
            </w:pPr>
          </w:p>
          <w:p w14:paraId="4EA909CC" w14:textId="3E297543" w:rsidR="00FC1CC0" w:rsidRPr="00612FDE" w:rsidRDefault="00200E0E" w:rsidP="007706DD">
            <w:pPr>
              <w:rPr>
                <w:rFonts w:ascii="Arial" w:hAnsi="Arial" w:cs="Arial"/>
                <w:sz w:val="18"/>
                <w:szCs w:val="18"/>
                <w:lang w:val="en-GB"/>
              </w:rPr>
            </w:pPr>
            <w:r w:rsidRPr="00200E0E">
              <w:rPr>
                <w:rFonts w:ascii="Helvetica" w:hAnsi="Helvetica" w:cs="Helvetica"/>
                <w:b/>
                <w:bCs/>
                <w:sz w:val="18"/>
                <w:szCs w:val="19"/>
                <w:u w:val="single"/>
                <w:lang w:val="en-AU" w:eastAsia="en-AU"/>
              </w:rPr>
              <w:t>Requests</w:t>
            </w:r>
            <w:r w:rsidRPr="00200E0E">
              <w:rPr>
                <w:rFonts w:ascii="Helvetica" w:hAnsi="Helvetica" w:cs="Helvetica"/>
                <w:b/>
                <w:bCs/>
                <w:sz w:val="18"/>
                <w:szCs w:val="19"/>
                <w:lang w:val="en-AU" w:eastAsia="en-AU"/>
              </w:rPr>
              <w:t xml:space="preserve"> </w:t>
            </w:r>
            <w:r w:rsidRPr="00200E0E">
              <w:rPr>
                <w:rFonts w:ascii="Helvetica" w:hAnsi="Helvetica" w:cs="Helvetica"/>
                <w:sz w:val="18"/>
                <w:szCs w:val="19"/>
                <w:lang w:val="en-AU" w:eastAsia="en-AU"/>
              </w:rPr>
              <w:t xml:space="preserve">the Board to reflect, in co-operation with the ADCOM, on the scope of tasks, responsibilities, rights and organisation of ICOMOS working groups and focal points, so that their </w:t>
            </w:r>
            <w:r w:rsidRPr="00200E0E">
              <w:rPr>
                <w:rFonts w:ascii="Helvetica" w:hAnsi="Helvetica" w:cs="Helvetica"/>
                <w:sz w:val="18"/>
                <w:szCs w:val="19"/>
                <w:lang w:val="en-AU" w:eastAsia="en-AU"/>
              </w:rPr>
              <w:lastRenderedPageBreak/>
              <w:t>work is sufficiently guided, and to consider establishing guidelines or amending the Rules of Procedure accordingly.</w:t>
            </w:r>
          </w:p>
        </w:tc>
        <w:tc>
          <w:tcPr>
            <w:tcW w:w="1021" w:type="dxa"/>
            <w:tcMar>
              <w:top w:w="57" w:type="dxa"/>
              <w:bottom w:w="57" w:type="dxa"/>
            </w:tcMar>
          </w:tcPr>
          <w:p w14:paraId="45E9AACE" w14:textId="77777777" w:rsidR="00FC1CC0" w:rsidRPr="00945C39" w:rsidRDefault="00FC1CC0" w:rsidP="007706DD">
            <w:pPr>
              <w:rPr>
                <w:rFonts w:ascii="Arial" w:hAnsi="Arial" w:cs="Arial"/>
                <w:sz w:val="18"/>
                <w:szCs w:val="18"/>
                <w:lang w:val="en-US"/>
              </w:rPr>
            </w:pPr>
          </w:p>
        </w:tc>
        <w:tc>
          <w:tcPr>
            <w:tcW w:w="1021" w:type="dxa"/>
            <w:tcMar>
              <w:top w:w="57" w:type="dxa"/>
              <w:bottom w:w="57" w:type="dxa"/>
            </w:tcMar>
          </w:tcPr>
          <w:p w14:paraId="304A768E" w14:textId="77777777" w:rsidR="00FC1CC0" w:rsidRPr="00945C39" w:rsidRDefault="00FC1CC0" w:rsidP="007706DD">
            <w:pPr>
              <w:rPr>
                <w:rFonts w:ascii="Arial" w:hAnsi="Arial" w:cs="Arial"/>
                <w:sz w:val="18"/>
                <w:szCs w:val="18"/>
                <w:lang w:val="en-GB"/>
              </w:rPr>
            </w:pPr>
          </w:p>
        </w:tc>
        <w:tc>
          <w:tcPr>
            <w:tcW w:w="1077" w:type="dxa"/>
          </w:tcPr>
          <w:p w14:paraId="33B2F7A2" w14:textId="77777777" w:rsidR="00FC1CC0" w:rsidRPr="00945C39" w:rsidRDefault="00FC1CC0" w:rsidP="007706DD">
            <w:pPr>
              <w:rPr>
                <w:rFonts w:ascii="Arial" w:hAnsi="Arial" w:cs="Arial"/>
                <w:sz w:val="18"/>
                <w:szCs w:val="18"/>
                <w:lang w:val="en-GB"/>
              </w:rPr>
            </w:pPr>
          </w:p>
        </w:tc>
      </w:tr>
      <w:tr w:rsidR="00FC1CC0" w:rsidRPr="005A0581" w14:paraId="659C6F7A" w14:textId="77777777" w:rsidTr="007706DD">
        <w:trPr>
          <w:trHeight w:val="227"/>
        </w:trPr>
        <w:tc>
          <w:tcPr>
            <w:tcW w:w="680" w:type="dxa"/>
            <w:tcMar>
              <w:top w:w="57" w:type="dxa"/>
              <w:bottom w:w="57" w:type="dxa"/>
            </w:tcMar>
          </w:tcPr>
          <w:p w14:paraId="7AAA8DD3" w14:textId="70F8DF54" w:rsidR="00FC1CC0" w:rsidRPr="006861D7" w:rsidRDefault="00FC1CC0" w:rsidP="007706DD">
            <w:pPr>
              <w:rPr>
                <w:rFonts w:ascii="Arial" w:hAnsi="Arial" w:cs="Arial"/>
                <w:color w:val="000000"/>
                <w:sz w:val="18"/>
                <w:szCs w:val="18"/>
                <w:lang w:val="en-US"/>
              </w:rPr>
            </w:pPr>
            <w:r>
              <w:rPr>
                <w:rFonts w:ascii="Arial" w:hAnsi="Arial" w:cs="Arial"/>
                <w:color w:val="000000"/>
                <w:sz w:val="18"/>
                <w:szCs w:val="18"/>
                <w:lang w:val="en-US"/>
              </w:rPr>
              <w:t>6-7-3</w:t>
            </w:r>
          </w:p>
        </w:tc>
        <w:tc>
          <w:tcPr>
            <w:tcW w:w="3119" w:type="dxa"/>
            <w:tcMar>
              <w:top w:w="57" w:type="dxa"/>
              <w:bottom w:w="57" w:type="dxa"/>
            </w:tcMar>
          </w:tcPr>
          <w:p w14:paraId="7C0FCBB7" w14:textId="5FC62631" w:rsidR="00FC1CC0" w:rsidRPr="009D41D8" w:rsidRDefault="00FC1CC0" w:rsidP="007706DD">
            <w:pPr>
              <w:rPr>
                <w:rFonts w:ascii="Arial" w:hAnsi="Arial" w:cs="Arial"/>
                <w:sz w:val="18"/>
                <w:szCs w:val="18"/>
                <w:lang w:val="en-US"/>
              </w:rPr>
            </w:pPr>
            <w:r w:rsidRPr="009D41D8">
              <w:rPr>
                <w:rFonts w:ascii="Arial" w:hAnsi="Arial" w:cs="Arial"/>
                <w:sz w:val="18"/>
                <w:szCs w:val="18"/>
                <w:lang w:val="en-US"/>
              </w:rPr>
              <w:t>Resolution 20GA/22 - ICOMOS Emerging Professionals</w:t>
            </w:r>
          </w:p>
        </w:tc>
        <w:tc>
          <w:tcPr>
            <w:tcW w:w="7938" w:type="dxa"/>
            <w:tcMar>
              <w:top w:w="57" w:type="dxa"/>
              <w:bottom w:w="57" w:type="dxa"/>
            </w:tcMar>
          </w:tcPr>
          <w:p w14:paraId="2DF0F24E" w14:textId="77777777" w:rsidR="00200E0E" w:rsidRPr="00200E0E" w:rsidRDefault="00200E0E" w:rsidP="007706DD">
            <w:pPr>
              <w:rPr>
                <w:rFonts w:ascii="Helvetica" w:eastAsia="Helvetica Neue" w:hAnsi="Helvetica" w:cs="Helvetica"/>
                <w:b/>
                <w:sz w:val="22"/>
                <w:szCs w:val="22"/>
                <w:lang w:val="en-GB"/>
              </w:rPr>
            </w:pPr>
            <w:r w:rsidRPr="00200E0E">
              <w:rPr>
                <w:rFonts w:ascii="Helvetica" w:eastAsia="MS Mincho" w:hAnsi="Helvetica" w:cs="Helvetica"/>
                <w:b/>
                <w:color w:val="215B33"/>
                <w:sz w:val="22"/>
                <w:szCs w:val="22"/>
                <w:lang w:val="en-GB"/>
              </w:rPr>
              <w:t>Resolution 20GA/23 - ICOMOS Emerging Professionals</w:t>
            </w:r>
            <w:r w:rsidRPr="00200E0E">
              <w:rPr>
                <w:rFonts w:ascii="Helvetica" w:eastAsia="Helvetica Neue" w:hAnsi="Helvetica" w:cs="Helvetica"/>
                <w:b/>
                <w:sz w:val="22"/>
                <w:szCs w:val="22"/>
                <w:lang w:val="en-GB"/>
              </w:rPr>
              <w:t> </w:t>
            </w:r>
          </w:p>
          <w:p w14:paraId="0F8C67BD" w14:textId="77777777" w:rsidR="00200E0E" w:rsidRPr="00200E0E" w:rsidRDefault="00200E0E" w:rsidP="007706DD">
            <w:pPr>
              <w:suppressAutoHyphens/>
              <w:textAlignment w:val="top"/>
              <w:outlineLvl w:val="0"/>
              <w:rPr>
                <w:rFonts w:ascii="Helvetica" w:eastAsia="Helvetica Neue" w:hAnsi="Helvetica" w:cs="Helvetica"/>
                <w:b/>
                <w:color w:val="7F7F7F"/>
                <w:sz w:val="22"/>
                <w:szCs w:val="18"/>
                <w:lang w:val="en-GB"/>
              </w:rPr>
            </w:pPr>
          </w:p>
          <w:p w14:paraId="1874897E" w14:textId="77777777" w:rsidR="00200E0E" w:rsidRPr="00200E0E" w:rsidRDefault="00200E0E" w:rsidP="007706DD">
            <w:pPr>
              <w:suppressAutoHyphens/>
              <w:textAlignment w:val="top"/>
              <w:outlineLvl w:val="0"/>
              <w:rPr>
                <w:rFonts w:ascii="Helvetica" w:eastAsia="Helvetica Neue" w:hAnsi="Helvetica" w:cs="Helvetica"/>
                <w:b/>
                <w:color w:val="7F7F7F"/>
                <w:sz w:val="20"/>
                <w:szCs w:val="18"/>
                <w:lang w:val="en-GB"/>
              </w:rPr>
            </w:pPr>
            <w:r w:rsidRPr="00200E0E">
              <w:rPr>
                <w:rFonts w:ascii="Helvetica" w:eastAsia="Helvetica Neue" w:hAnsi="Helvetica" w:cs="Helvetica"/>
                <w:b/>
                <w:color w:val="7F7F7F"/>
                <w:sz w:val="20"/>
                <w:szCs w:val="18"/>
                <w:lang w:val="en-GB"/>
              </w:rPr>
              <w:t xml:space="preserve">Submitted by ICOMOS Emerging Professionals Working Group (EPWG), the National Committees of ICOMOS Argentina, ICOMOS Belgium, </w:t>
            </w:r>
            <w:proofErr w:type="spellStart"/>
            <w:r w:rsidRPr="00200E0E">
              <w:rPr>
                <w:rFonts w:ascii="Helvetica" w:eastAsia="Helvetica Neue" w:hAnsi="Helvetica" w:cs="Helvetica"/>
                <w:b/>
                <w:color w:val="7F7F7F"/>
                <w:sz w:val="20"/>
                <w:szCs w:val="18"/>
                <w:lang w:val="en-GB"/>
              </w:rPr>
              <w:t>Wallonie-Bruxelles</w:t>
            </w:r>
            <w:proofErr w:type="spellEnd"/>
            <w:r w:rsidRPr="00200E0E">
              <w:rPr>
                <w:rFonts w:ascii="Helvetica" w:eastAsia="Helvetica Neue" w:hAnsi="Helvetica" w:cs="Helvetica"/>
                <w:b/>
                <w:color w:val="7F7F7F"/>
                <w:sz w:val="20"/>
                <w:szCs w:val="18"/>
                <w:lang w:val="en-GB"/>
              </w:rPr>
              <w:t>, ICOMOS Ireland, ICOMOS New Zealand, ICOMOS Slovenia, ICOMOS Spain, ICOMOS Sweden; the International Scientific Committees on Underwater Cultural Heritage (ICUCH), on Legal, Administrative and Financial Issues (ICLAFI), on Fortifications and Military Heritage (ICOFORT), on Wood (IIWC), and 21 members</w:t>
            </w:r>
          </w:p>
          <w:p w14:paraId="49CB535B" w14:textId="77777777" w:rsidR="00200E0E" w:rsidRPr="00200E0E" w:rsidRDefault="00200E0E" w:rsidP="007706DD">
            <w:pPr>
              <w:rPr>
                <w:rFonts w:ascii="Helvetica" w:eastAsia="Helvetica Neue" w:hAnsi="Helvetica" w:cs="Helvetica"/>
                <w:b/>
                <w:szCs w:val="19"/>
                <w:lang w:val="en-GB"/>
              </w:rPr>
            </w:pPr>
          </w:p>
          <w:p w14:paraId="1849A6D3" w14:textId="77777777" w:rsidR="00200E0E" w:rsidRPr="00200E0E" w:rsidRDefault="00200E0E" w:rsidP="007706DD">
            <w:pPr>
              <w:rPr>
                <w:rFonts w:ascii="Helvetica" w:eastAsia="Helvetica Neue" w:hAnsi="Helvetica" w:cs="Helvetica"/>
                <w:b/>
                <w:sz w:val="18"/>
                <w:szCs w:val="19"/>
                <w:lang w:val="en-GB"/>
              </w:rPr>
            </w:pPr>
            <w:r w:rsidRPr="00200E0E">
              <w:rPr>
                <w:rFonts w:ascii="Helvetica" w:eastAsia="Helvetica Neue" w:hAnsi="Helvetica" w:cs="Helvetica"/>
                <w:b/>
                <w:sz w:val="18"/>
                <w:szCs w:val="19"/>
                <w:lang w:val="en-GB"/>
              </w:rPr>
              <w:t>The 20</w:t>
            </w:r>
            <w:r w:rsidRPr="00200E0E">
              <w:rPr>
                <w:rFonts w:ascii="Helvetica" w:eastAsia="Helvetica Neue" w:hAnsi="Helvetica" w:cs="Helvetica"/>
                <w:b/>
                <w:sz w:val="18"/>
                <w:szCs w:val="19"/>
                <w:vertAlign w:val="superscript"/>
                <w:lang w:val="en-GB"/>
              </w:rPr>
              <w:t>th</w:t>
            </w:r>
            <w:r w:rsidRPr="00200E0E">
              <w:rPr>
                <w:rFonts w:ascii="Helvetica" w:eastAsia="Helvetica Neue" w:hAnsi="Helvetica" w:cs="Helvetica"/>
                <w:b/>
                <w:sz w:val="18"/>
                <w:szCs w:val="19"/>
                <w:lang w:val="en-GB"/>
              </w:rPr>
              <w:t xml:space="preserve"> ICOMOS General Assembly of ICOMOS,</w:t>
            </w:r>
          </w:p>
          <w:p w14:paraId="5C919B2E" w14:textId="77777777" w:rsidR="00200E0E" w:rsidRPr="00200E0E" w:rsidRDefault="00200E0E" w:rsidP="007706DD">
            <w:pPr>
              <w:rPr>
                <w:rFonts w:ascii="Helvetica" w:eastAsia="Helvetica Neue" w:hAnsi="Helvetica" w:cs="Helvetica"/>
                <w:b/>
                <w:sz w:val="18"/>
                <w:szCs w:val="19"/>
                <w:lang w:val="en-GB"/>
              </w:rPr>
            </w:pPr>
          </w:p>
          <w:p w14:paraId="58FB2C32" w14:textId="77777777" w:rsidR="00200E0E" w:rsidRPr="00200E0E" w:rsidRDefault="00200E0E" w:rsidP="007706DD">
            <w:pPr>
              <w:rPr>
                <w:rFonts w:ascii="Helvetica" w:eastAsia="Helvetica Neue" w:hAnsi="Helvetica" w:cs="Helvetica"/>
                <w:sz w:val="18"/>
                <w:szCs w:val="19"/>
                <w:highlight w:val="white"/>
                <w:lang w:val="en-GB"/>
              </w:rPr>
            </w:pPr>
            <w:r w:rsidRPr="00200E0E">
              <w:rPr>
                <w:rFonts w:ascii="Helvetica" w:eastAsia="Arial" w:hAnsi="Helvetica" w:cs="Helvetica"/>
                <w:b/>
                <w:sz w:val="18"/>
                <w:szCs w:val="19"/>
                <w:lang w:val="en-GB"/>
              </w:rPr>
              <w:t xml:space="preserve">Taking into account </w:t>
            </w:r>
            <w:r w:rsidRPr="00200E0E">
              <w:rPr>
                <w:rFonts w:ascii="Helvetica" w:eastAsia="Arial" w:hAnsi="Helvetica" w:cs="Helvetica"/>
                <w:sz w:val="18"/>
                <w:szCs w:val="19"/>
                <w:lang w:val="en-GB"/>
              </w:rPr>
              <w:t xml:space="preserve">the </w:t>
            </w:r>
            <w:r w:rsidRPr="00200E0E">
              <w:rPr>
                <w:rFonts w:ascii="Helvetica" w:eastAsia="Helvetica Neue" w:hAnsi="Helvetica" w:cs="Helvetica"/>
                <w:sz w:val="18"/>
                <w:szCs w:val="19"/>
                <w:lang w:val="en-GB"/>
              </w:rPr>
              <w:t>establishment and growth of Emerging Professional Working Group (EPWG) since 2016</w:t>
            </w:r>
            <w:r w:rsidRPr="00200E0E">
              <w:rPr>
                <w:rFonts w:ascii="Helvetica" w:eastAsia="Arial" w:hAnsi="Helvetica" w:cs="Helvetica"/>
                <w:b/>
                <w:sz w:val="18"/>
                <w:szCs w:val="19"/>
                <w:lang w:val="en-GB"/>
              </w:rPr>
              <w:t xml:space="preserve">, </w:t>
            </w:r>
            <w:r w:rsidRPr="00200E0E">
              <w:rPr>
                <w:rFonts w:ascii="Helvetica" w:eastAsia="Arial" w:hAnsi="Helvetica" w:cs="Helvetica"/>
                <w:sz w:val="18"/>
                <w:szCs w:val="19"/>
                <w:lang w:val="en-GB"/>
              </w:rPr>
              <w:t>Resolution 19GA 2017/33 on “Emerging Professionals Initiative”,</w:t>
            </w:r>
            <w:r w:rsidRPr="00200E0E">
              <w:rPr>
                <w:rFonts w:ascii="Helvetica" w:eastAsia="Arial" w:hAnsi="Helvetica" w:cs="Helvetica"/>
                <w:i/>
                <w:sz w:val="18"/>
                <w:szCs w:val="19"/>
                <w:lang w:val="en-GB"/>
              </w:rPr>
              <w:t xml:space="preserve"> </w:t>
            </w:r>
            <w:r w:rsidRPr="00200E0E">
              <w:rPr>
                <w:rFonts w:ascii="Helvetica" w:eastAsia="Arial" w:hAnsi="Helvetica" w:cs="Helvetica"/>
                <w:sz w:val="18"/>
                <w:szCs w:val="19"/>
                <w:lang w:val="en-GB"/>
              </w:rPr>
              <w:t>and</w:t>
            </w:r>
            <w:r w:rsidRPr="00200E0E">
              <w:rPr>
                <w:rFonts w:ascii="Helvetica" w:eastAsia="Arial" w:hAnsi="Helvetica" w:cs="Helvetica"/>
                <w:i/>
                <w:sz w:val="18"/>
                <w:szCs w:val="19"/>
                <w:lang w:val="en-GB"/>
              </w:rPr>
              <w:t xml:space="preserve"> </w:t>
            </w:r>
            <w:r w:rsidRPr="00200E0E">
              <w:rPr>
                <w:rFonts w:ascii="Helvetica" w:eastAsia="Arial" w:hAnsi="Helvetica" w:cs="Helvetica"/>
                <w:sz w:val="18"/>
                <w:szCs w:val="19"/>
                <w:lang w:val="en-GB"/>
              </w:rPr>
              <w:t>the</w:t>
            </w:r>
            <w:r w:rsidRPr="00200E0E">
              <w:rPr>
                <w:rFonts w:ascii="Helvetica" w:eastAsia="Arial" w:hAnsi="Helvetica" w:cs="Helvetica"/>
                <w:i/>
                <w:sz w:val="18"/>
                <w:szCs w:val="19"/>
                <w:lang w:val="en-GB"/>
              </w:rPr>
              <w:t xml:space="preserve"> </w:t>
            </w:r>
            <w:r w:rsidRPr="00200E0E">
              <w:rPr>
                <w:rFonts w:ascii="Helvetica" w:eastAsia="Helvetica Neue" w:hAnsi="Helvetica" w:cs="Helvetica"/>
                <w:sz w:val="18"/>
                <w:szCs w:val="19"/>
                <w:lang w:val="en-GB"/>
              </w:rPr>
              <w:t xml:space="preserve">Model ISC By-Laws that include Emerging Professionals, </w:t>
            </w:r>
            <w:r w:rsidRPr="00200E0E">
              <w:rPr>
                <w:rFonts w:ascii="Helvetica" w:eastAsia="Helvetica Neue" w:hAnsi="Helvetica" w:cs="Helvetica"/>
                <w:sz w:val="18"/>
                <w:szCs w:val="19"/>
                <w:highlight w:val="white"/>
                <w:lang w:val="en-GB"/>
              </w:rPr>
              <w:t>with the successful projects and cross-Committee collaboration, the diverse involvement in ICOMOS events;</w:t>
            </w:r>
          </w:p>
          <w:p w14:paraId="36DB5700" w14:textId="77777777" w:rsidR="00200E0E" w:rsidRPr="00200E0E" w:rsidRDefault="00200E0E" w:rsidP="007706DD">
            <w:pPr>
              <w:rPr>
                <w:rFonts w:ascii="Helvetica" w:eastAsia="Helvetica Neue" w:hAnsi="Helvetica" w:cs="Helvetica"/>
                <w:i/>
                <w:sz w:val="18"/>
                <w:szCs w:val="19"/>
                <w:lang w:val="en-GB"/>
              </w:rPr>
            </w:pPr>
          </w:p>
          <w:p w14:paraId="17A576DD" w14:textId="77777777" w:rsidR="00200E0E" w:rsidRPr="00200E0E" w:rsidRDefault="00200E0E" w:rsidP="007706DD">
            <w:pPr>
              <w:rPr>
                <w:rFonts w:ascii="Helvetica" w:eastAsia="Helvetica Neue" w:hAnsi="Helvetica" w:cs="Helvetica"/>
                <w:sz w:val="18"/>
                <w:szCs w:val="19"/>
                <w:highlight w:val="white"/>
                <w:lang w:val="en-GB"/>
              </w:rPr>
            </w:pPr>
            <w:r w:rsidRPr="00200E0E">
              <w:rPr>
                <w:rFonts w:ascii="Helvetica" w:eastAsia="Helvetica Neue" w:hAnsi="Helvetica" w:cs="Helvetica"/>
                <w:b/>
                <w:sz w:val="18"/>
                <w:szCs w:val="19"/>
                <w:highlight w:val="white"/>
                <w:lang w:val="en-GB"/>
              </w:rPr>
              <w:t>Recalling</w:t>
            </w:r>
            <w:r w:rsidRPr="00200E0E">
              <w:rPr>
                <w:rFonts w:ascii="Helvetica" w:eastAsia="Helvetica Neue" w:hAnsi="Helvetica" w:cs="Helvetica"/>
                <w:sz w:val="18"/>
                <w:szCs w:val="19"/>
                <w:highlight w:val="white"/>
                <w:lang w:val="en-GB"/>
              </w:rPr>
              <w:t xml:space="preserve"> the growing Emerging Professional representation through dedicated internal Working Groups within ICOMOS National Committees and International Scientific Committees,</w:t>
            </w:r>
          </w:p>
          <w:p w14:paraId="41CDCA49" w14:textId="77777777" w:rsidR="00200E0E" w:rsidRPr="00200E0E" w:rsidRDefault="00200E0E" w:rsidP="007706DD">
            <w:pPr>
              <w:rPr>
                <w:rFonts w:ascii="Helvetica" w:eastAsia="Helvetica Neue" w:hAnsi="Helvetica" w:cs="Helvetica"/>
                <w:sz w:val="18"/>
                <w:szCs w:val="19"/>
                <w:highlight w:val="white"/>
                <w:lang w:val="en-GB"/>
              </w:rPr>
            </w:pPr>
          </w:p>
          <w:p w14:paraId="0ED62FBC"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u w:val="single"/>
                <w:lang w:val="en-GB"/>
              </w:rPr>
              <w:t>Requests</w:t>
            </w:r>
            <w:r w:rsidRPr="00200E0E">
              <w:rPr>
                <w:rFonts w:ascii="Helvetica" w:eastAsia="Helvetica Neue" w:hAnsi="Helvetica" w:cs="Helvetica"/>
                <w:sz w:val="18"/>
                <w:szCs w:val="19"/>
                <w:lang w:val="en-GB"/>
              </w:rPr>
              <w:t xml:space="preserve"> the Board to prioritise the development of a permanent ICOMOS Mentorship programme in collaboration between the Board and Emerging Professionals Working Group, National Committees and International Scientific Committees for presentation in 2021, with an implementation trial over 2022-2023, and following a review at the GA2023;</w:t>
            </w:r>
          </w:p>
          <w:p w14:paraId="49F1F146" w14:textId="77777777" w:rsidR="00200E0E" w:rsidRPr="00200E0E" w:rsidRDefault="00200E0E" w:rsidP="007706DD">
            <w:pPr>
              <w:rPr>
                <w:rFonts w:ascii="Helvetica" w:eastAsia="Helvetica Neue" w:hAnsi="Helvetica" w:cs="Helvetica"/>
                <w:b/>
                <w:sz w:val="18"/>
                <w:szCs w:val="19"/>
                <w:lang w:val="en-GB"/>
              </w:rPr>
            </w:pPr>
            <w:r w:rsidRPr="00200E0E">
              <w:rPr>
                <w:rFonts w:ascii="Helvetica" w:eastAsia="Helvetica Neue" w:hAnsi="Helvetica" w:cs="Helvetica"/>
                <w:sz w:val="18"/>
                <w:szCs w:val="19"/>
                <w:lang w:val="en-GB"/>
              </w:rPr>
              <w:t> </w:t>
            </w:r>
          </w:p>
          <w:p w14:paraId="61C1EA30" w14:textId="77777777" w:rsidR="00200E0E" w:rsidRPr="00200E0E" w:rsidRDefault="00200E0E" w:rsidP="007706DD">
            <w:pPr>
              <w:rPr>
                <w:rFonts w:ascii="Helvetica" w:eastAsia="Helvetica Neue" w:hAnsi="Helvetica" w:cs="Helvetica"/>
                <w:strike/>
                <w:sz w:val="18"/>
                <w:szCs w:val="19"/>
                <w:lang w:val="en-GB"/>
              </w:rPr>
            </w:pPr>
            <w:r w:rsidRPr="00200E0E">
              <w:rPr>
                <w:rFonts w:ascii="Helvetica" w:eastAsia="Helvetica Neue" w:hAnsi="Helvetica" w:cs="Helvetica"/>
                <w:b/>
                <w:sz w:val="18"/>
                <w:szCs w:val="19"/>
                <w:u w:val="single"/>
                <w:lang w:val="en-GB"/>
              </w:rPr>
              <w:t>Requests</w:t>
            </w:r>
            <w:r w:rsidRPr="00200E0E">
              <w:rPr>
                <w:rFonts w:ascii="Helvetica" w:eastAsia="Helvetica Neue" w:hAnsi="Helvetica" w:cs="Helvetica"/>
                <w:b/>
                <w:sz w:val="18"/>
                <w:szCs w:val="19"/>
                <w:lang w:val="en-GB"/>
              </w:rPr>
              <w:t xml:space="preserve"> </w:t>
            </w:r>
            <w:r w:rsidRPr="00200E0E">
              <w:rPr>
                <w:rFonts w:ascii="Helvetica" w:eastAsia="Helvetica Neue" w:hAnsi="Helvetica" w:cs="Helvetica"/>
                <w:sz w:val="18"/>
                <w:szCs w:val="19"/>
                <w:lang w:val="en-GB"/>
              </w:rPr>
              <w:t>National and International Scientific Committees to proactively support intergenerational, multicultural scientific dialogue within ICOMOS by calling on National and International Scientific Committees to develop projects in collaboration with the EPWG to engage emerging professionals and expert members in exploring the evolving concepts and issues of heritage;</w:t>
            </w:r>
            <w:r w:rsidRPr="00200E0E">
              <w:rPr>
                <w:rFonts w:ascii="Helvetica" w:eastAsia="Helvetica Neue" w:hAnsi="Helvetica" w:cs="Helvetica"/>
                <w:strike/>
                <w:sz w:val="18"/>
                <w:szCs w:val="19"/>
                <w:lang w:val="en-GB"/>
              </w:rPr>
              <w:t xml:space="preserve"> </w:t>
            </w:r>
          </w:p>
          <w:p w14:paraId="67421285" w14:textId="77777777" w:rsidR="00200E0E" w:rsidRPr="00200E0E" w:rsidRDefault="00200E0E" w:rsidP="007706DD">
            <w:pPr>
              <w:rPr>
                <w:rFonts w:ascii="Helvetica" w:eastAsia="Helvetica Neue" w:hAnsi="Helvetica" w:cs="Helvetica"/>
                <w:strike/>
                <w:sz w:val="18"/>
                <w:szCs w:val="19"/>
                <w:lang w:val="en-GB"/>
              </w:rPr>
            </w:pPr>
          </w:p>
          <w:p w14:paraId="6CCD6569"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u w:val="single"/>
                <w:lang w:val="en-GB"/>
              </w:rPr>
              <w:t>Requests</w:t>
            </w:r>
            <w:r w:rsidRPr="00200E0E">
              <w:rPr>
                <w:rFonts w:ascii="Helvetica" w:eastAsia="Helvetica Neue" w:hAnsi="Helvetica" w:cs="Helvetica"/>
                <w:sz w:val="18"/>
                <w:szCs w:val="19"/>
                <w:lang w:val="en-GB"/>
              </w:rPr>
              <w:t xml:space="preserve"> all ICOMOS Committees to consistently engage Emerging Professionals in the management, communication and coordination of ICOMOS events, initiatives and meetings;</w:t>
            </w:r>
          </w:p>
          <w:p w14:paraId="1EB858F8" w14:textId="77777777" w:rsidR="00200E0E" w:rsidRPr="00200E0E" w:rsidRDefault="00200E0E" w:rsidP="007706DD">
            <w:pPr>
              <w:rPr>
                <w:rFonts w:ascii="Helvetica" w:eastAsia="Helvetica Neue" w:hAnsi="Helvetica" w:cs="Helvetica"/>
                <w:sz w:val="18"/>
                <w:szCs w:val="19"/>
                <w:lang w:val="en-GB"/>
              </w:rPr>
            </w:pPr>
          </w:p>
          <w:p w14:paraId="2139E442" w14:textId="77777777" w:rsidR="00200E0E" w:rsidRPr="00200E0E" w:rsidRDefault="00200E0E" w:rsidP="007706DD">
            <w:pPr>
              <w:rPr>
                <w:rFonts w:ascii="Helvetica" w:eastAsia="Helvetica Neue" w:hAnsi="Helvetica" w:cs="Helvetica"/>
                <w:sz w:val="18"/>
                <w:szCs w:val="19"/>
                <w:lang w:val="en-GB"/>
              </w:rPr>
            </w:pPr>
            <w:r w:rsidRPr="00200E0E">
              <w:rPr>
                <w:rFonts w:ascii="Helvetica" w:eastAsia="Helvetica Neue" w:hAnsi="Helvetica" w:cs="Helvetica"/>
                <w:b/>
                <w:sz w:val="18"/>
                <w:szCs w:val="19"/>
                <w:u w:val="single"/>
                <w:lang w:val="en-GB"/>
              </w:rPr>
              <w:t>Requests</w:t>
            </w:r>
            <w:r w:rsidRPr="00200E0E">
              <w:rPr>
                <w:rFonts w:ascii="Helvetica" w:eastAsia="Helvetica Neue" w:hAnsi="Helvetica" w:cs="Helvetica"/>
                <w:sz w:val="18"/>
                <w:szCs w:val="19"/>
                <w:lang w:val="en-GB"/>
              </w:rPr>
              <w:t xml:space="preserve"> the Advisory Committee to confirm the consistent implementation of the Emerging Professional engagement for International Scientific and National Committees, and to encourage the continued establishment of international scientific and national Emerging Professional groups and networks;</w:t>
            </w:r>
          </w:p>
          <w:p w14:paraId="44F67A5D" w14:textId="77777777" w:rsidR="00200E0E" w:rsidRPr="00200E0E" w:rsidRDefault="00200E0E" w:rsidP="007706DD">
            <w:pPr>
              <w:rPr>
                <w:rFonts w:ascii="Helvetica" w:eastAsia="Helvetica Neue" w:hAnsi="Helvetica" w:cs="Helvetica"/>
                <w:sz w:val="18"/>
                <w:szCs w:val="19"/>
                <w:lang w:val="en-GB"/>
              </w:rPr>
            </w:pPr>
          </w:p>
          <w:p w14:paraId="05071343" w14:textId="3EC11914" w:rsidR="00FC1CC0" w:rsidRPr="00612FDE" w:rsidRDefault="00200E0E" w:rsidP="007706DD">
            <w:pPr>
              <w:rPr>
                <w:rFonts w:ascii="Arial" w:hAnsi="Arial" w:cs="Arial"/>
                <w:b/>
                <w:color w:val="7F7F7F"/>
                <w:sz w:val="18"/>
                <w:szCs w:val="18"/>
                <w:lang w:val="en-GB"/>
              </w:rPr>
            </w:pPr>
            <w:r w:rsidRPr="00200E0E">
              <w:rPr>
                <w:rFonts w:ascii="Helvetica" w:eastAsia="Helvetica Neue" w:hAnsi="Helvetica" w:cs="Helvetica"/>
                <w:b/>
                <w:sz w:val="18"/>
                <w:szCs w:val="19"/>
                <w:u w:val="single"/>
                <w:lang w:val="en-GB"/>
              </w:rPr>
              <w:lastRenderedPageBreak/>
              <w:t>Requests</w:t>
            </w:r>
            <w:r w:rsidRPr="00200E0E">
              <w:rPr>
                <w:rFonts w:ascii="Helvetica" w:eastAsia="Helvetica Neue" w:hAnsi="Helvetica" w:cs="Helvetica"/>
                <w:sz w:val="18"/>
                <w:szCs w:val="19"/>
                <w:lang w:val="en-GB"/>
              </w:rPr>
              <w:t xml:space="preserve"> the Board to identify and activate mechanisms to increase funding in support of activities that foster intergenerational collaboration and professional growth.</w:t>
            </w:r>
          </w:p>
        </w:tc>
        <w:tc>
          <w:tcPr>
            <w:tcW w:w="1021" w:type="dxa"/>
            <w:tcMar>
              <w:top w:w="57" w:type="dxa"/>
              <w:bottom w:w="57" w:type="dxa"/>
            </w:tcMar>
          </w:tcPr>
          <w:p w14:paraId="7B7A947A" w14:textId="77777777" w:rsidR="00FC1CC0" w:rsidRPr="00945C39" w:rsidRDefault="00FC1CC0" w:rsidP="007706DD">
            <w:pPr>
              <w:rPr>
                <w:rFonts w:ascii="Arial" w:hAnsi="Arial" w:cs="Arial"/>
                <w:b/>
                <w:color w:val="000000"/>
                <w:sz w:val="18"/>
                <w:szCs w:val="18"/>
                <w:lang w:val="en-GB"/>
              </w:rPr>
            </w:pPr>
          </w:p>
        </w:tc>
        <w:tc>
          <w:tcPr>
            <w:tcW w:w="1021" w:type="dxa"/>
            <w:tcMar>
              <w:top w:w="57" w:type="dxa"/>
              <w:bottom w:w="57" w:type="dxa"/>
            </w:tcMar>
          </w:tcPr>
          <w:p w14:paraId="289F13CB" w14:textId="77777777" w:rsidR="00FC1CC0" w:rsidRPr="00945C39" w:rsidRDefault="00FC1CC0" w:rsidP="007706DD">
            <w:pPr>
              <w:rPr>
                <w:rFonts w:ascii="Arial" w:hAnsi="Arial" w:cs="Arial"/>
                <w:b/>
                <w:color w:val="7F7F7F"/>
                <w:sz w:val="18"/>
                <w:szCs w:val="18"/>
                <w:lang w:val="en-GB"/>
              </w:rPr>
            </w:pPr>
          </w:p>
        </w:tc>
        <w:tc>
          <w:tcPr>
            <w:tcW w:w="1077" w:type="dxa"/>
          </w:tcPr>
          <w:p w14:paraId="79C715CE" w14:textId="77777777" w:rsidR="00FC1CC0" w:rsidRPr="00945C39" w:rsidRDefault="00FC1CC0" w:rsidP="007706DD">
            <w:pPr>
              <w:rPr>
                <w:rFonts w:ascii="Arial" w:hAnsi="Arial" w:cs="Arial"/>
                <w:b/>
                <w:color w:val="7F7F7F"/>
                <w:sz w:val="18"/>
                <w:szCs w:val="18"/>
                <w:lang w:val="en-GB"/>
              </w:rPr>
            </w:pPr>
          </w:p>
        </w:tc>
      </w:tr>
      <w:tr w:rsidR="00FC1CC0" w:rsidRPr="00932C3C" w14:paraId="6B447DB7" w14:textId="77777777" w:rsidTr="007706DD">
        <w:trPr>
          <w:trHeight w:val="227"/>
        </w:trPr>
        <w:tc>
          <w:tcPr>
            <w:tcW w:w="680" w:type="dxa"/>
            <w:tcMar>
              <w:top w:w="57" w:type="dxa"/>
              <w:bottom w:w="57" w:type="dxa"/>
            </w:tcMar>
          </w:tcPr>
          <w:p w14:paraId="4DF25409" w14:textId="2EB6261A" w:rsidR="00FC1CC0" w:rsidRPr="00EE6B4C" w:rsidRDefault="00FC1CC0" w:rsidP="007706DD">
            <w:pPr>
              <w:rPr>
                <w:rFonts w:ascii="Arial" w:hAnsi="Arial" w:cs="Arial"/>
                <w:b/>
                <w:color w:val="000000"/>
                <w:sz w:val="18"/>
                <w:szCs w:val="18"/>
                <w:lang w:val="en-US"/>
              </w:rPr>
            </w:pPr>
            <w:r w:rsidRPr="00EE6B4C">
              <w:rPr>
                <w:rFonts w:ascii="Arial" w:hAnsi="Arial" w:cs="Arial"/>
                <w:b/>
                <w:color w:val="000000"/>
                <w:sz w:val="18"/>
                <w:szCs w:val="18"/>
                <w:lang w:val="en-US"/>
              </w:rPr>
              <w:t>7</w:t>
            </w:r>
          </w:p>
        </w:tc>
        <w:tc>
          <w:tcPr>
            <w:tcW w:w="3119" w:type="dxa"/>
            <w:tcMar>
              <w:top w:w="57" w:type="dxa"/>
              <w:bottom w:w="57" w:type="dxa"/>
            </w:tcMar>
          </w:tcPr>
          <w:p w14:paraId="648EC74B" w14:textId="2B170F63" w:rsidR="00FC1CC0" w:rsidRPr="009D41D8" w:rsidRDefault="00FC1CC0" w:rsidP="007706DD">
            <w:pPr>
              <w:rPr>
                <w:rFonts w:ascii="Arial" w:hAnsi="Arial" w:cs="Arial"/>
                <w:b/>
                <w:sz w:val="18"/>
                <w:szCs w:val="18"/>
                <w:lang w:val="en-US"/>
              </w:rPr>
            </w:pPr>
            <w:r w:rsidRPr="009D41D8">
              <w:rPr>
                <w:rFonts w:ascii="Arial" w:hAnsi="Arial" w:cs="Arial"/>
                <w:b/>
                <w:sz w:val="18"/>
                <w:szCs w:val="18"/>
                <w:lang w:val="en-US"/>
              </w:rPr>
              <w:t>Elections</w:t>
            </w:r>
          </w:p>
        </w:tc>
        <w:tc>
          <w:tcPr>
            <w:tcW w:w="7938" w:type="dxa"/>
            <w:tcMar>
              <w:top w:w="57" w:type="dxa"/>
              <w:bottom w:w="57" w:type="dxa"/>
            </w:tcMar>
          </w:tcPr>
          <w:p w14:paraId="548062E9" w14:textId="77777777" w:rsidR="00FC1CC0" w:rsidRPr="00EE6B4C" w:rsidRDefault="00FC1CC0" w:rsidP="007706DD">
            <w:pPr>
              <w:rPr>
                <w:rFonts w:ascii="Arial" w:hAnsi="Arial" w:cs="Arial"/>
                <w:b/>
                <w:color w:val="7F7F7F"/>
                <w:sz w:val="18"/>
                <w:szCs w:val="18"/>
                <w:lang w:val="en-GB"/>
              </w:rPr>
            </w:pPr>
          </w:p>
        </w:tc>
        <w:tc>
          <w:tcPr>
            <w:tcW w:w="1021" w:type="dxa"/>
            <w:tcMar>
              <w:top w:w="57" w:type="dxa"/>
              <w:bottom w:w="57" w:type="dxa"/>
            </w:tcMar>
          </w:tcPr>
          <w:p w14:paraId="5C5F563D" w14:textId="77777777" w:rsidR="00FC1CC0" w:rsidRPr="00EE6B4C" w:rsidRDefault="00FC1CC0" w:rsidP="007706DD">
            <w:pPr>
              <w:rPr>
                <w:rFonts w:ascii="Arial" w:hAnsi="Arial" w:cs="Arial"/>
                <w:b/>
                <w:color w:val="000000"/>
                <w:sz w:val="18"/>
                <w:szCs w:val="18"/>
                <w:lang w:val="en-GB"/>
              </w:rPr>
            </w:pPr>
          </w:p>
        </w:tc>
        <w:tc>
          <w:tcPr>
            <w:tcW w:w="1021" w:type="dxa"/>
            <w:tcMar>
              <w:top w:w="57" w:type="dxa"/>
              <w:bottom w:w="57" w:type="dxa"/>
            </w:tcMar>
          </w:tcPr>
          <w:p w14:paraId="507C5AF2" w14:textId="77777777" w:rsidR="00FC1CC0" w:rsidRPr="00EE6B4C" w:rsidRDefault="00FC1CC0" w:rsidP="007706DD">
            <w:pPr>
              <w:rPr>
                <w:rFonts w:ascii="Arial" w:hAnsi="Arial" w:cs="Arial"/>
                <w:b/>
                <w:color w:val="7F7F7F"/>
                <w:sz w:val="18"/>
                <w:szCs w:val="18"/>
                <w:lang w:val="en-GB"/>
              </w:rPr>
            </w:pPr>
          </w:p>
        </w:tc>
        <w:tc>
          <w:tcPr>
            <w:tcW w:w="1077" w:type="dxa"/>
          </w:tcPr>
          <w:p w14:paraId="4DB9C842" w14:textId="77777777" w:rsidR="00FC1CC0" w:rsidRPr="00EE6B4C" w:rsidRDefault="00FC1CC0" w:rsidP="007706DD">
            <w:pPr>
              <w:rPr>
                <w:rFonts w:ascii="Arial" w:hAnsi="Arial" w:cs="Arial"/>
                <w:b/>
                <w:color w:val="7F7F7F"/>
                <w:sz w:val="18"/>
                <w:szCs w:val="18"/>
                <w:lang w:val="en-GB"/>
              </w:rPr>
            </w:pPr>
          </w:p>
        </w:tc>
      </w:tr>
      <w:tr w:rsidR="00FC1CC0" w:rsidRPr="005A0581" w14:paraId="3C7A8296" w14:textId="77777777" w:rsidTr="007706DD">
        <w:trPr>
          <w:trHeight w:val="227"/>
        </w:trPr>
        <w:tc>
          <w:tcPr>
            <w:tcW w:w="680" w:type="dxa"/>
            <w:tcMar>
              <w:top w:w="57" w:type="dxa"/>
              <w:bottom w:w="57" w:type="dxa"/>
            </w:tcMar>
          </w:tcPr>
          <w:p w14:paraId="7466C3ED" w14:textId="154ACBE4" w:rsidR="00FC1CC0" w:rsidRPr="00ED3BF6" w:rsidRDefault="00FC1CC0" w:rsidP="007706DD">
            <w:pPr>
              <w:rPr>
                <w:rFonts w:ascii="Arial" w:hAnsi="Arial" w:cs="Arial"/>
                <w:color w:val="000000"/>
                <w:sz w:val="18"/>
                <w:szCs w:val="18"/>
                <w:lang w:val="en-US"/>
              </w:rPr>
            </w:pPr>
            <w:r w:rsidRPr="00ED3BF6">
              <w:rPr>
                <w:rFonts w:ascii="Arial" w:hAnsi="Arial" w:cs="Arial"/>
                <w:color w:val="000000"/>
                <w:sz w:val="18"/>
                <w:szCs w:val="18"/>
                <w:lang w:val="en-US"/>
              </w:rPr>
              <w:t>7-1</w:t>
            </w:r>
          </w:p>
        </w:tc>
        <w:tc>
          <w:tcPr>
            <w:tcW w:w="3119" w:type="dxa"/>
            <w:tcMar>
              <w:top w:w="57" w:type="dxa"/>
              <w:bottom w:w="57" w:type="dxa"/>
            </w:tcMar>
          </w:tcPr>
          <w:p w14:paraId="77DD2DDA" w14:textId="5BEC25B3" w:rsidR="00097557" w:rsidRPr="009D41D8" w:rsidRDefault="00097557" w:rsidP="007706DD">
            <w:pPr>
              <w:rPr>
                <w:rFonts w:ascii="Arial" w:hAnsi="Arial" w:cs="Arial"/>
                <w:sz w:val="18"/>
                <w:szCs w:val="18"/>
                <w:lang w:val="en-US"/>
              </w:rPr>
            </w:pPr>
            <w:r w:rsidRPr="009D41D8">
              <w:rPr>
                <w:rFonts w:ascii="Arial" w:hAnsi="Arial" w:cs="Arial"/>
                <w:sz w:val="18"/>
                <w:szCs w:val="18"/>
                <w:lang w:val="en-US"/>
              </w:rPr>
              <w:t xml:space="preserve">Election of the President, Secretary General and Treasurer </w:t>
            </w:r>
          </w:p>
          <w:p w14:paraId="25773E88" w14:textId="5EE0F9D4" w:rsidR="00FC1CC0" w:rsidRPr="009D41D8" w:rsidRDefault="00FC1CC0" w:rsidP="007706DD">
            <w:pPr>
              <w:rPr>
                <w:rFonts w:ascii="Arial" w:hAnsi="Arial" w:cs="Arial"/>
                <w:sz w:val="18"/>
                <w:szCs w:val="18"/>
                <w:lang w:val="en-US"/>
              </w:rPr>
            </w:pPr>
          </w:p>
        </w:tc>
        <w:tc>
          <w:tcPr>
            <w:tcW w:w="7938" w:type="dxa"/>
            <w:tcMar>
              <w:top w:w="57" w:type="dxa"/>
              <w:bottom w:w="57" w:type="dxa"/>
            </w:tcMar>
          </w:tcPr>
          <w:p w14:paraId="6FD506E3" w14:textId="77777777" w:rsidR="00823BDC" w:rsidRPr="00823BDC" w:rsidRDefault="00823BDC" w:rsidP="007706DD">
            <w:pPr>
              <w:rPr>
                <w:rFonts w:ascii="Arial" w:hAnsi="Arial" w:cs="Arial"/>
                <w:sz w:val="18"/>
                <w:szCs w:val="18"/>
                <w:lang w:val="en-US"/>
              </w:rPr>
            </w:pPr>
            <w:r w:rsidRPr="00823BDC">
              <w:rPr>
                <w:rFonts w:ascii="Arial" w:hAnsi="Arial" w:cs="Arial"/>
                <w:sz w:val="18"/>
                <w:szCs w:val="18"/>
                <w:lang w:val="en-US"/>
              </w:rPr>
              <w:t>(vote online on Voting Platform 2 and if second round needed on Voting Platform 3)</w:t>
            </w:r>
          </w:p>
          <w:p w14:paraId="6AA69C61" w14:textId="5A7619CA" w:rsidR="00FC1CC0" w:rsidRPr="00FC01D1" w:rsidRDefault="00823BDC" w:rsidP="007706DD">
            <w:pPr>
              <w:rPr>
                <w:rFonts w:ascii="Arial" w:hAnsi="Arial" w:cs="Arial"/>
                <w:color w:val="7F7F7F"/>
                <w:sz w:val="18"/>
                <w:szCs w:val="18"/>
                <w:lang w:val="en-GB"/>
              </w:rPr>
            </w:pPr>
            <w:r w:rsidRPr="00823BDC">
              <w:rPr>
                <w:rFonts w:ascii="Arial" w:hAnsi="Arial" w:cs="Arial"/>
                <w:sz w:val="18"/>
                <w:szCs w:val="18"/>
                <w:lang w:val="en-US"/>
              </w:rPr>
              <w:t>Results announced via email/website</w:t>
            </w:r>
          </w:p>
        </w:tc>
        <w:tc>
          <w:tcPr>
            <w:tcW w:w="1021" w:type="dxa"/>
            <w:tcMar>
              <w:top w:w="57" w:type="dxa"/>
              <w:bottom w:w="57" w:type="dxa"/>
            </w:tcMar>
          </w:tcPr>
          <w:p w14:paraId="14CA1F31" w14:textId="77777777" w:rsidR="00FC1CC0" w:rsidRPr="00945C39" w:rsidRDefault="00FC1CC0" w:rsidP="007706DD">
            <w:pPr>
              <w:rPr>
                <w:rFonts w:ascii="Arial" w:hAnsi="Arial" w:cs="Arial"/>
                <w:b/>
                <w:color w:val="000000"/>
                <w:sz w:val="18"/>
                <w:szCs w:val="18"/>
                <w:lang w:val="en-GB"/>
              </w:rPr>
            </w:pPr>
          </w:p>
        </w:tc>
        <w:tc>
          <w:tcPr>
            <w:tcW w:w="1021" w:type="dxa"/>
            <w:tcMar>
              <w:top w:w="57" w:type="dxa"/>
              <w:bottom w:w="57" w:type="dxa"/>
            </w:tcMar>
          </w:tcPr>
          <w:p w14:paraId="291B4822" w14:textId="77777777" w:rsidR="00FC1CC0" w:rsidRPr="00945C39" w:rsidRDefault="00FC1CC0" w:rsidP="007706DD">
            <w:pPr>
              <w:rPr>
                <w:rFonts w:ascii="Arial" w:hAnsi="Arial" w:cs="Arial"/>
                <w:b/>
                <w:color w:val="7F7F7F"/>
                <w:sz w:val="18"/>
                <w:szCs w:val="18"/>
                <w:lang w:val="en-GB"/>
              </w:rPr>
            </w:pPr>
          </w:p>
        </w:tc>
        <w:tc>
          <w:tcPr>
            <w:tcW w:w="1077" w:type="dxa"/>
          </w:tcPr>
          <w:p w14:paraId="16AB1613" w14:textId="77777777" w:rsidR="00FC1CC0" w:rsidRPr="00945C39" w:rsidRDefault="00FC1CC0" w:rsidP="007706DD">
            <w:pPr>
              <w:rPr>
                <w:rFonts w:ascii="Arial" w:hAnsi="Arial" w:cs="Arial"/>
                <w:b/>
                <w:color w:val="7F7F7F"/>
                <w:sz w:val="18"/>
                <w:szCs w:val="18"/>
                <w:lang w:val="en-GB"/>
              </w:rPr>
            </w:pPr>
          </w:p>
        </w:tc>
      </w:tr>
      <w:tr w:rsidR="00FC1CC0" w:rsidRPr="008B2628" w14:paraId="474DAB0D" w14:textId="77777777" w:rsidTr="007706DD">
        <w:trPr>
          <w:trHeight w:val="227"/>
        </w:trPr>
        <w:tc>
          <w:tcPr>
            <w:tcW w:w="680" w:type="dxa"/>
            <w:tcMar>
              <w:top w:w="57" w:type="dxa"/>
              <w:bottom w:w="57" w:type="dxa"/>
            </w:tcMar>
          </w:tcPr>
          <w:p w14:paraId="5BD3365C" w14:textId="47EDF1B2" w:rsidR="00FC1CC0" w:rsidRPr="00ED3BF6" w:rsidRDefault="00FC1CC0" w:rsidP="007706DD">
            <w:pPr>
              <w:rPr>
                <w:rFonts w:ascii="Arial" w:hAnsi="Arial" w:cs="Arial"/>
                <w:color w:val="000000"/>
                <w:sz w:val="18"/>
                <w:szCs w:val="18"/>
                <w:lang w:val="en-US"/>
              </w:rPr>
            </w:pPr>
            <w:r w:rsidRPr="00ED3BF6">
              <w:rPr>
                <w:rFonts w:ascii="Arial" w:hAnsi="Arial" w:cs="Arial"/>
                <w:color w:val="000000"/>
                <w:sz w:val="18"/>
                <w:szCs w:val="18"/>
                <w:lang w:val="en-US"/>
              </w:rPr>
              <w:t>7-2</w:t>
            </w:r>
          </w:p>
        </w:tc>
        <w:tc>
          <w:tcPr>
            <w:tcW w:w="3119" w:type="dxa"/>
            <w:tcMar>
              <w:top w:w="57" w:type="dxa"/>
              <w:bottom w:w="57" w:type="dxa"/>
            </w:tcMar>
          </w:tcPr>
          <w:p w14:paraId="50D94874" w14:textId="62372F58" w:rsidR="00FC1CC0" w:rsidRPr="009D41D8" w:rsidRDefault="00097557" w:rsidP="007706DD">
            <w:pPr>
              <w:rPr>
                <w:rFonts w:ascii="Helvetica" w:hAnsi="Helvetica" w:cs="Arial"/>
                <w:sz w:val="18"/>
                <w:szCs w:val="18"/>
                <w:lang w:val="en-GB"/>
              </w:rPr>
            </w:pPr>
            <w:r w:rsidRPr="009D41D8">
              <w:rPr>
                <w:rFonts w:ascii="Helvetica" w:hAnsi="Helvetica" w:cs="Arial"/>
                <w:sz w:val="18"/>
                <w:szCs w:val="18"/>
                <w:lang w:val="en-GB"/>
              </w:rPr>
              <w:t>Election of the 5 Vice Presidents</w:t>
            </w:r>
          </w:p>
        </w:tc>
        <w:tc>
          <w:tcPr>
            <w:tcW w:w="7938" w:type="dxa"/>
            <w:tcMar>
              <w:top w:w="57" w:type="dxa"/>
              <w:bottom w:w="57" w:type="dxa"/>
            </w:tcMar>
          </w:tcPr>
          <w:p w14:paraId="43C75786" w14:textId="77777777" w:rsidR="00823BDC" w:rsidRPr="00AA39AC" w:rsidRDefault="00AA39AC" w:rsidP="007706DD">
            <w:pPr>
              <w:pStyle w:val="NormalWeb"/>
              <w:spacing w:before="0" w:beforeAutospacing="0" w:after="0" w:afterAutospacing="0"/>
              <w:rPr>
                <w:rFonts w:ascii="Helvetica" w:hAnsi="Helvetica" w:cs="Helvetica"/>
                <w:sz w:val="18"/>
                <w:szCs w:val="18"/>
                <w:lang w:val="en-GB"/>
              </w:rPr>
            </w:pPr>
            <w:r w:rsidRPr="00AA39AC">
              <w:rPr>
                <w:rFonts w:ascii="Helvetica" w:hAnsi="Helvetica" w:cs="Arial"/>
                <w:sz w:val="18"/>
                <w:szCs w:val="20"/>
                <w:lang w:val="en-GB"/>
              </w:rPr>
              <w:t>Vote online on Voting Platform 4</w:t>
            </w:r>
            <w:r w:rsidR="00823BDC">
              <w:rPr>
                <w:rFonts w:ascii="Helvetica" w:hAnsi="Helvetica" w:cs="Arial"/>
                <w:sz w:val="18"/>
                <w:szCs w:val="20"/>
                <w:lang w:val="en-GB"/>
              </w:rPr>
              <w:t xml:space="preserve"> </w:t>
            </w:r>
          </w:p>
          <w:p w14:paraId="034FA470" w14:textId="2559CDE8" w:rsidR="00823BDC" w:rsidRPr="00823BDC" w:rsidRDefault="00823BDC" w:rsidP="007706DD">
            <w:pPr>
              <w:pStyle w:val="Default"/>
              <w:rPr>
                <w:rFonts w:ascii="Helvetica" w:hAnsi="Helvetica" w:cs="Arial"/>
                <w:color w:val="auto"/>
                <w:sz w:val="18"/>
                <w:szCs w:val="20"/>
                <w:lang w:val="en-GB"/>
              </w:rPr>
            </w:pPr>
            <w:r w:rsidRPr="00823BDC">
              <w:rPr>
                <w:rFonts w:ascii="Helvetica" w:hAnsi="Helvetica" w:cs="Arial"/>
                <w:color w:val="auto"/>
                <w:sz w:val="18"/>
                <w:szCs w:val="20"/>
                <w:lang w:val="en-GB"/>
              </w:rPr>
              <w:t>Results announced via email/website</w:t>
            </w:r>
            <w:r w:rsidR="00140317">
              <w:rPr>
                <w:rFonts w:ascii="Helvetica" w:hAnsi="Helvetica" w:cs="Arial"/>
                <w:color w:val="auto"/>
                <w:sz w:val="18"/>
                <w:szCs w:val="20"/>
                <w:lang w:val="en-GB"/>
              </w:rPr>
              <w:t>s</w:t>
            </w:r>
            <w:r w:rsidRPr="00823BDC">
              <w:rPr>
                <w:rFonts w:ascii="Helvetica" w:hAnsi="Helvetica" w:cs="Arial"/>
                <w:color w:val="auto"/>
                <w:sz w:val="18"/>
                <w:szCs w:val="20"/>
                <w:lang w:val="en-GB"/>
              </w:rPr>
              <w:t xml:space="preserve"> </w:t>
            </w:r>
          </w:p>
          <w:p w14:paraId="3ABD6C99" w14:textId="26D13ABE" w:rsidR="0035006E" w:rsidRPr="00AA39AC" w:rsidRDefault="0035006E" w:rsidP="007706DD">
            <w:pPr>
              <w:pStyle w:val="NormalWeb"/>
              <w:spacing w:before="0" w:beforeAutospacing="0" w:after="0" w:afterAutospacing="0"/>
              <w:rPr>
                <w:rFonts w:ascii="Helvetica" w:hAnsi="Helvetica" w:cs="Helvetica"/>
                <w:sz w:val="18"/>
                <w:szCs w:val="18"/>
                <w:lang w:val="en-GB"/>
              </w:rPr>
            </w:pPr>
          </w:p>
        </w:tc>
        <w:tc>
          <w:tcPr>
            <w:tcW w:w="1021" w:type="dxa"/>
            <w:tcMar>
              <w:top w:w="57" w:type="dxa"/>
              <w:bottom w:w="57" w:type="dxa"/>
            </w:tcMar>
          </w:tcPr>
          <w:p w14:paraId="0FFBF6FC" w14:textId="77777777" w:rsidR="00FC1CC0" w:rsidRPr="00945C39" w:rsidRDefault="00FC1CC0" w:rsidP="007706DD">
            <w:pPr>
              <w:rPr>
                <w:rFonts w:ascii="Arial" w:hAnsi="Arial" w:cs="Arial"/>
                <w:b/>
                <w:color w:val="000000"/>
                <w:sz w:val="18"/>
                <w:szCs w:val="18"/>
                <w:lang w:val="en-GB"/>
              </w:rPr>
            </w:pPr>
          </w:p>
        </w:tc>
        <w:tc>
          <w:tcPr>
            <w:tcW w:w="1021" w:type="dxa"/>
            <w:tcMar>
              <w:top w:w="57" w:type="dxa"/>
              <w:bottom w:w="57" w:type="dxa"/>
            </w:tcMar>
          </w:tcPr>
          <w:p w14:paraId="503EED60" w14:textId="77777777" w:rsidR="00FC1CC0" w:rsidRPr="00945C39" w:rsidRDefault="00FC1CC0" w:rsidP="007706DD">
            <w:pPr>
              <w:rPr>
                <w:rFonts w:ascii="Arial" w:hAnsi="Arial" w:cs="Arial"/>
                <w:b/>
                <w:color w:val="7F7F7F"/>
                <w:sz w:val="18"/>
                <w:szCs w:val="18"/>
                <w:lang w:val="en-GB"/>
              </w:rPr>
            </w:pPr>
          </w:p>
        </w:tc>
        <w:tc>
          <w:tcPr>
            <w:tcW w:w="1077" w:type="dxa"/>
          </w:tcPr>
          <w:p w14:paraId="19254ED3" w14:textId="77777777" w:rsidR="00FC1CC0" w:rsidRPr="00945C39" w:rsidRDefault="00FC1CC0" w:rsidP="007706DD">
            <w:pPr>
              <w:rPr>
                <w:rFonts w:ascii="Arial" w:hAnsi="Arial" w:cs="Arial"/>
                <w:b/>
                <w:color w:val="7F7F7F"/>
                <w:sz w:val="18"/>
                <w:szCs w:val="18"/>
                <w:lang w:val="en-GB"/>
              </w:rPr>
            </w:pPr>
          </w:p>
        </w:tc>
      </w:tr>
      <w:tr w:rsidR="002D6E38" w:rsidRPr="006F48A3" w14:paraId="2AFF4CE4" w14:textId="77777777" w:rsidTr="007706DD">
        <w:trPr>
          <w:trHeight w:val="227"/>
        </w:trPr>
        <w:tc>
          <w:tcPr>
            <w:tcW w:w="680" w:type="dxa"/>
            <w:tcMar>
              <w:top w:w="57" w:type="dxa"/>
              <w:bottom w:w="57" w:type="dxa"/>
            </w:tcMar>
          </w:tcPr>
          <w:p w14:paraId="6626ED8F" w14:textId="77777777" w:rsidR="002D6E38" w:rsidRPr="00DB1979" w:rsidRDefault="002D6E38" w:rsidP="007706DD">
            <w:pPr>
              <w:rPr>
                <w:rFonts w:ascii="Arial" w:hAnsi="Arial" w:cs="Arial"/>
                <w:b/>
                <w:color w:val="000000"/>
                <w:sz w:val="18"/>
                <w:szCs w:val="18"/>
                <w:lang w:val="en-US"/>
              </w:rPr>
            </w:pPr>
          </w:p>
        </w:tc>
        <w:tc>
          <w:tcPr>
            <w:tcW w:w="3119" w:type="dxa"/>
            <w:tcMar>
              <w:top w:w="57" w:type="dxa"/>
              <w:bottom w:w="57" w:type="dxa"/>
            </w:tcMar>
          </w:tcPr>
          <w:p w14:paraId="7E7486D9" w14:textId="77777777" w:rsidR="002D6E38" w:rsidRPr="009D41D8" w:rsidRDefault="002D6E38" w:rsidP="007706DD">
            <w:pPr>
              <w:rPr>
                <w:rFonts w:ascii="Helvetica" w:hAnsi="Helvetica" w:cs="Arial"/>
                <w:b/>
                <w:sz w:val="18"/>
                <w:szCs w:val="18"/>
                <w:lang w:val="en-GB"/>
              </w:rPr>
            </w:pPr>
          </w:p>
        </w:tc>
        <w:tc>
          <w:tcPr>
            <w:tcW w:w="7938" w:type="dxa"/>
            <w:tcMar>
              <w:top w:w="57" w:type="dxa"/>
              <w:bottom w:w="57" w:type="dxa"/>
            </w:tcMar>
          </w:tcPr>
          <w:p w14:paraId="5B28027D" w14:textId="77777777" w:rsidR="00FC01D1" w:rsidRPr="00FC01D1" w:rsidRDefault="00FC01D1" w:rsidP="007706DD">
            <w:pPr>
              <w:pStyle w:val="Default"/>
              <w:rPr>
                <w:rFonts w:ascii="Helvetica" w:hAnsi="Helvetica" w:cs="Helvetica"/>
                <w:sz w:val="22"/>
                <w:szCs w:val="22"/>
                <w:lang w:val="en-GB"/>
              </w:rPr>
            </w:pPr>
            <w:r w:rsidRPr="00FC01D1">
              <w:rPr>
                <w:rFonts w:ascii="Helvetica" w:hAnsi="Helvetica" w:cs="Helvetica"/>
                <w:b/>
                <w:bCs/>
                <w:sz w:val="22"/>
                <w:szCs w:val="22"/>
                <w:lang w:val="en-GB"/>
              </w:rPr>
              <w:t xml:space="preserve">Wednesday, 16 December 2020 </w:t>
            </w:r>
          </w:p>
          <w:p w14:paraId="28F4534C" w14:textId="77777777" w:rsidR="00FC01D1" w:rsidRPr="00FC01D1" w:rsidRDefault="00FC01D1" w:rsidP="007706DD">
            <w:pPr>
              <w:pStyle w:val="Default"/>
              <w:rPr>
                <w:rFonts w:ascii="Helvetica" w:hAnsi="Helvetica" w:cs="Helvetica"/>
                <w:sz w:val="22"/>
                <w:szCs w:val="22"/>
                <w:lang w:val="en-GB"/>
              </w:rPr>
            </w:pPr>
            <w:r w:rsidRPr="00FC01D1">
              <w:rPr>
                <w:rFonts w:ascii="Helvetica" w:hAnsi="Helvetica" w:cs="Helvetica"/>
                <w:b/>
                <w:bCs/>
                <w:sz w:val="22"/>
                <w:szCs w:val="22"/>
                <w:lang w:val="en-GB"/>
              </w:rPr>
              <w:t xml:space="preserve">General Assembly Closing– Online Meeting Session 3 </w:t>
            </w:r>
          </w:p>
          <w:p w14:paraId="5766355B" w14:textId="7FC35C37" w:rsidR="002D6E38" w:rsidRDefault="00FC01D1" w:rsidP="007706DD">
            <w:pPr>
              <w:rPr>
                <w:rFonts w:ascii="Helvetica" w:hAnsi="Helvetica" w:cs="Arial"/>
                <w:sz w:val="20"/>
                <w:szCs w:val="20"/>
                <w:lang w:val="en-GB"/>
              </w:rPr>
            </w:pPr>
            <w:r w:rsidRPr="00FC01D1">
              <w:rPr>
                <w:rFonts w:ascii="Helvetica" w:hAnsi="Helvetica" w:cs="Helvetica"/>
                <w:b/>
                <w:bCs/>
                <w:sz w:val="18"/>
                <w:szCs w:val="18"/>
              </w:rPr>
              <w:t xml:space="preserve">12:00 pm – 13:30 pm </w:t>
            </w:r>
            <w:r w:rsidRPr="00FC01D1">
              <w:rPr>
                <w:rFonts w:ascii="Helvetica" w:hAnsi="Helvetica" w:cs="Helvetica"/>
                <w:sz w:val="18"/>
                <w:szCs w:val="18"/>
              </w:rPr>
              <w:t>(</w:t>
            </w:r>
            <w:r w:rsidRPr="00FC01D1">
              <w:rPr>
                <w:rFonts w:ascii="Helvetica" w:hAnsi="Helvetica" w:cs="Helvetica"/>
                <w:b/>
                <w:bCs/>
                <w:sz w:val="18"/>
                <w:szCs w:val="18"/>
              </w:rPr>
              <w:t>Paris time – CET)</w:t>
            </w:r>
            <w:r>
              <w:rPr>
                <w:b/>
                <w:bCs/>
                <w:sz w:val="18"/>
                <w:szCs w:val="18"/>
              </w:rPr>
              <w:t xml:space="preserve"> </w:t>
            </w:r>
          </w:p>
        </w:tc>
        <w:tc>
          <w:tcPr>
            <w:tcW w:w="1021" w:type="dxa"/>
            <w:tcMar>
              <w:top w:w="57" w:type="dxa"/>
              <w:bottom w:w="57" w:type="dxa"/>
            </w:tcMar>
          </w:tcPr>
          <w:p w14:paraId="0719CE16" w14:textId="77777777" w:rsidR="002D6E38" w:rsidRPr="00945C39" w:rsidRDefault="002D6E38" w:rsidP="007706DD">
            <w:pPr>
              <w:rPr>
                <w:rFonts w:ascii="Arial" w:hAnsi="Arial" w:cs="Arial"/>
                <w:b/>
                <w:color w:val="000000"/>
                <w:sz w:val="18"/>
                <w:szCs w:val="18"/>
                <w:lang w:val="en-GB"/>
              </w:rPr>
            </w:pPr>
          </w:p>
        </w:tc>
        <w:tc>
          <w:tcPr>
            <w:tcW w:w="1021" w:type="dxa"/>
            <w:tcMar>
              <w:top w:w="57" w:type="dxa"/>
              <w:bottom w:w="57" w:type="dxa"/>
            </w:tcMar>
          </w:tcPr>
          <w:p w14:paraId="0403D64C" w14:textId="77777777" w:rsidR="002D6E38" w:rsidRPr="00945C39" w:rsidRDefault="002D6E38" w:rsidP="007706DD">
            <w:pPr>
              <w:rPr>
                <w:rFonts w:ascii="Arial" w:hAnsi="Arial" w:cs="Arial"/>
                <w:b/>
                <w:color w:val="7F7F7F"/>
                <w:sz w:val="18"/>
                <w:szCs w:val="18"/>
                <w:lang w:val="en-GB"/>
              </w:rPr>
            </w:pPr>
          </w:p>
        </w:tc>
        <w:tc>
          <w:tcPr>
            <w:tcW w:w="1077" w:type="dxa"/>
          </w:tcPr>
          <w:p w14:paraId="2240CCD8" w14:textId="77777777" w:rsidR="002D6E38" w:rsidRPr="00945C39" w:rsidRDefault="002D6E38" w:rsidP="007706DD">
            <w:pPr>
              <w:rPr>
                <w:rFonts w:ascii="Arial" w:hAnsi="Arial" w:cs="Arial"/>
                <w:b/>
                <w:color w:val="7F7F7F"/>
                <w:sz w:val="18"/>
                <w:szCs w:val="18"/>
                <w:lang w:val="en-GB"/>
              </w:rPr>
            </w:pPr>
          </w:p>
        </w:tc>
      </w:tr>
      <w:tr w:rsidR="002D6E38" w:rsidRPr="005A0581" w14:paraId="729895F5" w14:textId="77777777" w:rsidTr="007706DD">
        <w:trPr>
          <w:trHeight w:val="227"/>
        </w:trPr>
        <w:tc>
          <w:tcPr>
            <w:tcW w:w="680" w:type="dxa"/>
            <w:tcMar>
              <w:top w:w="57" w:type="dxa"/>
              <w:bottom w:w="57" w:type="dxa"/>
            </w:tcMar>
          </w:tcPr>
          <w:p w14:paraId="60C53D61" w14:textId="5F14D690" w:rsidR="002D6E38" w:rsidRPr="00DB1979" w:rsidRDefault="002D6E38" w:rsidP="007706DD">
            <w:pPr>
              <w:rPr>
                <w:rFonts w:ascii="Arial" w:hAnsi="Arial" w:cs="Arial"/>
                <w:b/>
                <w:color w:val="000000"/>
                <w:sz w:val="18"/>
                <w:szCs w:val="18"/>
                <w:lang w:val="en-US"/>
              </w:rPr>
            </w:pPr>
            <w:r>
              <w:rPr>
                <w:rFonts w:ascii="Arial" w:hAnsi="Arial" w:cs="Arial"/>
                <w:b/>
                <w:color w:val="000000"/>
                <w:sz w:val="18"/>
                <w:szCs w:val="18"/>
                <w:lang w:val="en-US"/>
              </w:rPr>
              <w:t>7-3</w:t>
            </w:r>
          </w:p>
        </w:tc>
        <w:tc>
          <w:tcPr>
            <w:tcW w:w="3119" w:type="dxa"/>
            <w:tcMar>
              <w:top w:w="57" w:type="dxa"/>
              <w:bottom w:w="57" w:type="dxa"/>
            </w:tcMar>
          </w:tcPr>
          <w:p w14:paraId="09D09958" w14:textId="77777777" w:rsidR="002D6E38" w:rsidRPr="009D41D8" w:rsidRDefault="002D6E38" w:rsidP="007706DD">
            <w:pPr>
              <w:rPr>
                <w:rFonts w:ascii="Helvetica" w:hAnsi="Helvetica" w:cs="Arial"/>
                <w:b/>
                <w:sz w:val="18"/>
                <w:szCs w:val="18"/>
                <w:lang w:val="en-GB"/>
              </w:rPr>
            </w:pPr>
          </w:p>
        </w:tc>
        <w:tc>
          <w:tcPr>
            <w:tcW w:w="7938" w:type="dxa"/>
            <w:tcMar>
              <w:top w:w="57" w:type="dxa"/>
              <w:bottom w:w="57" w:type="dxa"/>
            </w:tcMar>
          </w:tcPr>
          <w:p w14:paraId="1EA0FBA7" w14:textId="713CE170" w:rsidR="002D6E38" w:rsidRPr="006F48A3" w:rsidRDefault="00953F00" w:rsidP="007706DD">
            <w:pPr>
              <w:rPr>
                <w:rFonts w:ascii="Helvetica" w:hAnsi="Helvetica" w:cs="Helvetica"/>
                <w:sz w:val="18"/>
                <w:szCs w:val="19"/>
                <w:lang w:val="en-GB"/>
              </w:rPr>
            </w:pPr>
            <w:r>
              <w:rPr>
                <w:rFonts w:ascii="Helvetica" w:hAnsi="Helvetica" w:cs="Helvetica"/>
                <w:sz w:val="18"/>
                <w:szCs w:val="19"/>
                <w:lang w:val="en-GB"/>
              </w:rPr>
              <w:t>The f</w:t>
            </w:r>
            <w:r w:rsidR="002D6E38" w:rsidRPr="006F48A3">
              <w:rPr>
                <w:rFonts w:ascii="Helvetica" w:hAnsi="Helvetica" w:cs="Helvetica"/>
                <w:sz w:val="18"/>
                <w:szCs w:val="19"/>
                <w:lang w:val="en-GB"/>
              </w:rPr>
              <w:t xml:space="preserve">loor is given to Alfredo Conti for the report of the Elections Committee. </w:t>
            </w:r>
          </w:p>
          <w:p w14:paraId="20E30A90" w14:textId="77777777" w:rsidR="002D6E38" w:rsidRPr="006F48A3" w:rsidRDefault="002D6E38" w:rsidP="007706DD">
            <w:pPr>
              <w:rPr>
                <w:rFonts w:ascii="Helvetica" w:hAnsi="Helvetica" w:cs="Helvetica"/>
                <w:sz w:val="18"/>
                <w:szCs w:val="19"/>
                <w:lang w:val="en-GB"/>
              </w:rPr>
            </w:pPr>
            <w:r w:rsidRPr="006F48A3">
              <w:rPr>
                <w:rFonts w:ascii="Helvetica" w:hAnsi="Helvetica" w:cs="Helvetica"/>
                <w:sz w:val="18"/>
                <w:szCs w:val="19"/>
                <w:lang w:val="en-GB"/>
              </w:rPr>
              <w:t>Voting platform 2 was open on the 7</w:t>
            </w:r>
            <w:r w:rsidRPr="006F48A3">
              <w:rPr>
                <w:rFonts w:ascii="Helvetica" w:hAnsi="Helvetica" w:cs="Helvetica"/>
                <w:sz w:val="18"/>
                <w:szCs w:val="19"/>
                <w:vertAlign w:val="superscript"/>
                <w:lang w:val="en-GB"/>
              </w:rPr>
              <w:t>th</w:t>
            </w:r>
            <w:r w:rsidRPr="006F48A3">
              <w:rPr>
                <w:rFonts w:ascii="Helvetica" w:hAnsi="Helvetica" w:cs="Helvetica"/>
                <w:sz w:val="18"/>
                <w:szCs w:val="19"/>
                <w:lang w:val="en-GB"/>
              </w:rPr>
              <w:t xml:space="preserve"> of December for 24 hrs from 2 pm CT to 2 pm CT of the 8</w:t>
            </w:r>
            <w:r w:rsidRPr="006F48A3">
              <w:rPr>
                <w:rFonts w:ascii="Helvetica" w:hAnsi="Helvetica" w:cs="Helvetica"/>
                <w:sz w:val="18"/>
                <w:szCs w:val="19"/>
                <w:vertAlign w:val="superscript"/>
                <w:lang w:val="en-GB"/>
              </w:rPr>
              <w:t>th</w:t>
            </w:r>
            <w:r w:rsidRPr="006F48A3">
              <w:rPr>
                <w:rFonts w:ascii="Helvetica" w:hAnsi="Helvetica" w:cs="Helvetica"/>
                <w:sz w:val="18"/>
                <w:szCs w:val="19"/>
                <w:lang w:val="en-GB"/>
              </w:rPr>
              <w:t xml:space="preserve"> of December. </w:t>
            </w:r>
          </w:p>
          <w:p w14:paraId="4119086F" w14:textId="77777777" w:rsidR="002D6E38" w:rsidRPr="006F48A3" w:rsidRDefault="002D6E38" w:rsidP="007706DD">
            <w:pPr>
              <w:rPr>
                <w:rFonts w:ascii="Helvetica" w:hAnsi="Helvetica" w:cs="Helvetica"/>
                <w:sz w:val="18"/>
                <w:szCs w:val="19"/>
                <w:lang w:val="en-GB"/>
              </w:rPr>
            </w:pPr>
            <w:r w:rsidRPr="006F48A3">
              <w:rPr>
                <w:rFonts w:ascii="Helvetica" w:hAnsi="Helvetica" w:cs="Helvetica"/>
                <w:sz w:val="18"/>
                <w:szCs w:val="19"/>
                <w:lang w:val="en-GB"/>
              </w:rPr>
              <w:t>The candidates for the positions of President, Secretary General and Treasurer have all been elected to these positions, the accounts and all the Resolutions have been approved.</w:t>
            </w:r>
          </w:p>
          <w:p w14:paraId="78656728" w14:textId="277B371B" w:rsidR="002D6E38" w:rsidRPr="00C847AA" w:rsidRDefault="002D6E38" w:rsidP="007706DD">
            <w:pPr>
              <w:pStyle w:val="Paragraphedeliste"/>
              <w:numPr>
                <w:ilvl w:val="0"/>
                <w:numId w:val="16"/>
              </w:numPr>
              <w:rPr>
                <w:rFonts w:ascii="Helvetica" w:hAnsi="Helvetica" w:cs="Helvetica"/>
                <w:sz w:val="18"/>
                <w:szCs w:val="19"/>
                <w:lang w:val="en-GB"/>
              </w:rPr>
            </w:pPr>
            <w:r w:rsidRPr="00C847AA">
              <w:rPr>
                <w:rFonts w:ascii="Helvetica" w:hAnsi="Helvetica" w:cs="Helvetica"/>
                <w:sz w:val="18"/>
                <w:szCs w:val="19"/>
                <w:lang w:val="en-GB"/>
              </w:rPr>
              <w:t>President:</w:t>
            </w:r>
            <w:r w:rsidR="00953F00">
              <w:rPr>
                <w:rFonts w:ascii="Helvetica" w:hAnsi="Helvetica" w:cs="Helvetica"/>
                <w:sz w:val="18"/>
                <w:szCs w:val="19"/>
                <w:lang w:val="en-GB"/>
              </w:rPr>
              <w:t xml:space="preserve"> </w:t>
            </w:r>
            <w:r w:rsidRPr="00C847AA">
              <w:rPr>
                <w:rFonts w:ascii="Helvetica" w:hAnsi="Helvetica" w:cs="Helvetica"/>
                <w:sz w:val="18"/>
                <w:szCs w:val="19"/>
                <w:lang w:val="en-GB"/>
              </w:rPr>
              <w:t>Teresa Patricio (Belgium)</w:t>
            </w:r>
          </w:p>
          <w:p w14:paraId="65336BC1" w14:textId="77777777" w:rsidR="002D6E38" w:rsidRPr="00C847AA" w:rsidRDefault="002D6E38" w:rsidP="007706DD">
            <w:pPr>
              <w:pStyle w:val="Paragraphedeliste"/>
              <w:numPr>
                <w:ilvl w:val="0"/>
                <w:numId w:val="16"/>
              </w:numPr>
              <w:rPr>
                <w:rFonts w:ascii="Helvetica" w:hAnsi="Helvetica" w:cs="Helvetica"/>
                <w:sz w:val="18"/>
                <w:szCs w:val="19"/>
                <w:lang w:val="en-GB"/>
              </w:rPr>
            </w:pPr>
            <w:r w:rsidRPr="00C847AA">
              <w:rPr>
                <w:rFonts w:ascii="Helvetica" w:hAnsi="Helvetica" w:cs="Helvetica"/>
                <w:sz w:val="18"/>
                <w:szCs w:val="19"/>
                <w:lang w:val="en-GB"/>
              </w:rPr>
              <w:t>Secretary General: Mario Santana (Canada)</w:t>
            </w:r>
          </w:p>
          <w:p w14:paraId="00B9BFA2" w14:textId="77777777" w:rsidR="002D6E38" w:rsidRPr="00C847AA" w:rsidRDefault="002D6E38" w:rsidP="007706DD">
            <w:pPr>
              <w:pStyle w:val="Paragraphedeliste"/>
              <w:numPr>
                <w:ilvl w:val="0"/>
                <w:numId w:val="16"/>
              </w:numPr>
              <w:rPr>
                <w:rFonts w:ascii="Helvetica" w:hAnsi="Helvetica" w:cs="Helvetica"/>
                <w:sz w:val="18"/>
                <w:szCs w:val="19"/>
                <w:lang w:val="en-GB"/>
              </w:rPr>
            </w:pPr>
            <w:r w:rsidRPr="00C847AA">
              <w:rPr>
                <w:rFonts w:ascii="Helvetica" w:hAnsi="Helvetica" w:cs="Helvetica"/>
                <w:sz w:val="18"/>
                <w:szCs w:val="19"/>
                <w:lang w:val="en-GB"/>
              </w:rPr>
              <w:t>Treasurer: Pamela Jerome (United-States)</w:t>
            </w:r>
          </w:p>
          <w:p w14:paraId="70F94845" w14:textId="77777777" w:rsidR="002D6E38" w:rsidRPr="00E57270" w:rsidRDefault="002D6E38" w:rsidP="007706DD">
            <w:pPr>
              <w:rPr>
                <w:rFonts w:ascii="Helvetica" w:hAnsi="Helvetica" w:cs="Helvetica"/>
                <w:sz w:val="19"/>
                <w:szCs w:val="19"/>
                <w:lang w:val="en-GB"/>
              </w:rPr>
            </w:pPr>
          </w:p>
          <w:p w14:paraId="69CE988C"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en-GB"/>
              </w:rPr>
              <w:t>Taking into account the above result, the four following candidates for the position of Vice President are directly elected to this position:</w:t>
            </w:r>
          </w:p>
          <w:p w14:paraId="35BF2FC4" w14:textId="77777777" w:rsidR="002D6E38" w:rsidRPr="00C847AA" w:rsidRDefault="005A0581" w:rsidP="007706DD">
            <w:pPr>
              <w:pStyle w:val="Paragraphedeliste"/>
              <w:numPr>
                <w:ilvl w:val="0"/>
                <w:numId w:val="14"/>
              </w:numPr>
              <w:rPr>
                <w:rFonts w:ascii="Helvetica" w:hAnsi="Helvetica" w:cs="Helvetica"/>
                <w:sz w:val="18"/>
                <w:szCs w:val="18"/>
                <w:lang w:val="en-GB"/>
              </w:rPr>
            </w:pPr>
            <w:hyperlink r:id="rId8" w:history="1">
              <w:r w:rsidR="002D6E38" w:rsidRPr="00C847AA">
                <w:rPr>
                  <w:rFonts w:ascii="Helvetica" w:hAnsi="Helvetica" w:cs="Helvetica"/>
                  <w:sz w:val="18"/>
                  <w:szCs w:val="18"/>
                  <w:lang w:val="en-GB"/>
                </w:rPr>
                <w:t>Riin Alatalu (</w:t>
              </w:r>
              <w:proofErr w:type="spellStart"/>
              <w:r w:rsidR="002D6E38" w:rsidRPr="00C847AA">
                <w:rPr>
                  <w:rFonts w:ascii="Helvetica" w:hAnsi="Helvetica" w:cs="Helvetica"/>
                  <w:sz w:val="18"/>
                  <w:szCs w:val="18"/>
                  <w:lang w:val="en-GB"/>
                </w:rPr>
                <w:t>Estonie</w:t>
              </w:r>
              <w:proofErr w:type="spellEnd"/>
              <w:r w:rsidR="002D6E38" w:rsidRPr="00C847AA">
                <w:rPr>
                  <w:rFonts w:ascii="Helvetica" w:hAnsi="Helvetica" w:cs="Helvetica"/>
                  <w:sz w:val="18"/>
                  <w:szCs w:val="18"/>
                  <w:lang w:val="en-GB"/>
                </w:rPr>
                <w:t xml:space="preserve"> / Estonia)</w:t>
              </w:r>
            </w:hyperlink>
          </w:p>
          <w:p w14:paraId="0298442E" w14:textId="77777777" w:rsidR="002D6E38" w:rsidRPr="00C847AA" w:rsidRDefault="005A0581" w:rsidP="007706DD">
            <w:pPr>
              <w:pStyle w:val="Paragraphedeliste"/>
              <w:numPr>
                <w:ilvl w:val="0"/>
                <w:numId w:val="14"/>
              </w:numPr>
              <w:rPr>
                <w:rFonts w:ascii="Helvetica" w:hAnsi="Helvetica" w:cs="Helvetica"/>
                <w:sz w:val="18"/>
                <w:szCs w:val="18"/>
                <w:lang w:val="en-GB"/>
              </w:rPr>
            </w:pPr>
            <w:hyperlink r:id="rId9" w:history="1">
              <w:r w:rsidR="002D6E38" w:rsidRPr="00C847AA">
                <w:rPr>
                  <w:rFonts w:ascii="Helvetica" w:hAnsi="Helvetica" w:cs="Helvetica"/>
                  <w:sz w:val="18"/>
                  <w:szCs w:val="18"/>
                  <w:lang w:val="en-GB"/>
                </w:rPr>
                <w:t>BO Jiang (Chine / China)</w:t>
              </w:r>
            </w:hyperlink>
          </w:p>
          <w:p w14:paraId="267C4140" w14:textId="77777777" w:rsidR="002D6E38" w:rsidRPr="00C847AA" w:rsidRDefault="005A0581" w:rsidP="007706DD">
            <w:pPr>
              <w:pStyle w:val="Paragraphedeliste"/>
              <w:numPr>
                <w:ilvl w:val="0"/>
                <w:numId w:val="14"/>
              </w:numPr>
              <w:rPr>
                <w:rFonts w:ascii="Helvetica" w:hAnsi="Helvetica" w:cs="Helvetica"/>
                <w:sz w:val="18"/>
                <w:szCs w:val="18"/>
                <w:lang w:val="en-GB"/>
              </w:rPr>
            </w:pPr>
            <w:hyperlink r:id="rId10" w:history="1">
              <w:r w:rsidR="002D6E38" w:rsidRPr="00C847AA">
                <w:rPr>
                  <w:rFonts w:ascii="Helvetica" w:hAnsi="Helvetica" w:cs="Helvetica"/>
                  <w:sz w:val="18"/>
                  <w:szCs w:val="18"/>
                  <w:lang w:val="en-GB"/>
                </w:rPr>
                <w:t>Leonardo Castriota (Brésil / Brazil)</w:t>
              </w:r>
            </w:hyperlink>
          </w:p>
          <w:p w14:paraId="07DFF1FF" w14:textId="77777777" w:rsidR="002D6E38" w:rsidRPr="00C847AA" w:rsidRDefault="005A0581" w:rsidP="007706DD">
            <w:pPr>
              <w:pStyle w:val="Paragraphedeliste"/>
              <w:numPr>
                <w:ilvl w:val="0"/>
                <w:numId w:val="14"/>
              </w:numPr>
              <w:rPr>
                <w:rFonts w:ascii="Helvetica" w:hAnsi="Helvetica" w:cs="Helvetica"/>
                <w:sz w:val="18"/>
                <w:szCs w:val="18"/>
                <w:lang w:val="en-GB"/>
              </w:rPr>
            </w:pPr>
            <w:hyperlink r:id="rId11" w:history="1">
              <w:r w:rsidR="002D6E38" w:rsidRPr="00C847AA">
                <w:rPr>
                  <w:rFonts w:ascii="Helvetica" w:hAnsi="Helvetica" w:cs="Helvetica"/>
                  <w:sz w:val="18"/>
                  <w:szCs w:val="18"/>
                  <w:lang w:val="en-GB"/>
                </w:rPr>
                <w:t>Alpha Diop (Mali)</w:t>
              </w:r>
            </w:hyperlink>
          </w:p>
          <w:p w14:paraId="35538187" w14:textId="77777777" w:rsidR="002D6E38" w:rsidRPr="00C847AA" w:rsidRDefault="002D6E38" w:rsidP="007706DD">
            <w:pPr>
              <w:pStyle w:val="NormalWeb"/>
              <w:spacing w:before="0" w:beforeAutospacing="0" w:after="0" w:afterAutospacing="0"/>
              <w:rPr>
                <w:rFonts w:ascii="Helvetica" w:hAnsi="Helvetica" w:cs="Helvetica"/>
                <w:sz w:val="18"/>
                <w:szCs w:val="18"/>
                <w:lang w:val="en-GB"/>
              </w:rPr>
            </w:pPr>
            <w:r w:rsidRPr="00C847AA">
              <w:rPr>
                <w:rFonts w:ascii="Helvetica" w:hAnsi="Helvetica" w:cs="Helvetica"/>
                <w:sz w:val="18"/>
                <w:szCs w:val="18"/>
                <w:lang w:val="en-GB"/>
              </w:rPr>
              <w:t>There remained one vacant position</w:t>
            </w:r>
            <w:r>
              <w:rPr>
                <w:rFonts w:ascii="Helvetica" w:hAnsi="Helvetica" w:cs="Helvetica"/>
                <w:sz w:val="18"/>
                <w:szCs w:val="18"/>
                <w:lang w:val="en-GB"/>
              </w:rPr>
              <w:t>, as the Statutes specify that there must be 5 Vice-Presidents</w:t>
            </w:r>
            <w:r w:rsidRPr="00C847AA">
              <w:rPr>
                <w:rFonts w:ascii="Helvetica" w:hAnsi="Helvetica" w:cs="Helvetica"/>
                <w:sz w:val="18"/>
                <w:szCs w:val="18"/>
                <w:lang w:val="en-GB"/>
              </w:rPr>
              <w:t>. 2 candidates were proposed, taken from the new Board members:</w:t>
            </w:r>
          </w:p>
          <w:p w14:paraId="383E7101" w14:textId="77777777" w:rsidR="00A774C1" w:rsidRDefault="00A774C1" w:rsidP="00A774C1">
            <w:pPr>
              <w:pStyle w:val="NormalWeb"/>
              <w:numPr>
                <w:ilvl w:val="0"/>
                <w:numId w:val="43"/>
              </w:numPr>
              <w:spacing w:before="0" w:beforeAutospacing="0" w:after="0" w:afterAutospacing="0"/>
              <w:rPr>
                <w:rFonts w:ascii="Helvetica" w:hAnsi="Helvetica" w:cs="Helvetica"/>
                <w:sz w:val="18"/>
                <w:szCs w:val="18"/>
                <w:lang w:val="en-GB"/>
              </w:rPr>
            </w:pPr>
            <w:r>
              <w:rPr>
                <w:rFonts w:ascii="Helvetica" w:hAnsi="Helvetica" w:cs="Helvetica"/>
                <w:sz w:val="18"/>
                <w:szCs w:val="18"/>
                <w:lang w:val="en-GB"/>
              </w:rPr>
              <w:t>Adriana Careaga (Uruguay)</w:t>
            </w:r>
          </w:p>
          <w:p w14:paraId="5F9CF33B" w14:textId="6AF4466B" w:rsidR="002D6E38" w:rsidRPr="00C847AA" w:rsidRDefault="002D6E38" w:rsidP="00A774C1">
            <w:pPr>
              <w:pStyle w:val="NormalWeb"/>
              <w:numPr>
                <w:ilvl w:val="0"/>
                <w:numId w:val="43"/>
              </w:numPr>
              <w:spacing w:before="0" w:beforeAutospacing="0" w:after="0" w:afterAutospacing="0"/>
              <w:rPr>
                <w:rFonts w:ascii="Helvetica" w:hAnsi="Helvetica" w:cs="Helvetica"/>
                <w:sz w:val="18"/>
                <w:szCs w:val="18"/>
                <w:lang w:val="en-GB"/>
              </w:rPr>
            </w:pPr>
            <w:r w:rsidRPr="00C847AA">
              <w:rPr>
                <w:rFonts w:ascii="Helvetica" w:hAnsi="Helvetica" w:cs="Helvetica"/>
                <w:sz w:val="18"/>
                <w:szCs w:val="18"/>
                <w:lang w:val="en-GB"/>
              </w:rPr>
              <w:t>Zeynep Gül Ünal (Turkey)</w:t>
            </w:r>
          </w:p>
          <w:p w14:paraId="232BFA73" w14:textId="0BCEE8B5" w:rsidR="002D6E38" w:rsidRPr="00C847AA" w:rsidRDefault="002D6E38" w:rsidP="007706DD">
            <w:pPr>
              <w:pStyle w:val="NormalWeb"/>
              <w:spacing w:before="0" w:beforeAutospacing="0" w:after="0" w:afterAutospacing="0"/>
              <w:rPr>
                <w:rFonts w:ascii="Helvetica" w:hAnsi="Helvetica" w:cs="Helvetica"/>
                <w:sz w:val="18"/>
                <w:szCs w:val="18"/>
                <w:lang w:val="en-GB"/>
              </w:rPr>
            </w:pPr>
            <w:r w:rsidRPr="00C847AA">
              <w:rPr>
                <w:rFonts w:ascii="Helvetica" w:hAnsi="Helvetica" w:cs="Helvetica"/>
                <w:sz w:val="18"/>
                <w:szCs w:val="18"/>
                <w:lang w:val="en-GB"/>
              </w:rPr>
              <w:t>A voting platform was opened on the 14</w:t>
            </w:r>
            <w:r w:rsidRPr="00C847AA">
              <w:rPr>
                <w:rFonts w:ascii="Helvetica" w:hAnsi="Helvetica" w:cs="Helvetica"/>
                <w:sz w:val="18"/>
                <w:szCs w:val="18"/>
                <w:vertAlign w:val="superscript"/>
                <w:lang w:val="en-GB"/>
              </w:rPr>
              <w:t>th</w:t>
            </w:r>
            <w:r w:rsidRPr="00C847AA">
              <w:rPr>
                <w:rFonts w:ascii="Helvetica" w:hAnsi="Helvetica" w:cs="Helvetica"/>
                <w:sz w:val="18"/>
                <w:szCs w:val="18"/>
                <w:lang w:val="en-GB"/>
              </w:rPr>
              <w:t xml:space="preserve"> </w:t>
            </w:r>
            <w:r w:rsidR="00A774C1">
              <w:rPr>
                <w:rFonts w:ascii="Helvetica" w:hAnsi="Helvetica" w:cs="Helvetica"/>
                <w:sz w:val="18"/>
                <w:szCs w:val="18"/>
                <w:lang w:val="en-GB"/>
              </w:rPr>
              <w:t xml:space="preserve">December </w:t>
            </w:r>
            <w:r w:rsidRPr="00C847AA">
              <w:rPr>
                <w:rFonts w:ascii="Helvetica" w:hAnsi="Helvetica" w:cs="Helvetica"/>
                <w:sz w:val="18"/>
                <w:szCs w:val="18"/>
                <w:lang w:val="en-GB"/>
              </w:rPr>
              <w:t>2</w:t>
            </w:r>
            <w:r w:rsidR="00A774C1">
              <w:rPr>
                <w:rFonts w:ascii="Helvetica" w:hAnsi="Helvetica" w:cs="Helvetica"/>
                <w:sz w:val="18"/>
                <w:szCs w:val="18"/>
                <w:lang w:val="en-GB"/>
              </w:rPr>
              <w:t>:00</w:t>
            </w:r>
            <w:r w:rsidRPr="00C847AA">
              <w:rPr>
                <w:rFonts w:ascii="Helvetica" w:hAnsi="Helvetica" w:cs="Helvetica"/>
                <w:sz w:val="18"/>
                <w:szCs w:val="18"/>
                <w:lang w:val="en-GB"/>
              </w:rPr>
              <w:t xml:space="preserve"> pm CET to 15</w:t>
            </w:r>
            <w:r w:rsidRPr="00C847AA">
              <w:rPr>
                <w:rFonts w:ascii="Helvetica" w:hAnsi="Helvetica" w:cs="Helvetica"/>
                <w:sz w:val="18"/>
                <w:szCs w:val="18"/>
                <w:vertAlign w:val="superscript"/>
                <w:lang w:val="en-GB"/>
              </w:rPr>
              <w:t>th</w:t>
            </w:r>
            <w:r w:rsidRPr="00C847AA">
              <w:rPr>
                <w:rFonts w:ascii="Helvetica" w:hAnsi="Helvetica" w:cs="Helvetica"/>
                <w:sz w:val="18"/>
                <w:szCs w:val="18"/>
                <w:lang w:val="en-GB"/>
              </w:rPr>
              <w:t xml:space="preserve"> December 4</w:t>
            </w:r>
            <w:r w:rsidR="00A774C1">
              <w:rPr>
                <w:rFonts w:ascii="Helvetica" w:hAnsi="Helvetica" w:cs="Helvetica"/>
                <w:sz w:val="18"/>
                <w:szCs w:val="18"/>
                <w:lang w:val="en-GB"/>
              </w:rPr>
              <w:t xml:space="preserve">:00 </w:t>
            </w:r>
            <w:r w:rsidRPr="00C847AA">
              <w:rPr>
                <w:rFonts w:ascii="Helvetica" w:hAnsi="Helvetica" w:cs="Helvetica"/>
                <w:sz w:val="18"/>
                <w:szCs w:val="18"/>
                <w:lang w:val="en-GB"/>
              </w:rPr>
              <w:t>pm CET (closing was postponed by 2 h</w:t>
            </w:r>
            <w:r w:rsidR="00A774C1">
              <w:rPr>
                <w:rFonts w:ascii="Helvetica" w:hAnsi="Helvetica" w:cs="Helvetica"/>
                <w:sz w:val="18"/>
                <w:szCs w:val="18"/>
                <w:lang w:val="en-GB"/>
              </w:rPr>
              <w:t>ou</w:t>
            </w:r>
            <w:r w:rsidRPr="00C847AA">
              <w:rPr>
                <w:rFonts w:ascii="Helvetica" w:hAnsi="Helvetica" w:cs="Helvetica"/>
                <w:sz w:val="18"/>
                <w:szCs w:val="18"/>
                <w:lang w:val="en-GB"/>
              </w:rPr>
              <w:t>rs due to a technical problem). Ms Zeynep Gül Ünal was elected as the 5</w:t>
            </w:r>
            <w:r w:rsidRPr="00C847AA">
              <w:rPr>
                <w:rFonts w:ascii="Helvetica" w:hAnsi="Helvetica" w:cs="Helvetica"/>
                <w:sz w:val="18"/>
                <w:szCs w:val="18"/>
                <w:vertAlign w:val="superscript"/>
                <w:lang w:val="en-GB"/>
              </w:rPr>
              <w:t>th</w:t>
            </w:r>
            <w:r w:rsidRPr="00C847AA">
              <w:rPr>
                <w:rFonts w:ascii="Helvetica" w:hAnsi="Helvetica" w:cs="Helvetica"/>
                <w:sz w:val="18"/>
                <w:szCs w:val="18"/>
                <w:lang w:val="en-GB"/>
              </w:rPr>
              <w:t xml:space="preserve"> Vice-President by 53% of the votes. </w:t>
            </w:r>
          </w:p>
          <w:p w14:paraId="6933C359" w14:textId="77777777" w:rsidR="002D6E38" w:rsidRPr="00C847AA" w:rsidRDefault="002D6E38" w:rsidP="007706DD">
            <w:pPr>
              <w:rPr>
                <w:rFonts w:ascii="Helvetica" w:hAnsi="Helvetica" w:cs="Helvetica"/>
                <w:sz w:val="18"/>
                <w:szCs w:val="18"/>
                <w:lang w:val="en-GB"/>
              </w:rPr>
            </w:pPr>
          </w:p>
          <w:p w14:paraId="01DA28AB"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en-GB"/>
              </w:rPr>
              <w:t>Thanks were addressed to Gaia Jungeblodt and Laura Maxwell for their constant assistance with the votes</w:t>
            </w:r>
          </w:p>
          <w:p w14:paraId="2956DAD9" w14:textId="77777777" w:rsidR="002D6E38" w:rsidRPr="00C847AA" w:rsidRDefault="002D6E38" w:rsidP="007706DD">
            <w:pPr>
              <w:rPr>
                <w:rFonts w:ascii="Helvetica" w:hAnsi="Helvetica" w:cs="Helvetica"/>
                <w:sz w:val="18"/>
                <w:szCs w:val="18"/>
                <w:lang w:val="en-GB"/>
              </w:rPr>
            </w:pPr>
          </w:p>
          <w:p w14:paraId="04168F8E"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en-GB"/>
              </w:rPr>
              <w:t xml:space="preserve">The final composition of the new Board and ICOMOS officer positions is therefore / </w:t>
            </w:r>
          </w:p>
          <w:p w14:paraId="708DE119"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La composition finale du nouveau Conseil d’administration et des officiers de l’ICOMOS est donc :</w:t>
            </w:r>
          </w:p>
          <w:p w14:paraId="0E0163DC" w14:textId="77777777" w:rsidR="002D6E38" w:rsidRPr="00C847AA" w:rsidRDefault="002D6E38" w:rsidP="007706DD">
            <w:pPr>
              <w:rPr>
                <w:rFonts w:ascii="Helvetica" w:hAnsi="Helvetica" w:cs="Helvetica"/>
                <w:sz w:val="18"/>
                <w:szCs w:val="18"/>
              </w:rPr>
            </w:pPr>
            <w:r w:rsidRPr="00C847AA">
              <w:rPr>
                <w:rFonts w:ascii="Helvetica" w:hAnsi="Helvetica" w:cs="Helvetica"/>
                <w:b/>
                <w:bCs/>
                <w:sz w:val="18"/>
                <w:szCs w:val="18"/>
              </w:rPr>
              <w:lastRenderedPageBreak/>
              <w:t>President / Président :</w:t>
            </w:r>
          </w:p>
          <w:p w14:paraId="6660B86D"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Teresa Patricio (</w:t>
            </w:r>
            <w:proofErr w:type="spellStart"/>
            <w:r w:rsidRPr="00C847AA">
              <w:rPr>
                <w:rFonts w:ascii="Helvetica" w:hAnsi="Helvetica" w:cs="Helvetica"/>
                <w:sz w:val="18"/>
                <w:szCs w:val="18"/>
              </w:rPr>
              <w:t>Belgium</w:t>
            </w:r>
            <w:proofErr w:type="spellEnd"/>
            <w:r w:rsidRPr="00C847AA">
              <w:rPr>
                <w:rFonts w:ascii="Helvetica" w:hAnsi="Helvetica" w:cs="Helvetica"/>
                <w:sz w:val="18"/>
                <w:szCs w:val="18"/>
              </w:rPr>
              <w:t xml:space="preserve"> / Belgique)</w:t>
            </w:r>
          </w:p>
          <w:p w14:paraId="27900EB5" w14:textId="77777777" w:rsidR="002D6E38" w:rsidRPr="00C847AA" w:rsidRDefault="002D6E38" w:rsidP="007706DD">
            <w:pPr>
              <w:rPr>
                <w:rFonts w:ascii="Helvetica" w:hAnsi="Helvetica" w:cs="Helvetica"/>
                <w:sz w:val="18"/>
                <w:szCs w:val="18"/>
              </w:rPr>
            </w:pPr>
            <w:r w:rsidRPr="00C847AA">
              <w:rPr>
                <w:rFonts w:ascii="Helvetica" w:hAnsi="Helvetica" w:cs="Helvetica"/>
                <w:b/>
                <w:bCs/>
                <w:sz w:val="18"/>
                <w:szCs w:val="18"/>
              </w:rPr>
              <w:t> </w:t>
            </w:r>
          </w:p>
          <w:p w14:paraId="5C90F8D0" w14:textId="77777777" w:rsidR="002D6E38" w:rsidRPr="00C847AA" w:rsidRDefault="002D6E38" w:rsidP="007706DD">
            <w:pPr>
              <w:rPr>
                <w:rFonts w:ascii="Helvetica" w:hAnsi="Helvetica" w:cs="Helvetica"/>
                <w:sz w:val="18"/>
                <w:szCs w:val="18"/>
              </w:rPr>
            </w:pPr>
            <w:r w:rsidRPr="00C847AA">
              <w:rPr>
                <w:rFonts w:ascii="Helvetica" w:hAnsi="Helvetica" w:cs="Helvetica"/>
                <w:b/>
                <w:bCs/>
                <w:sz w:val="18"/>
                <w:szCs w:val="18"/>
              </w:rPr>
              <w:t>Secretary General / Secrétaire général :</w:t>
            </w:r>
          </w:p>
          <w:p w14:paraId="40A63335"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Mario Santana (Canada)</w:t>
            </w:r>
          </w:p>
          <w:p w14:paraId="43074475"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 </w:t>
            </w:r>
          </w:p>
          <w:p w14:paraId="08DA0BEE" w14:textId="77777777" w:rsidR="002D6E38" w:rsidRPr="00C847AA" w:rsidRDefault="002D6E38" w:rsidP="007706DD">
            <w:pPr>
              <w:rPr>
                <w:rFonts w:ascii="Helvetica" w:hAnsi="Helvetica" w:cs="Helvetica"/>
                <w:sz w:val="18"/>
                <w:szCs w:val="18"/>
              </w:rPr>
            </w:pPr>
            <w:r w:rsidRPr="00C847AA">
              <w:rPr>
                <w:rFonts w:ascii="Helvetica" w:hAnsi="Helvetica" w:cs="Helvetica"/>
                <w:b/>
                <w:bCs/>
                <w:sz w:val="18"/>
                <w:szCs w:val="18"/>
              </w:rPr>
              <w:t>Treasurer / Trésorier :</w:t>
            </w:r>
          </w:p>
          <w:p w14:paraId="3008719E"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Pamela Jerome (USA / Etats-Unis)</w:t>
            </w:r>
          </w:p>
          <w:p w14:paraId="4EFB912A"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 </w:t>
            </w:r>
          </w:p>
          <w:p w14:paraId="23FCDF23" w14:textId="77777777" w:rsidR="002D6E38" w:rsidRPr="00C847AA" w:rsidRDefault="002D6E38" w:rsidP="007706DD">
            <w:pPr>
              <w:rPr>
                <w:rFonts w:ascii="Helvetica" w:hAnsi="Helvetica" w:cs="Helvetica"/>
                <w:sz w:val="18"/>
                <w:szCs w:val="18"/>
              </w:rPr>
            </w:pPr>
            <w:r w:rsidRPr="00C847AA">
              <w:rPr>
                <w:rFonts w:ascii="Helvetica" w:hAnsi="Helvetica" w:cs="Helvetica"/>
                <w:b/>
                <w:bCs/>
                <w:sz w:val="18"/>
                <w:szCs w:val="18"/>
              </w:rPr>
              <w:t xml:space="preserve">Vice </w:t>
            </w:r>
            <w:proofErr w:type="spellStart"/>
            <w:r w:rsidRPr="00C847AA">
              <w:rPr>
                <w:rFonts w:ascii="Helvetica" w:hAnsi="Helvetica" w:cs="Helvetica"/>
                <w:b/>
                <w:bCs/>
                <w:sz w:val="18"/>
                <w:szCs w:val="18"/>
              </w:rPr>
              <w:t>Presidents</w:t>
            </w:r>
            <w:proofErr w:type="spellEnd"/>
            <w:r w:rsidRPr="00C847AA">
              <w:rPr>
                <w:rFonts w:ascii="Helvetica" w:hAnsi="Helvetica" w:cs="Helvetica"/>
                <w:b/>
                <w:bCs/>
                <w:sz w:val="18"/>
                <w:szCs w:val="18"/>
              </w:rPr>
              <w:t xml:space="preserve"> / Vice-Présidents :</w:t>
            </w:r>
          </w:p>
          <w:p w14:paraId="37090441"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Riin Alatalu (Estonia / Estonie)</w:t>
            </w:r>
          </w:p>
          <w:p w14:paraId="6FF4F07A"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Bo Jiang (China / Chine)</w:t>
            </w:r>
          </w:p>
          <w:p w14:paraId="22BA615F"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Leonardo Castriota (Brazil / Brésil)</w:t>
            </w:r>
          </w:p>
          <w:p w14:paraId="63364676"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Alpha Diop (Mali)</w:t>
            </w:r>
          </w:p>
          <w:p w14:paraId="343A0B9D"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rPr>
              <w:t>Zeynep Gül Ünal (</w:t>
            </w:r>
            <w:proofErr w:type="spellStart"/>
            <w:r w:rsidRPr="00C847AA">
              <w:rPr>
                <w:rFonts w:ascii="Helvetica" w:hAnsi="Helvetica" w:cs="Helvetica"/>
                <w:sz w:val="18"/>
                <w:szCs w:val="18"/>
              </w:rPr>
              <w:t>Turkey</w:t>
            </w:r>
            <w:proofErr w:type="spellEnd"/>
            <w:r w:rsidRPr="00C847AA">
              <w:rPr>
                <w:rFonts w:ascii="Helvetica" w:hAnsi="Helvetica" w:cs="Helvetica"/>
                <w:sz w:val="18"/>
                <w:szCs w:val="18"/>
              </w:rPr>
              <w:t xml:space="preserve"> / Turquie)</w:t>
            </w:r>
          </w:p>
          <w:p w14:paraId="31DC4B58"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lang w:val="it-IT"/>
              </w:rPr>
              <w:t> </w:t>
            </w:r>
          </w:p>
          <w:p w14:paraId="6B43497B" w14:textId="77777777" w:rsidR="002D6E38" w:rsidRPr="00C847AA" w:rsidRDefault="002D6E38" w:rsidP="007706DD">
            <w:pPr>
              <w:rPr>
                <w:rFonts w:ascii="Helvetica" w:hAnsi="Helvetica" w:cs="Helvetica"/>
                <w:sz w:val="18"/>
                <w:szCs w:val="18"/>
              </w:rPr>
            </w:pPr>
            <w:r w:rsidRPr="00C847AA">
              <w:rPr>
                <w:rFonts w:ascii="Helvetica" w:hAnsi="Helvetica" w:cs="Helvetica"/>
                <w:b/>
                <w:bCs/>
                <w:sz w:val="18"/>
                <w:szCs w:val="18"/>
                <w:lang w:val="it-IT"/>
              </w:rPr>
              <w:t>Board members / Membres du Conseil d’administration :</w:t>
            </w:r>
          </w:p>
          <w:p w14:paraId="0F66DDB6"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it-IT"/>
              </w:rPr>
              <w:t>Nils Ahlberg (Sweden / Suède)</w:t>
            </w:r>
          </w:p>
          <w:p w14:paraId="7854437D"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it-IT"/>
              </w:rPr>
              <w:t>Adriana Careaga (Uruguay)</w:t>
            </w:r>
          </w:p>
          <w:p w14:paraId="53AE1156"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it-IT"/>
              </w:rPr>
              <w:t>Andreas Georgopoulos (Greece / Grèce)</w:t>
            </w:r>
          </w:p>
          <w:p w14:paraId="57DC050E"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it-IT"/>
              </w:rPr>
              <w:t>HAN Suk-Young (South Korea / Corée du Sud)</w:t>
            </w:r>
          </w:p>
          <w:p w14:paraId="2EBACABF"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it-IT"/>
              </w:rPr>
              <w:t>Takeyuki Okubo (Japan / Japon)</w:t>
            </w:r>
          </w:p>
          <w:p w14:paraId="4F00C100" w14:textId="77777777" w:rsidR="002D6E38" w:rsidRPr="00C847AA" w:rsidRDefault="002D6E38" w:rsidP="007706DD">
            <w:pPr>
              <w:rPr>
                <w:rFonts w:ascii="Helvetica" w:hAnsi="Helvetica" w:cs="Helvetica"/>
                <w:sz w:val="18"/>
                <w:szCs w:val="18"/>
                <w:lang w:val="en-GB"/>
              </w:rPr>
            </w:pPr>
            <w:r w:rsidRPr="00C847AA">
              <w:rPr>
                <w:rFonts w:ascii="Helvetica" w:hAnsi="Helvetica" w:cs="Helvetica"/>
                <w:sz w:val="18"/>
                <w:szCs w:val="18"/>
                <w:lang w:val="it-IT"/>
              </w:rPr>
              <w:t>Peter Phillips (Australia / Australie)</w:t>
            </w:r>
          </w:p>
          <w:p w14:paraId="6AF8FF01"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lang w:val="it-IT"/>
              </w:rPr>
              <w:t>Nupur Prothi (India / Inde)</w:t>
            </w:r>
          </w:p>
          <w:p w14:paraId="6D5BB9AE"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lang w:val="it-IT"/>
              </w:rPr>
              <w:t>Grainne Shaffrey (Ireland / Irlande)</w:t>
            </w:r>
          </w:p>
          <w:p w14:paraId="72EF2CD6" w14:textId="77777777" w:rsidR="002D6E38" w:rsidRPr="00C847AA" w:rsidRDefault="002D6E38" w:rsidP="007706DD">
            <w:pPr>
              <w:rPr>
                <w:rFonts w:ascii="Helvetica" w:hAnsi="Helvetica" w:cs="Helvetica"/>
                <w:sz w:val="18"/>
                <w:szCs w:val="18"/>
              </w:rPr>
            </w:pPr>
            <w:r w:rsidRPr="00C847AA">
              <w:rPr>
                <w:rFonts w:ascii="Helvetica" w:hAnsi="Helvetica" w:cs="Helvetica"/>
                <w:sz w:val="18"/>
                <w:szCs w:val="18"/>
                <w:lang w:val="it-IT"/>
              </w:rPr>
              <w:t>Jean-Christophe Simon (France)</w:t>
            </w:r>
          </w:p>
          <w:p w14:paraId="5C980BD8" w14:textId="77777777" w:rsidR="002D6E38" w:rsidRPr="002D6E38" w:rsidRDefault="002D6E38" w:rsidP="007706DD">
            <w:pPr>
              <w:rPr>
                <w:rFonts w:ascii="Helvetica" w:hAnsi="Helvetica" w:cs="Helvetica"/>
                <w:sz w:val="18"/>
                <w:szCs w:val="18"/>
                <w:lang w:val="en-GB"/>
              </w:rPr>
            </w:pPr>
            <w:r w:rsidRPr="00C847AA">
              <w:rPr>
                <w:rFonts w:ascii="Helvetica" w:hAnsi="Helvetica" w:cs="Helvetica"/>
                <w:sz w:val="18"/>
                <w:szCs w:val="18"/>
                <w:lang w:val="it-IT"/>
              </w:rPr>
              <w:t>Hatthaya Siriphatthanakun (Thailand / Thaïlande)</w:t>
            </w:r>
          </w:p>
          <w:p w14:paraId="500B5248" w14:textId="77777777" w:rsidR="002D6E38" w:rsidRPr="002D6E38" w:rsidRDefault="002D6E38" w:rsidP="007706DD">
            <w:pPr>
              <w:rPr>
                <w:rFonts w:ascii="Helvetica" w:hAnsi="Helvetica" w:cs="Helvetica"/>
                <w:sz w:val="18"/>
                <w:szCs w:val="18"/>
                <w:lang w:val="en-GB"/>
              </w:rPr>
            </w:pPr>
            <w:r w:rsidRPr="00C847AA">
              <w:rPr>
                <w:rFonts w:ascii="Helvetica" w:hAnsi="Helvetica" w:cs="Helvetica"/>
                <w:sz w:val="18"/>
                <w:szCs w:val="18"/>
                <w:lang w:val="it-IT"/>
              </w:rPr>
              <w:t>Stacy Vallis (New Zealand / Nouvelle-Zélande)</w:t>
            </w:r>
          </w:p>
          <w:p w14:paraId="5D6074D0" w14:textId="77777777" w:rsidR="002D6E38" w:rsidRPr="002D6E38" w:rsidRDefault="002D6E38" w:rsidP="007706DD">
            <w:pPr>
              <w:rPr>
                <w:rFonts w:ascii="Helvetica" w:hAnsi="Helvetica" w:cs="Helvetica"/>
                <w:sz w:val="18"/>
                <w:szCs w:val="18"/>
                <w:lang w:val="en-GB"/>
              </w:rPr>
            </w:pPr>
            <w:r w:rsidRPr="00C847AA">
              <w:rPr>
                <w:rFonts w:ascii="Helvetica" w:hAnsi="Helvetica" w:cs="Helvetica"/>
                <w:sz w:val="18"/>
                <w:szCs w:val="18"/>
                <w:lang w:val="it-IT"/>
              </w:rPr>
              <w:t>Cyrill von Planta (Austria / Autriche)</w:t>
            </w:r>
          </w:p>
          <w:p w14:paraId="586E358A" w14:textId="77777777" w:rsidR="002D6E38" w:rsidRDefault="002D6E38" w:rsidP="007706DD">
            <w:pPr>
              <w:rPr>
                <w:rFonts w:ascii="Helvetica" w:hAnsi="Helvetica" w:cs="Helvetica"/>
                <w:sz w:val="18"/>
                <w:szCs w:val="18"/>
                <w:lang w:val="en-GB"/>
              </w:rPr>
            </w:pPr>
          </w:p>
          <w:p w14:paraId="1708D124" w14:textId="56EE2A7B" w:rsidR="002D6E38" w:rsidRPr="00C847AA" w:rsidRDefault="002D6E38" w:rsidP="007706DD">
            <w:pPr>
              <w:pStyle w:val="NormalWeb"/>
              <w:spacing w:before="0" w:beforeAutospacing="0" w:after="0" w:afterAutospacing="0"/>
              <w:rPr>
                <w:rFonts w:ascii="Helvetica" w:hAnsi="Helvetica" w:cs="Helvetica"/>
                <w:b/>
                <w:sz w:val="18"/>
                <w:szCs w:val="18"/>
                <w:lang w:val="en-GB"/>
              </w:rPr>
            </w:pPr>
            <w:r w:rsidRPr="00C847AA">
              <w:rPr>
                <w:rFonts w:ascii="Helvetica" w:hAnsi="Helvetica" w:cs="Helvetica"/>
                <w:b/>
                <w:sz w:val="18"/>
                <w:szCs w:val="18"/>
                <w:lang w:val="en-GB"/>
              </w:rPr>
              <w:t>See</w:t>
            </w:r>
            <w:r>
              <w:rPr>
                <w:rFonts w:ascii="Helvetica" w:hAnsi="Helvetica" w:cs="Helvetica"/>
                <w:b/>
                <w:sz w:val="18"/>
                <w:szCs w:val="18"/>
                <w:lang w:val="en-GB"/>
              </w:rPr>
              <w:t xml:space="preserve"> full</w:t>
            </w:r>
            <w:r w:rsidRPr="00C847AA">
              <w:rPr>
                <w:rFonts w:ascii="Helvetica" w:hAnsi="Helvetica" w:cs="Helvetica"/>
                <w:b/>
                <w:sz w:val="18"/>
                <w:szCs w:val="18"/>
                <w:lang w:val="en-GB"/>
              </w:rPr>
              <w:t xml:space="preserve"> report from the Elections Committee in </w:t>
            </w:r>
            <w:r w:rsidR="005B35E7">
              <w:rPr>
                <w:rFonts w:ascii="Helvetica" w:hAnsi="Helvetica" w:cs="Helvetica"/>
                <w:b/>
                <w:sz w:val="18"/>
                <w:szCs w:val="18"/>
                <w:lang w:val="en-GB"/>
              </w:rPr>
              <w:t>A</w:t>
            </w:r>
            <w:r w:rsidRPr="00C847AA">
              <w:rPr>
                <w:rFonts w:ascii="Helvetica" w:hAnsi="Helvetica" w:cs="Helvetica"/>
                <w:b/>
                <w:sz w:val="18"/>
                <w:szCs w:val="18"/>
                <w:lang w:val="en-GB"/>
              </w:rPr>
              <w:t>nnex</w:t>
            </w:r>
            <w:r w:rsidR="005B35E7">
              <w:rPr>
                <w:rFonts w:ascii="Helvetica" w:hAnsi="Helvetica" w:cs="Helvetica"/>
                <w:b/>
                <w:sz w:val="18"/>
                <w:szCs w:val="18"/>
                <w:lang w:val="en-GB"/>
              </w:rPr>
              <w:t>es</w:t>
            </w:r>
            <w:r w:rsidRPr="00C847AA">
              <w:rPr>
                <w:rFonts w:ascii="Helvetica" w:hAnsi="Helvetica" w:cs="Helvetica"/>
                <w:b/>
                <w:sz w:val="18"/>
                <w:szCs w:val="18"/>
                <w:lang w:val="en-GB"/>
              </w:rPr>
              <w:t xml:space="preserve"> </w:t>
            </w:r>
            <w:r w:rsidR="005B35E7">
              <w:rPr>
                <w:rFonts w:ascii="Helvetica" w:hAnsi="Helvetica" w:cs="Helvetica"/>
                <w:b/>
                <w:sz w:val="18"/>
                <w:szCs w:val="18"/>
                <w:lang w:val="en-GB"/>
              </w:rPr>
              <w:t>F and G</w:t>
            </w:r>
          </w:p>
          <w:p w14:paraId="2297760D" w14:textId="31AF5709" w:rsidR="002D6E38" w:rsidRDefault="002D6E38" w:rsidP="007706DD">
            <w:pPr>
              <w:rPr>
                <w:rFonts w:ascii="Helvetica" w:hAnsi="Helvetica" w:cs="Arial"/>
                <w:sz w:val="20"/>
                <w:szCs w:val="20"/>
                <w:lang w:val="en-GB"/>
              </w:rPr>
            </w:pPr>
          </w:p>
        </w:tc>
        <w:tc>
          <w:tcPr>
            <w:tcW w:w="1021" w:type="dxa"/>
            <w:tcMar>
              <w:top w:w="57" w:type="dxa"/>
              <w:bottom w:w="57" w:type="dxa"/>
            </w:tcMar>
          </w:tcPr>
          <w:p w14:paraId="2798833A" w14:textId="77777777" w:rsidR="002D6E38" w:rsidRPr="00945C39" w:rsidRDefault="002D6E38" w:rsidP="007706DD">
            <w:pPr>
              <w:rPr>
                <w:rFonts w:ascii="Arial" w:hAnsi="Arial" w:cs="Arial"/>
                <w:b/>
                <w:color w:val="000000"/>
                <w:sz w:val="18"/>
                <w:szCs w:val="18"/>
                <w:lang w:val="en-GB"/>
              </w:rPr>
            </w:pPr>
          </w:p>
        </w:tc>
        <w:tc>
          <w:tcPr>
            <w:tcW w:w="1021" w:type="dxa"/>
            <w:tcMar>
              <w:top w:w="57" w:type="dxa"/>
              <w:bottom w:w="57" w:type="dxa"/>
            </w:tcMar>
          </w:tcPr>
          <w:p w14:paraId="20EF0BE2" w14:textId="77777777" w:rsidR="002D6E38" w:rsidRPr="00945C39" w:rsidRDefault="002D6E38" w:rsidP="007706DD">
            <w:pPr>
              <w:rPr>
                <w:rFonts w:ascii="Arial" w:hAnsi="Arial" w:cs="Arial"/>
                <w:b/>
                <w:color w:val="7F7F7F"/>
                <w:sz w:val="18"/>
                <w:szCs w:val="18"/>
                <w:lang w:val="en-GB"/>
              </w:rPr>
            </w:pPr>
          </w:p>
        </w:tc>
        <w:tc>
          <w:tcPr>
            <w:tcW w:w="1077" w:type="dxa"/>
          </w:tcPr>
          <w:p w14:paraId="0DA79F57" w14:textId="77777777" w:rsidR="002D6E38" w:rsidRPr="00945C39" w:rsidRDefault="002D6E38" w:rsidP="007706DD">
            <w:pPr>
              <w:rPr>
                <w:rFonts w:ascii="Arial" w:hAnsi="Arial" w:cs="Arial"/>
                <w:b/>
                <w:color w:val="7F7F7F"/>
                <w:sz w:val="18"/>
                <w:szCs w:val="18"/>
                <w:lang w:val="en-GB"/>
              </w:rPr>
            </w:pPr>
          </w:p>
        </w:tc>
      </w:tr>
      <w:tr w:rsidR="00FC1CC0" w:rsidRPr="005A0581" w14:paraId="71D3236D" w14:textId="77777777" w:rsidTr="007706DD">
        <w:trPr>
          <w:trHeight w:val="227"/>
        </w:trPr>
        <w:tc>
          <w:tcPr>
            <w:tcW w:w="680" w:type="dxa"/>
            <w:tcMar>
              <w:top w:w="57" w:type="dxa"/>
              <w:bottom w:w="57" w:type="dxa"/>
            </w:tcMar>
          </w:tcPr>
          <w:p w14:paraId="73147F1C" w14:textId="4E821033" w:rsidR="00FC1CC0" w:rsidRPr="00DB1979" w:rsidRDefault="008B6C21" w:rsidP="007706DD">
            <w:pPr>
              <w:rPr>
                <w:rFonts w:ascii="Arial" w:hAnsi="Arial" w:cs="Arial"/>
                <w:b/>
                <w:color w:val="000000"/>
                <w:sz w:val="18"/>
                <w:szCs w:val="18"/>
                <w:lang w:val="en-US"/>
              </w:rPr>
            </w:pPr>
            <w:r w:rsidRPr="00DB1979">
              <w:rPr>
                <w:rFonts w:ascii="Arial" w:hAnsi="Arial" w:cs="Arial"/>
                <w:b/>
                <w:color w:val="000000"/>
                <w:sz w:val="18"/>
                <w:szCs w:val="18"/>
                <w:lang w:val="en-US"/>
              </w:rPr>
              <w:t>8</w:t>
            </w:r>
          </w:p>
        </w:tc>
        <w:tc>
          <w:tcPr>
            <w:tcW w:w="3119" w:type="dxa"/>
            <w:tcMar>
              <w:top w:w="57" w:type="dxa"/>
              <w:bottom w:w="57" w:type="dxa"/>
            </w:tcMar>
          </w:tcPr>
          <w:p w14:paraId="745D5B4A" w14:textId="6B00CBF9" w:rsidR="00FC1CC0" w:rsidRPr="009D41D8" w:rsidRDefault="00DB1979" w:rsidP="007706DD">
            <w:pPr>
              <w:rPr>
                <w:rFonts w:ascii="Arial" w:hAnsi="Arial" w:cs="Arial"/>
                <w:sz w:val="18"/>
                <w:szCs w:val="18"/>
                <w:lang w:val="en-US"/>
              </w:rPr>
            </w:pPr>
            <w:r w:rsidRPr="009D41D8">
              <w:rPr>
                <w:rFonts w:ascii="Helvetica" w:hAnsi="Helvetica" w:cs="Arial"/>
                <w:b/>
                <w:sz w:val="18"/>
                <w:szCs w:val="18"/>
                <w:lang w:val="en-GB"/>
              </w:rPr>
              <w:t>Report by the Resolutions Committee on the adopted resolutions</w:t>
            </w:r>
          </w:p>
        </w:tc>
        <w:tc>
          <w:tcPr>
            <w:tcW w:w="7938" w:type="dxa"/>
            <w:tcMar>
              <w:top w:w="57" w:type="dxa"/>
              <w:bottom w:w="57" w:type="dxa"/>
            </w:tcMar>
          </w:tcPr>
          <w:p w14:paraId="2D646BF3" w14:textId="1BC22B1E" w:rsidR="008B6C21" w:rsidRDefault="008B6C21" w:rsidP="007706DD">
            <w:pPr>
              <w:rPr>
                <w:rFonts w:ascii="Helvetica" w:hAnsi="Helvetica" w:cs="Helvetica"/>
                <w:sz w:val="19"/>
                <w:szCs w:val="19"/>
                <w:lang w:val="en-GB"/>
              </w:rPr>
            </w:pPr>
            <w:r>
              <w:rPr>
                <w:rFonts w:ascii="Helvetica" w:hAnsi="Helvetica" w:cs="Arial"/>
                <w:sz w:val="20"/>
                <w:szCs w:val="20"/>
                <w:lang w:val="en-GB"/>
              </w:rPr>
              <w:t>T</w:t>
            </w:r>
            <w:r w:rsidR="00DB1979">
              <w:rPr>
                <w:rFonts w:ascii="Helvetica" w:hAnsi="Helvetica" w:cs="Arial"/>
                <w:sz w:val="20"/>
                <w:szCs w:val="20"/>
                <w:lang w:val="en-GB"/>
              </w:rPr>
              <w:t xml:space="preserve">oshiyuki </w:t>
            </w:r>
            <w:r>
              <w:rPr>
                <w:rFonts w:ascii="Helvetica" w:hAnsi="Helvetica" w:cs="Arial"/>
                <w:sz w:val="20"/>
                <w:szCs w:val="20"/>
                <w:lang w:val="en-GB"/>
              </w:rPr>
              <w:t>K</w:t>
            </w:r>
            <w:r w:rsidR="00DB1979">
              <w:rPr>
                <w:rFonts w:ascii="Helvetica" w:hAnsi="Helvetica" w:cs="Arial"/>
                <w:sz w:val="20"/>
                <w:szCs w:val="20"/>
                <w:lang w:val="en-GB"/>
              </w:rPr>
              <w:t>ono</w:t>
            </w:r>
            <w:r>
              <w:rPr>
                <w:rFonts w:ascii="Helvetica" w:hAnsi="Helvetica" w:cs="Arial"/>
                <w:sz w:val="20"/>
                <w:szCs w:val="20"/>
                <w:lang w:val="en-GB"/>
              </w:rPr>
              <w:t xml:space="preserve"> gives </w:t>
            </w:r>
            <w:r w:rsidR="00A774C1">
              <w:rPr>
                <w:rFonts w:ascii="Helvetica" w:hAnsi="Helvetica" w:cs="Arial"/>
                <w:sz w:val="20"/>
                <w:szCs w:val="20"/>
                <w:lang w:val="en-GB"/>
              </w:rPr>
              <w:t xml:space="preserve">the </w:t>
            </w:r>
            <w:r>
              <w:rPr>
                <w:rFonts w:ascii="Helvetica" w:hAnsi="Helvetica" w:cs="Arial"/>
                <w:sz w:val="20"/>
                <w:szCs w:val="20"/>
                <w:lang w:val="en-GB"/>
              </w:rPr>
              <w:t xml:space="preserve">floor to </w:t>
            </w:r>
            <w:r w:rsidR="00817E64">
              <w:rPr>
                <w:rFonts w:ascii="Helvetica" w:hAnsi="Helvetica" w:cs="Arial"/>
                <w:sz w:val="20"/>
                <w:szCs w:val="20"/>
                <w:lang w:val="en-GB"/>
              </w:rPr>
              <w:t>Kirsti Kovanen who reads the r</w:t>
            </w:r>
            <w:r>
              <w:rPr>
                <w:rFonts w:ascii="Helvetica" w:hAnsi="Helvetica" w:cs="Helvetica"/>
                <w:sz w:val="19"/>
                <w:szCs w:val="19"/>
                <w:lang w:val="en-GB"/>
              </w:rPr>
              <w:t xml:space="preserve">eport from </w:t>
            </w:r>
            <w:r w:rsidR="00817E64">
              <w:rPr>
                <w:rFonts w:ascii="Helvetica" w:hAnsi="Helvetica" w:cs="Helvetica"/>
                <w:sz w:val="19"/>
                <w:szCs w:val="19"/>
                <w:lang w:val="en-GB"/>
              </w:rPr>
              <w:t xml:space="preserve">the </w:t>
            </w:r>
            <w:r>
              <w:rPr>
                <w:rFonts w:ascii="Helvetica" w:hAnsi="Helvetica" w:cs="Helvetica"/>
                <w:sz w:val="19"/>
                <w:szCs w:val="19"/>
                <w:lang w:val="en-GB"/>
              </w:rPr>
              <w:t>Res</w:t>
            </w:r>
            <w:r w:rsidR="00817E64">
              <w:rPr>
                <w:rFonts w:ascii="Helvetica" w:hAnsi="Helvetica" w:cs="Helvetica"/>
                <w:sz w:val="19"/>
                <w:szCs w:val="19"/>
                <w:lang w:val="en-GB"/>
              </w:rPr>
              <w:t xml:space="preserve">olutions </w:t>
            </w:r>
            <w:r>
              <w:rPr>
                <w:rFonts w:ascii="Helvetica" w:hAnsi="Helvetica" w:cs="Helvetica"/>
                <w:sz w:val="19"/>
                <w:szCs w:val="19"/>
                <w:lang w:val="en-GB"/>
              </w:rPr>
              <w:t>C</w:t>
            </w:r>
            <w:r w:rsidR="00817E64">
              <w:rPr>
                <w:rFonts w:ascii="Helvetica" w:hAnsi="Helvetica" w:cs="Helvetica"/>
                <w:sz w:val="19"/>
                <w:szCs w:val="19"/>
                <w:lang w:val="en-GB"/>
              </w:rPr>
              <w:t>ommittee.</w:t>
            </w:r>
          </w:p>
          <w:p w14:paraId="008E248B" w14:textId="0A9CA25C" w:rsidR="008B6C21" w:rsidRDefault="008B6C21" w:rsidP="007706DD">
            <w:pPr>
              <w:rPr>
                <w:rFonts w:ascii="Helvetica" w:hAnsi="Helvetica" w:cs="Helvetica"/>
                <w:sz w:val="19"/>
                <w:szCs w:val="19"/>
                <w:lang w:val="en-GB"/>
              </w:rPr>
            </w:pPr>
            <w:r>
              <w:rPr>
                <w:rFonts w:ascii="Helvetica" w:hAnsi="Helvetica" w:cs="Helvetica"/>
                <w:sz w:val="19"/>
                <w:szCs w:val="19"/>
                <w:lang w:val="en-GB"/>
              </w:rPr>
              <w:t>Presentation by Kirsti Kovanen of the results of the elections</w:t>
            </w:r>
            <w:r w:rsidR="00817E64">
              <w:rPr>
                <w:rFonts w:ascii="Helvetica" w:hAnsi="Helvetica" w:cs="Helvetica"/>
                <w:sz w:val="19"/>
                <w:szCs w:val="19"/>
                <w:lang w:val="en-GB"/>
              </w:rPr>
              <w:t>.</w:t>
            </w:r>
          </w:p>
          <w:p w14:paraId="681CA51C" w14:textId="51FFC76F" w:rsidR="008B6C21" w:rsidRDefault="008B6C21" w:rsidP="007706DD">
            <w:pPr>
              <w:rPr>
                <w:rFonts w:ascii="Helvetica" w:hAnsi="Helvetica" w:cs="Helvetica"/>
                <w:sz w:val="19"/>
                <w:szCs w:val="19"/>
                <w:lang w:val="en-GB"/>
              </w:rPr>
            </w:pPr>
            <w:r>
              <w:rPr>
                <w:rFonts w:ascii="Helvetica" w:hAnsi="Helvetica" w:cs="Helvetica"/>
                <w:sz w:val="19"/>
                <w:szCs w:val="19"/>
                <w:lang w:val="en-GB"/>
              </w:rPr>
              <w:t>As all the resolutions presented for adoption at the 20</w:t>
            </w:r>
            <w:r w:rsidRPr="008C741F">
              <w:rPr>
                <w:rFonts w:ascii="Helvetica" w:hAnsi="Helvetica" w:cs="Helvetica"/>
                <w:sz w:val="19"/>
                <w:szCs w:val="19"/>
                <w:vertAlign w:val="superscript"/>
                <w:lang w:val="en-GB"/>
              </w:rPr>
              <w:t>th</w:t>
            </w:r>
            <w:r w:rsidR="008C741F">
              <w:rPr>
                <w:rFonts w:ascii="Helvetica" w:hAnsi="Helvetica" w:cs="Helvetica"/>
                <w:sz w:val="19"/>
                <w:szCs w:val="19"/>
                <w:lang w:val="en-GB"/>
              </w:rPr>
              <w:t xml:space="preserve"> </w:t>
            </w:r>
            <w:r>
              <w:rPr>
                <w:rFonts w:ascii="Helvetica" w:hAnsi="Helvetica" w:cs="Helvetica"/>
                <w:sz w:val="19"/>
                <w:szCs w:val="19"/>
                <w:lang w:val="en-GB"/>
              </w:rPr>
              <w:t xml:space="preserve">General Assembly have gained a majority </w:t>
            </w:r>
            <w:r w:rsidR="008C741F">
              <w:rPr>
                <w:rFonts w:ascii="Helvetica" w:hAnsi="Helvetica" w:cs="Helvetica"/>
                <w:sz w:val="19"/>
                <w:szCs w:val="19"/>
                <w:lang w:val="en-GB"/>
              </w:rPr>
              <w:t>of</w:t>
            </w:r>
            <w:r>
              <w:rPr>
                <w:rFonts w:ascii="Helvetica" w:hAnsi="Helvetica" w:cs="Helvetica"/>
                <w:sz w:val="19"/>
                <w:szCs w:val="19"/>
                <w:lang w:val="en-GB"/>
              </w:rPr>
              <w:t xml:space="preserve"> vote</w:t>
            </w:r>
            <w:r w:rsidR="008C741F">
              <w:rPr>
                <w:rFonts w:ascii="Helvetica" w:hAnsi="Helvetica" w:cs="Helvetica"/>
                <w:sz w:val="19"/>
                <w:szCs w:val="19"/>
                <w:lang w:val="en-GB"/>
              </w:rPr>
              <w:t>s</w:t>
            </w:r>
            <w:r>
              <w:rPr>
                <w:rFonts w:ascii="Helvetica" w:hAnsi="Helvetica" w:cs="Helvetica"/>
                <w:sz w:val="19"/>
                <w:szCs w:val="19"/>
                <w:lang w:val="en-GB"/>
              </w:rPr>
              <w:t>, they are adopted.</w:t>
            </w:r>
          </w:p>
          <w:p w14:paraId="2DF7215B" w14:textId="5C92CD02" w:rsidR="008B6C21" w:rsidRDefault="008B6C21" w:rsidP="007706DD">
            <w:pPr>
              <w:rPr>
                <w:rFonts w:ascii="Helvetica" w:hAnsi="Helvetica" w:cs="Helvetica"/>
                <w:sz w:val="19"/>
                <w:szCs w:val="19"/>
                <w:lang w:val="en-GB"/>
              </w:rPr>
            </w:pPr>
            <w:r>
              <w:rPr>
                <w:rFonts w:ascii="Helvetica" w:hAnsi="Helvetica" w:cs="Helvetica"/>
                <w:sz w:val="19"/>
                <w:szCs w:val="19"/>
                <w:lang w:val="en-GB"/>
              </w:rPr>
              <w:t>While the detailed results of the vote</w:t>
            </w:r>
            <w:r w:rsidR="008C741F">
              <w:rPr>
                <w:rFonts w:ascii="Helvetica" w:hAnsi="Helvetica" w:cs="Helvetica"/>
                <w:sz w:val="19"/>
                <w:szCs w:val="19"/>
                <w:lang w:val="en-GB"/>
              </w:rPr>
              <w:t>s</w:t>
            </w:r>
            <w:r>
              <w:rPr>
                <w:rFonts w:ascii="Helvetica" w:hAnsi="Helvetica" w:cs="Helvetica"/>
                <w:sz w:val="19"/>
                <w:szCs w:val="19"/>
                <w:lang w:val="en-GB"/>
              </w:rPr>
              <w:t xml:space="preserve"> are shared on the screen,</w:t>
            </w:r>
            <w:r w:rsidR="002D6E38">
              <w:rPr>
                <w:rFonts w:ascii="Helvetica" w:hAnsi="Helvetica" w:cs="Helvetica"/>
                <w:sz w:val="19"/>
                <w:szCs w:val="19"/>
                <w:lang w:val="en-GB"/>
              </w:rPr>
              <w:t xml:space="preserve"> Kirsti Kovanen shares the fact that</w:t>
            </w:r>
            <w:r>
              <w:rPr>
                <w:rFonts w:ascii="Helvetica" w:hAnsi="Helvetica" w:cs="Helvetica"/>
                <w:sz w:val="19"/>
                <w:szCs w:val="19"/>
                <w:lang w:val="en-GB"/>
              </w:rPr>
              <w:t xml:space="preserve"> the Resolutions Committee would like to highlight some strong and particular issues </w:t>
            </w:r>
            <w:r w:rsidR="002D6E38">
              <w:rPr>
                <w:rFonts w:ascii="Helvetica" w:hAnsi="Helvetica" w:cs="Helvetica"/>
                <w:sz w:val="19"/>
                <w:szCs w:val="19"/>
                <w:lang w:val="en-GB"/>
              </w:rPr>
              <w:t xml:space="preserve">raised by </w:t>
            </w:r>
            <w:r>
              <w:rPr>
                <w:rFonts w:ascii="Helvetica" w:hAnsi="Helvetica" w:cs="Helvetica"/>
                <w:sz w:val="19"/>
                <w:szCs w:val="19"/>
                <w:lang w:val="en-GB"/>
              </w:rPr>
              <w:t xml:space="preserve">the resolutions. The resolutions give both new initiatives and continued commitments to us all. They invite us to transdisciplinary work in cooperation with many actors, be it ICOMOS </w:t>
            </w:r>
            <w:r w:rsidR="00DB1979">
              <w:rPr>
                <w:rFonts w:ascii="Helvetica" w:hAnsi="Helvetica" w:cs="Helvetica"/>
                <w:sz w:val="19"/>
                <w:szCs w:val="19"/>
                <w:lang w:val="en-GB"/>
              </w:rPr>
              <w:t xml:space="preserve">Committees </w:t>
            </w:r>
            <w:r>
              <w:rPr>
                <w:rFonts w:ascii="Helvetica" w:hAnsi="Helvetica" w:cs="Helvetica"/>
                <w:sz w:val="19"/>
                <w:szCs w:val="19"/>
                <w:lang w:val="en-GB"/>
              </w:rPr>
              <w:t>and bodies or partners</w:t>
            </w:r>
            <w:r w:rsidR="00F748EE">
              <w:rPr>
                <w:rFonts w:ascii="Helvetica" w:hAnsi="Helvetica" w:cs="Helvetica"/>
                <w:sz w:val="19"/>
                <w:szCs w:val="19"/>
                <w:lang w:val="en-GB"/>
              </w:rPr>
              <w:t>.</w:t>
            </w:r>
          </w:p>
          <w:p w14:paraId="7CC75A80" w14:textId="77777777" w:rsidR="008B6C21" w:rsidRDefault="008B6C21" w:rsidP="007706DD">
            <w:pPr>
              <w:rPr>
                <w:rFonts w:ascii="Helvetica" w:hAnsi="Helvetica" w:cs="Helvetica"/>
                <w:sz w:val="19"/>
                <w:szCs w:val="19"/>
                <w:lang w:val="en-GB"/>
              </w:rPr>
            </w:pPr>
            <w:r>
              <w:rPr>
                <w:rFonts w:ascii="Helvetica" w:hAnsi="Helvetica" w:cs="Helvetica"/>
                <w:sz w:val="19"/>
                <w:szCs w:val="19"/>
                <w:lang w:val="en-GB"/>
              </w:rPr>
              <w:lastRenderedPageBreak/>
              <w:t>By declaring Climate Emergency, ICOMOS continues its strong commitment to fight the impacts of climate change to cultural heritage;</w:t>
            </w:r>
          </w:p>
          <w:p w14:paraId="06E7D46B" w14:textId="71825F3C" w:rsidR="008B6C21" w:rsidRDefault="008C741F" w:rsidP="007706DD">
            <w:pPr>
              <w:rPr>
                <w:rFonts w:ascii="Helvetica" w:hAnsi="Helvetica" w:cs="Helvetica"/>
                <w:sz w:val="19"/>
                <w:szCs w:val="19"/>
                <w:lang w:val="en-GB"/>
              </w:rPr>
            </w:pPr>
            <w:r>
              <w:rPr>
                <w:rFonts w:ascii="Helvetica" w:hAnsi="Helvetica" w:cs="Helvetica"/>
                <w:sz w:val="19"/>
                <w:szCs w:val="19"/>
                <w:lang w:val="en-GB"/>
              </w:rPr>
              <w:t xml:space="preserve">The risks, for example </w:t>
            </w:r>
            <w:r w:rsidR="008B6C21">
              <w:rPr>
                <w:rFonts w:ascii="Helvetica" w:hAnsi="Helvetica" w:cs="Helvetica"/>
                <w:sz w:val="19"/>
                <w:szCs w:val="19"/>
                <w:lang w:val="en-GB"/>
              </w:rPr>
              <w:t xml:space="preserve">fires, that continue to cause damage to cultural heritage, are specifically addressed; </w:t>
            </w:r>
          </w:p>
          <w:p w14:paraId="06CCC05A" w14:textId="6C616199" w:rsidR="008B6C21" w:rsidRDefault="008B6C21" w:rsidP="007706DD">
            <w:pPr>
              <w:rPr>
                <w:rFonts w:ascii="Helvetica" w:hAnsi="Helvetica" w:cs="Helvetica"/>
                <w:sz w:val="19"/>
                <w:szCs w:val="19"/>
                <w:lang w:val="en-GB"/>
              </w:rPr>
            </w:pPr>
            <w:r>
              <w:rPr>
                <w:rFonts w:ascii="Helvetica" w:hAnsi="Helvetica" w:cs="Helvetica"/>
                <w:sz w:val="19"/>
                <w:szCs w:val="19"/>
                <w:lang w:val="en-GB"/>
              </w:rPr>
              <w:t>By applying Rights</w:t>
            </w:r>
            <w:r w:rsidR="00DB1979">
              <w:rPr>
                <w:rFonts w:ascii="Helvetica" w:hAnsi="Helvetica" w:cs="Helvetica"/>
                <w:sz w:val="19"/>
                <w:szCs w:val="19"/>
                <w:lang w:val="en-GB"/>
              </w:rPr>
              <w:t>-</w:t>
            </w:r>
            <w:r>
              <w:rPr>
                <w:rFonts w:ascii="Helvetica" w:hAnsi="Helvetica" w:cs="Helvetica"/>
                <w:sz w:val="19"/>
                <w:szCs w:val="19"/>
                <w:lang w:val="en-GB"/>
              </w:rPr>
              <w:t>Based approaches to conservation actions and policies, ICOMOS confirms its commitment to work together with people;</w:t>
            </w:r>
          </w:p>
          <w:p w14:paraId="160047C1" w14:textId="279ADCCD" w:rsidR="008B6C21" w:rsidRDefault="008B6C21" w:rsidP="007706DD">
            <w:pPr>
              <w:rPr>
                <w:rFonts w:ascii="Helvetica" w:hAnsi="Helvetica" w:cs="Helvetica"/>
                <w:sz w:val="19"/>
                <w:szCs w:val="19"/>
                <w:lang w:val="en-GB"/>
              </w:rPr>
            </w:pPr>
            <w:r>
              <w:rPr>
                <w:rFonts w:ascii="Helvetica" w:hAnsi="Helvetica" w:cs="Helvetica"/>
                <w:sz w:val="19"/>
                <w:szCs w:val="19"/>
                <w:lang w:val="en-GB"/>
              </w:rPr>
              <w:t>The benefit of our heritage community is its cultural diversity and multilingualism that continue to diversify our tools and thinking, and</w:t>
            </w:r>
            <w:r w:rsidR="00DB1979">
              <w:rPr>
                <w:rFonts w:ascii="Helvetica" w:hAnsi="Helvetica" w:cs="Helvetica"/>
                <w:sz w:val="19"/>
                <w:szCs w:val="19"/>
                <w:lang w:val="en-GB"/>
              </w:rPr>
              <w:t xml:space="preserve"> </w:t>
            </w:r>
            <w:r>
              <w:rPr>
                <w:rFonts w:ascii="Helvetica" w:hAnsi="Helvetica" w:cs="Helvetica"/>
                <w:sz w:val="19"/>
                <w:szCs w:val="19"/>
                <w:lang w:val="en-GB"/>
              </w:rPr>
              <w:t>in all the work, we confirm our commitment for mentoring the generations of heritage professionals.</w:t>
            </w:r>
          </w:p>
          <w:p w14:paraId="23CD856A" w14:textId="77777777" w:rsidR="008B6C21" w:rsidRDefault="008B6C21" w:rsidP="007706DD">
            <w:pPr>
              <w:rPr>
                <w:rFonts w:ascii="Helvetica" w:hAnsi="Helvetica" w:cs="Helvetica"/>
                <w:sz w:val="19"/>
                <w:szCs w:val="19"/>
                <w:lang w:val="en-GB"/>
              </w:rPr>
            </w:pPr>
            <w:r>
              <w:rPr>
                <w:rFonts w:ascii="Helvetica" w:hAnsi="Helvetica" w:cs="Helvetica"/>
                <w:sz w:val="19"/>
                <w:szCs w:val="19"/>
                <w:lang w:val="en-GB"/>
              </w:rPr>
              <w:t xml:space="preserve">With all the 23 adopted resolutions, the Resolutions Committee thanks the General Assembly, for the ways ICOMOS has taken towards a better future and heritage conservation. </w:t>
            </w:r>
          </w:p>
          <w:p w14:paraId="09B3E343" w14:textId="77777777" w:rsidR="00FC1CC0" w:rsidRDefault="00FC1CC0" w:rsidP="007706DD">
            <w:pPr>
              <w:rPr>
                <w:rFonts w:ascii="Arial" w:hAnsi="Arial" w:cs="Arial"/>
                <w:b/>
                <w:color w:val="7F7F7F"/>
                <w:sz w:val="18"/>
                <w:szCs w:val="18"/>
                <w:lang w:val="en-GB"/>
              </w:rPr>
            </w:pPr>
          </w:p>
          <w:p w14:paraId="1D9B98BA" w14:textId="77777777" w:rsidR="003501A5" w:rsidRDefault="003501A5" w:rsidP="007706DD">
            <w:pPr>
              <w:rPr>
                <w:rFonts w:ascii="Arial" w:hAnsi="Arial" w:cs="Arial"/>
                <w:b/>
                <w:color w:val="7F7F7F"/>
                <w:sz w:val="18"/>
                <w:szCs w:val="18"/>
                <w:lang w:val="en-GB"/>
              </w:rPr>
            </w:pPr>
          </w:p>
          <w:p w14:paraId="3C842B7B" w14:textId="35F67C9B" w:rsidR="003501A5" w:rsidRPr="00612FDE" w:rsidRDefault="003501A5" w:rsidP="007706DD">
            <w:pPr>
              <w:rPr>
                <w:rFonts w:ascii="Arial" w:hAnsi="Arial" w:cs="Arial"/>
                <w:b/>
                <w:color w:val="7F7F7F"/>
                <w:sz w:val="18"/>
                <w:szCs w:val="18"/>
                <w:lang w:val="en-GB"/>
              </w:rPr>
            </w:pPr>
            <w:r w:rsidRPr="003501A5">
              <w:rPr>
                <w:rFonts w:ascii="Arial" w:hAnsi="Arial" w:cs="Arial"/>
                <w:b/>
                <w:sz w:val="18"/>
                <w:szCs w:val="18"/>
                <w:lang w:val="en-GB"/>
              </w:rPr>
              <w:t>See report of Resolutions Committee in Annex</w:t>
            </w:r>
            <w:r w:rsidR="00CB1D0F">
              <w:rPr>
                <w:rFonts w:ascii="Arial" w:hAnsi="Arial" w:cs="Arial"/>
                <w:b/>
                <w:sz w:val="18"/>
                <w:szCs w:val="18"/>
                <w:lang w:val="en-GB"/>
              </w:rPr>
              <w:t xml:space="preserve"> </w:t>
            </w:r>
            <w:r w:rsidR="005B35E7">
              <w:rPr>
                <w:rFonts w:ascii="Arial" w:hAnsi="Arial" w:cs="Arial"/>
                <w:b/>
                <w:sz w:val="18"/>
                <w:szCs w:val="18"/>
                <w:lang w:val="en-GB"/>
              </w:rPr>
              <w:t>H</w:t>
            </w:r>
          </w:p>
        </w:tc>
        <w:tc>
          <w:tcPr>
            <w:tcW w:w="1021" w:type="dxa"/>
            <w:tcMar>
              <w:top w:w="57" w:type="dxa"/>
              <w:bottom w:w="57" w:type="dxa"/>
            </w:tcMar>
          </w:tcPr>
          <w:p w14:paraId="3584E26E" w14:textId="77777777" w:rsidR="00FC1CC0" w:rsidRPr="00945C39" w:rsidRDefault="00FC1CC0" w:rsidP="007706DD">
            <w:pPr>
              <w:rPr>
                <w:rFonts w:ascii="Arial" w:hAnsi="Arial" w:cs="Arial"/>
                <w:b/>
                <w:color w:val="000000"/>
                <w:sz w:val="18"/>
                <w:szCs w:val="18"/>
                <w:lang w:val="en-GB"/>
              </w:rPr>
            </w:pPr>
          </w:p>
        </w:tc>
        <w:tc>
          <w:tcPr>
            <w:tcW w:w="1021" w:type="dxa"/>
            <w:tcMar>
              <w:top w:w="57" w:type="dxa"/>
              <w:bottom w:w="57" w:type="dxa"/>
            </w:tcMar>
          </w:tcPr>
          <w:p w14:paraId="45EF5A25" w14:textId="77777777" w:rsidR="00FC1CC0" w:rsidRPr="00945C39" w:rsidRDefault="00FC1CC0" w:rsidP="007706DD">
            <w:pPr>
              <w:rPr>
                <w:rFonts w:ascii="Arial" w:hAnsi="Arial" w:cs="Arial"/>
                <w:b/>
                <w:color w:val="7F7F7F"/>
                <w:sz w:val="18"/>
                <w:szCs w:val="18"/>
                <w:lang w:val="en-GB"/>
              </w:rPr>
            </w:pPr>
          </w:p>
        </w:tc>
        <w:tc>
          <w:tcPr>
            <w:tcW w:w="1077" w:type="dxa"/>
          </w:tcPr>
          <w:p w14:paraId="0A622286" w14:textId="77777777" w:rsidR="00FC1CC0" w:rsidRPr="00945C39" w:rsidRDefault="00FC1CC0" w:rsidP="007706DD">
            <w:pPr>
              <w:rPr>
                <w:rFonts w:ascii="Arial" w:hAnsi="Arial" w:cs="Arial"/>
                <w:b/>
                <w:color w:val="7F7F7F"/>
                <w:sz w:val="18"/>
                <w:szCs w:val="18"/>
                <w:lang w:val="en-GB"/>
              </w:rPr>
            </w:pPr>
          </w:p>
        </w:tc>
      </w:tr>
      <w:tr w:rsidR="00FC1CC0" w:rsidRPr="005A0581" w14:paraId="6AFFBDF2" w14:textId="77777777" w:rsidTr="007706DD">
        <w:trPr>
          <w:trHeight w:val="227"/>
        </w:trPr>
        <w:tc>
          <w:tcPr>
            <w:tcW w:w="680" w:type="dxa"/>
            <w:tcMar>
              <w:top w:w="57" w:type="dxa"/>
              <w:bottom w:w="57" w:type="dxa"/>
            </w:tcMar>
          </w:tcPr>
          <w:p w14:paraId="183D115D" w14:textId="13A6C078" w:rsidR="00FC1CC0" w:rsidRPr="00DB1979" w:rsidRDefault="00DB1979" w:rsidP="007706DD">
            <w:pPr>
              <w:rPr>
                <w:rFonts w:ascii="Arial" w:hAnsi="Arial" w:cs="Arial"/>
                <w:b/>
                <w:color w:val="000000"/>
                <w:sz w:val="18"/>
                <w:szCs w:val="18"/>
                <w:lang w:val="en-US"/>
              </w:rPr>
            </w:pPr>
            <w:r w:rsidRPr="00DB1979">
              <w:rPr>
                <w:rFonts w:ascii="Arial" w:hAnsi="Arial" w:cs="Arial"/>
                <w:b/>
                <w:color w:val="000000"/>
                <w:sz w:val="18"/>
                <w:szCs w:val="18"/>
                <w:lang w:val="en-US"/>
              </w:rPr>
              <w:t>9</w:t>
            </w:r>
          </w:p>
        </w:tc>
        <w:tc>
          <w:tcPr>
            <w:tcW w:w="3119" w:type="dxa"/>
            <w:tcMar>
              <w:top w:w="57" w:type="dxa"/>
              <w:bottom w:w="57" w:type="dxa"/>
            </w:tcMar>
          </w:tcPr>
          <w:p w14:paraId="13348947" w14:textId="77777777" w:rsidR="00DB1979" w:rsidRPr="009D41D8" w:rsidRDefault="00DB1979" w:rsidP="007706DD">
            <w:pPr>
              <w:rPr>
                <w:rFonts w:ascii="Arial" w:hAnsi="Arial" w:cs="Arial"/>
                <w:b/>
                <w:color w:val="000000"/>
                <w:sz w:val="18"/>
                <w:szCs w:val="18"/>
                <w:lang w:val="en-US"/>
              </w:rPr>
            </w:pPr>
            <w:proofErr w:type="spellStart"/>
            <w:r w:rsidRPr="009D41D8">
              <w:rPr>
                <w:rFonts w:ascii="Arial" w:hAnsi="Arial" w:cs="Arial"/>
                <w:b/>
                <w:color w:val="000000"/>
                <w:sz w:val="18"/>
                <w:szCs w:val="18"/>
                <w:lang w:val="en-US"/>
              </w:rPr>
              <w:t>Gazzola</w:t>
            </w:r>
            <w:proofErr w:type="spellEnd"/>
            <w:r w:rsidRPr="009D41D8">
              <w:rPr>
                <w:rFonts w:ascii="Arial" w:hAnsi="Arial" w:cs="Arial"/>
                <w:b/>
                <w:color w:val="000000"/>
                <w:sz w:val="18"/>
                <w:szCs w:val="18"/>
                <w:lang w:val="en-US"/>
              </w:rPr>
              <w:t xml:space="preserve"> Prize Award Ceremony </w:t>
            </w:r>
          </w:p>
          <w:p w14:paraId="79CFE22A" w14:textId="77777777" w:rsidR="00FC1CC0" w:rsidRPr="009D41D8" w:rsidRDefault="00FC1CC0" w:rsidP="007706DD">
            <w:pPr>
              <w:rPr>
                <w:rFonts w:ascii="Arial" w:hAnsi="Arial" w:cs="Arial"/>
                <w:b/>
                <w:color w:val="000000"/>
                <w:sz w:val="18"/>
                <w:szCs w:val="18"/>
                <w:lang w:val="en-US"/>
              </w:rPr>
            </w:pPr>
          </w:p>
        </w:tc>
        <w:tc>
          <w:tcPr>
            <w:tcW w:w="7938" w:type="dxa"/>
            <w:tcMar>
              <w:top w:w="57" w:type="dxa"/>
              <w:bottom w:w="57" w:type="dxa"/>
            </w:tcMar>
          </w:tcPr>
          <w:p w14:paraId="1B293ED8" w14:textId="7A39AD87" w:rsidR="00DB1979" w:rsidRPr="00A55C90" w:rsidRDefault="008D4C2E" w:rsidP="007706DD">
            <w:pPr>
              <w:rPr>
                <w:rFonts w:ascii="Helvetica" w:hAnsi="Helvetica" w:cs="Helvetica"/>
                <w:sz w:val="18"/>
                <w:szCs w:val="18"/>
                <w:lang w:val="en-GB"/>
              </w:rPr>
            </w:pPr>
            <w:r w:rsidRPr="00A55C90">
              <w:rPr>
                <w:rFonts w:ascii="Helvetica" w:hAnsi="Helvetica" w:cs="Arial"/>
                <w:sz w:val="18"/>
                <w:szCs w:val="18"/>
                <w:lang w:val="en-GB"/>
              </w:rPr>
              <w:t xml:space="preserve">Toshiyuki Kono thanks Kirsti Kovanen and </w:t>
            </w:r>
            <w:r w:rsidR="00DB1979" w:rsidRPr="00A55C90">
              <w:rPr>
                <w:rFonts w:ascii="Helvetica" w:hAnsi="Helvetica" w:cs="Helvetica"/>
                <w:sz w:val="18"/>
                <w:szCs w:val="18"/>
                <w:lang w:val="en-GB"/>
              </w:rPr>
              <w:t>introduces Sofia</w:t>
            </w:r>
            <w:r w:rsidR="002A2B80" w:rsidRPr="00A55C90">
              <w:rPr>
                <w:rFonts w:ascii="Helvetica" w:hAnsi="Helvetica" w:cs="Helvetica"/>
                <w:sz w:val="18"/>
                <w:szCs w:val="18"/>
                <w:lang w:val="en-GB"/>
              </w:rPr>
              <w:t xml:space="preserve"> Avgerinou-Kolonia</w:t>
            </w:r>
            <w:r w:rsidR="00DB1979" w:rsidRPr="00A55C90">
              <w:rPr>
                <w:rFonts w:ascii="Helvetica" w:hAnsi="Helvetica" w:cs="Helvetica"/>
                <w:sz w:val="18"/>
                <w:szCs w:val="18"/>
                <w:lang w:val="en-GB"/>
              </w:rPr>
              <w:t>.</w:t>
            </w:r>
          </w:p>
          <w:p w14:paraId="185CADE7" w14:textId="713BA04F" w:rsidR="00DB1979" w:rsidRPr="00A55C90" w:rsidRDefault="00DB1979" w:rsidP="007706DD">
            <w:pPr>
              <w:rPr>
                <w:rFonts w:ascii="Helvetica" w:hAnsi="Helvetica" w:cs="Helvetica"/>
                <w:sz w:val="18"/>
                <w:szCs w:val="18"/>
                <w:lang w:val="en-GB"/>
              </w:rPr>
            </w:pPr>
            <w:r w:rsidRPr="00A55C90">
              <w:rPr>
                <w:rFonts w:ascii="Helvetica" w:hAnsi="Helvetica" w:cs="Helvetica"/>
                <w:sz w:val="18"/>
                <w:szCs w:val="18"/>
                <w:lang w:val="en-GB"/>
              </w:rPr>
              <w:t>Due to technical problems, SAK cannot connect and TK moves on to point 11-2</w:t>
            </w:r>
            <w:r w:rsidR="0042502E" w:rsidRPr="00A55C90">
              <w:rPr>
                <w:rFonts w:ascii="Helvetica" w:hAnsi="Helvetica" w:cs="Helvetica"/>
                <w:sz w:val="18"/>
                <w:szCs w:val="18"/>
                <w:lang w:val="en-GB"/>
              </w:rPr>
              <w:t>.</w:t>
            </w:r>
          </w:p>
          <w:p w14:paraId="64C9BBA9" w14:textId="77777777"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xml:space="preserve">Once back to point 9, Sofia Avgerinou-Kolonia (ICOMOS Greece) is pleased to present the report to the members of ICOMOS on behalf of the Honorary President, Gustavo Araoz, who chaired the selection jury for the </w:t>
            </w:r>
            <w:proofErr w:type="spellStart"/>
            <w:r w:rsidRPr="00A55C90">
              <w:rPr>
                <w:rFonts w:ascii="Helvetica" w:hAnsi="Helvetica" w:cs="Helvetica"/>
                <w:sz w:val="18"/>
                <w:szCs w:val="18"/>
                <w:lang w:val="en-GB"/>
              </w:rPr>
              <w:t>Gazzola</w:t>
            </w:r>
            <w:proofErr w:type="spellEnd"/>
            <w:r w:rsidRPr="00A55C90">
              <w:rPr>
                <w:rFonts w:ascii="Helvetica" w:hAnsi="Helvetica" w:cs="Helvetica"/>
                <w:sz w:val="18"/>
                <w:szCs w:val="18"/>
                <w:lang w:val="en-GB"/>
              </w:rPr>
              <w:t xml:space="preserve"> 2020 Prize but is unable to be present today. In addition, the jury was composed of Olga </w:t>
            </w:r>
            <w:proofErr w:type="spellStart"/>
            <w:r w:rsidRPr="00A55C90">
              <w:rPr>
                <w:rFonts w:ascii="Helvetica" w:hAnsi="Helvetica" w:cs="Helvetica"/>
                <w:sz w:val="18"/>
                <w:szCs w:val="18"/>
                <w:lang w:val="en-GB"/>
              </w:rPr>
              <w:t>Orive</w:t>
            </w:r>
            <w:proofErr w:type="spellEnd"/>
            <w:r w:rsidRPr="00A55C90">
              <w:rPr>
                <w:rFonts w:ascii="Helvetica" w:hAnsi="Helvetica" w:cs="Helvetica"/>
                <w:sz w:val="18"/>
                <w:szCs w:val="18"/>
                <w:lang w:val="en-GB"/>
              </w:rPr>
              <w:t xml:space="preserve"> from Mexico, Hae-Un Rii from the Republic of Korea and herself.</w:t>
            </w:r>
          </w:p>
          <w:p w14:paraId="2A31399C" w14:textId="77777777" w:rsidR="0042502E" w:rsidRPr="00A55C90" w:rsidRDefault="0042502E" w:rsidP="007706DD">
            <w:pPr>
              <w:rPr>
                <w:rFonts w:ascii="Helvetica" w:hAnsi="Helvetica" w:cs="Helvetica"/>
                <w:sz w:val="18"/>
                <w:szCs w:val="18"/>
                <w:lang w:val="en-GB"/>
              </w:rPr>
            </w:pPr>
          </w:p>
          <w:p w14:paraId="3D7BD43D" w14:textId="77777777"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xml:space="preserve">The </w:t>
            </w:r>
            <w:proofErr w:type="spellStart"/>
            <w:r w:rsidRPr="00A55C90">
              <w:rPr>
                <w:rFonts w:ascii="Helvetica" w:hAnsi="Helvetica" w:cs="Helvetica"/>
                <w:sz w:val="18"/>
                <w:szCs w:val="18"/>
                <w:lang w:val="en-GB"/>
              </w:rPr>
              <w:t>Piero</w:t>
            </w:r>
            <w:proofErr w:type="spellEnd"/>
            <w:r w:rsidRPr="00A55C90">
              <w:rPr>
                <w:rFonts w:ascii="Helvetica" w:hAnsi="Helvetica" w:cs="Helvetica"/>
                <w:sz w:val="18"/>
                <w:szCs w:val="18"/>
                <w:lang w:val="en-GB"/>
              </w:rPr>
              <w:t xml:space="preserve"> </w:t>
            </w:r>
            <w:proofErr w:type="spellStart"/>
            <w:r w:rsidRPr="00A55C90">
              <w:rPr>
                <w:rFonts w:ascii="Helvetica" w:hAnsi="Helvetica" w:cs="Helvetica"/>
                <w:sz w:val="18"/>
                <w:szCs w:val="18"/>
                <w:lang w:val="en-GB"/>
              </w:rPr>
              <w:t>Gazzola</w:t>
            </w:r>
            <w:proofErr w:type="spellEnd"/>
            <w:r w:rsidRPr="00A55C90">
              <w:rPr>
                <w:rFonts w:ascii="Helvetica" w:hAnsi="Helvetica" w:cs="Helvetica"/>
                <w:sz w:val="18"/>
                <w:szCs w:val="18"/>
                <w:lang w:val="en-GB"/>
              </w:rPr>
              <w:t xml:space="preserve"> Prize was created in 1979 in memory of the founding president of ICOMOS and is the highest distinction awarded by ICOMOS. The prize is awarded every three years at the triennial General Assembly to an individual member of ICOMOS or to a group of members who have contributed with great distinction to the aims and objectives of ICOMOS.</w:t>
            </w:r>
          </w:p>
          <w:p w14:paraId="5289F556" w14:textId="77777777" w:rsidR="0042502E" w:rsidRPr="00A55C90" w:rsidRDefault="0042502E" w:rsidP="007706DD">
            <w:pPr>
              <w:rPr>
                <w:rFonts w:ascii="Helvetica" w:hAnsi="Helvetica" w:cs="Helvetica"/>
                <w:sz w:val="18"/>
                <w:szCs w:val="18"/>
                <w:lang w:val="en-GB"/>
              </w:rPr>
            </w:pPr>
          </w:p>
          <w:p w14:paraId="1195C188" w14:textId="5D1DB682"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xml:space="preserve">The prize has been awarded so far thirteen times </w:t>
            </w:r>
            <w:r w:rsidR="002A2B80" w:rsidRPr="00A55C90">
              <w:rPr>
                <w:rFonts w:ascii="Helvetica" w:hAnsi="Helvetica" w:cs="Helvetica"/>
                <w:sz w:val="18"/>
                <w:szCs w:val="18"/>
                <w:lang w:val="en-GB"/>
              </w:rPr>
              <w:t>to:</w:t>
            </w:r>
          </w:p>
          <w:p w14:paraId="392E375A" w14:textId="3BDF1079" w:rsidR="0042502E" w:rsidRPr="00A55C90" w:rsidRDefault="0042502E" w:rsidP="007706DD">
            <w:pPr>
              <w:rPr>
                <w:rFonts w:ascii="Helvetica" w:hAnsi="Helvetica" w:cs="Helvetica"/>
                <w:sz w:val="18"/>
                <w:szCs w:val="18"/>
              </w:rPr>
            </w:pPr>
            <w:r w:rsidRPr="00A55C90">
              <w:rPr>
                <w:rFonts w:ascii="Helvetica" w:hAnsi="Helvetica" w:cs="Helvetica"/>
                <w:sz w:val="18"/>
                <w:szCs w:val="18"/>
              </w:rPr>
              <w:t xml:space="preserve">- Jean </w:t>
            </w:r>
            <w:proofErr w:type="spellStart"/>
            <w:r w:rsidRPr="00A55C90">
              <w:rPr>
                <w:rFonts w:ascii="Helvetica" w:hAnsi="Helvetica" w:cs="Helvetica"/>
                <w:sz w:val="18"/>
                <w:szCs w:val="18"/>
              </w:rPr>
              <w:t>Trouvelot</w:t>
            </w:r>
            <w:proofErr w:type="spellEnd"/>
            <w:r w:rsidR="002A2B80" w:rsidRPr="00A55C90">
              <w:rPr>
                <w:rFonts w:ascii="Helvetica" w:hAnsi="Helvetica" w:cs="Helvetica"/>
                <w:sz w:val="18"/>
                <w:szCs w:val="18"/>
              </w:rPr>
              <w:t xml:space="preserve">, </w:t>
            </w:r>
            <w:r w:rsidRPr="00A55C90">
              <w:rPr>
                <w:rFonts w:ascii="Helvetica" w:hAnsi="Helvetica" w:cs="Helvetica"/>
                <w:sz w:val="18"/>
                <w:szCs w:val="18"/>
              </w:rPr>
              <w:t>France</w:t>
            </w:r>
          </w:p>
          <w:p w14:paraId="3D0E5355" w14:textId="142F7D0B" w:rsidR="0042502E" w:rsidRPr="00A55C90" w:rsidRDefault="0042502E" w:rsidP="007706DD">
            <w:pPr>
              <w:rPr>
                <w:rFonts w:ascii="Helvetica" w:hAnsi="Helvetica" w:cs="Helvetica"/>
                <w:sz w:val="18"/>
                <w:szCs w:val="18"/>
              </w:rPr>
            </w:pPr>
            <w:r w:rsidRPr="00A55C90">
              <w:rPr>
                <w:rFonts w:ascii="Helvetica" w:hAnsi="Helvetica" w:cs="Helvetica"/>
                <w:sz w:val="18"/>
                <w:szCs w:val="18"/>
              </w:rPr>
              <w:t>- Stanislas Lorentz</w:t>
            </w:r>
            <w:r w:rsidR="002A2B80" w:rsidRPr="00A55C90">
              <w:rPr>
                <w:rFonts w:ascii="Helvetica" w:hAnsi="Helvetica" w:cs="Helvetica"/>
                <w:sz w:val="18"/>
                <w:szCs w:val="18"/>
              </w:rPr>
              <w:t xml:space="preserve">, </w:t>
            </w:r>
            <w:proofErr w:type="spellStart"/>
            <w:r w:rsidR="002A2B80" w:rsidRPr="00A55C90">
              <w:rPr>
                <w:rFonts w:ascii="Helvetica" w:hAnsi="Helvetica" w:cs="Helvetica"/>
                <w:sz w:val="18"/>
                <w:szCs w:val="18"/>
              </w:rPr>
              <w:t>P</w:t>
            </w:r>
            <w:r w:rsidRPr="00A55C90">
              <w:rPr>
                <w:rFonts w:ascii="Helvetica" w:hAnsi="Helvetica" w:cs="Helvetica"/>
                <w:sz w:val="18"/>
                <w:szCs w:val="18"/>
              </w:rPr>
              <w:t>oland</w:t>
            </w:r>
            <w:proofErr w:type="spellEnd"/>
          </w:p>
          <w:p w14:paraId="699FC356" w14:textId="37CA2BF0" w:rsidR="0042502E" w:rsidRPr="00A55C90" w:rsidRDefault="0042502E" w:rsidP="007706DD">
            <w:pPr>
              <w:rPr>
                <w:rFonts w:ascii="Helvetica" w:hAnsi="Helvetica" w:cs="Helvetica"/>
                <w:sz w:val="18"/>
                <w:szCs w:val="18"/>
              </w:rPr>
            </w:pPr>
            <w:r w:rsidRPr="00A55C90">
              <w:rPr>
                <w:rFonts w:ascii="Helvetica" w:hAnsi="Helvetica" w:cs="Helvetica"/>
                <w:sz w:val="18"/>
                <w:szCs w:val="18"/>
              </w:rPr>
              <w:t xml:space="preserve">- Masaru </w:t>
            </w:r>
            <w:proofErr w:type="spellStart"/>
            <w:r w:rsidRPr="00A55C90">
              <w:rPr>
                <w:rFonts w:ascii="Helvetica" w:hAnsi="Helvetica" w:cs="Helvetica"/>
                <w:sz w:val="18"/>
                <w:szCs w:val="18"/>
              </w:rPr>
              <w:t>Sekino</w:t>
            </w:r>
            <w:proofErr w:type="spellEnd"/>
            <w:r w:rsidR="008E32E5" w:rsidRPr="00A55C90">
              <w:rPr>
                <w:rFonts w:ascii="Helvetica" w:hAnsi="Helvetica" w:cs="Helvetica"/>
                <w:sz w:val="18"/>
                <w:szCs w:val="18"/>
              </w:rPr>
              <w:t xml:space="preserve">, </w:t>
            </w:r>
            <w:r w:rsidRPr="00A55C90">
              <w:rPr>
                <w:rFonts w:ascii="Helvetica" w:hAnsi="Helvetica" w:cs="Helvetica"/>
                <w:sz w:val="18"/>
                <w:szCs w:val="18"/>
              </w:rPr>
              <w:t>Japan</w:t>
            </w:r>
          </w:p>
          <w:p w14:paraId="3115A3D1" w14:textId="6A224BAC" w:rsidR="0042502E" w:rsidRPr="00A55C90" w:rsidRDefault="0042502E" w:rsidP="007706DD">
            <w:pPr>
              <w:rPr>
                <w:rFonts w:ascii="Helvetica" w:hAnsi="Helvetica" w:cs="Helvetica"/>
                <w:sz w:val="18"/>
                <w:szCs w:val="18"/>
              </w:rPr>
            </w:pPr>
            <w:r w:rsidRPr="00A55C90">
              <w:rPr>
                <w:rFonts w:ascii="Helvetica" w:hAnsi="Helvetica" w:cs="Helvetica"/>
                <w:sz w:val="18"/>
                <w:szCs w:val="18"/>
              </w:rPr>
              <w:t xml:space="preserve">- Gertrude </w:t>
            </w:r>
            <w:proofErr w:type="spellStart"/>
            <w:r w:rsidRPr="00A55C90">
              <w:rPr>
                <w:rFonts w:ascii="Helvetica" w:hAnsi="Helvetica" w:cs="Helvetica"/>
                <w:sz w:val="18"/>
                <w:szCs w:val="18"/>
              </w:rPr>
              <w:t>Tripp</w:t>
            </w:r>
            <w:proofErr w:type="spellEnd"/>
            <w:r w:rsidR="00A1284C" w:rsidRPr="00A55C90">
              <w:rPr>
                <w:rFonts w:ascii="Helvetica" w:hAnsi="Helvetica" w:cs="Helvetica"/>
                <w:sz w:val="18"/>
                <w:szCs w:val="18"/>
              </w:rPr>
              <w:t xml:space="preserve">, </w:t>
            </w:r>
            <w:r w:rsidRPr="00A55C90">
              <w:rPr>
                <w:rFonts w:ascii="Helvetica" w:hAnsi="Helvetica" w:cs="Helvetica"/>
                <w:sz w:val="18"/>
                <w:szCs w:val="18"/>
              </w:rPr>
              <w:t>Austria</w:t>
            </w:r>
          </w:p>
          <w:p w14:paraId="263A6025" w14:textId="18017E93"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xml:space="preserve">- Bernard </w:t>
            </w:r>
            <w:proofErr w:type="spellStart"/>
            <w:r w:rsidRPr="00A55C90">
              <w:rPr>
                <w:rFonts w:ascii="Helvetica" w:hAnsi="Helvetica" w:cs="Helvetica"/>
                <w:sz w:val="18"/>
                <w:szCs w:val="18"/>
                <w:lang w:val="en-GB"/>
              </w:rPr>
              <w:t>Feilden</w:t>
            </w:r>
            <w:proofErr w:type="spellEnd"/>
            <w:r w:rsidR="00A1284C" w:rsidRPr="00A55C90">
              <w:rPr>
                <w:rFonts w:ascii="Helvetica" w:hAnsi="Helvetica" w:cs="Helvetica"/>
                <w:sz w:val="18"/>
                <w:szCs w:val="18"/>
                <w:lang w:val="en-GB"/>
              </w:rPr>
              <w:t>,</w:t>
            </w:r>
            <w:r w:rsidRPr="00A55C90">
              <w:rPr>
                <w:rFonts w:ascii="Helvetica" w:hAnsi="Helvetica" w:cs="Helvetica"/>
                <w:sz w:val="18"/>
                <w:szCs w:val="18"/>
                <w:lang w:val="en-GB"/>
              </w:rPr>
              <w:t xml:space="preserve"> United Kingdom</w:t>
            </w:r>
          </w:p>
          <w:p w14:paraId="28872F67" w14:textId="2A34DFB3"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Ernest Allen Connally</w:t>
            </w:r>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United States of America</w:t>
            </w:r>
          </w:p>
          <w:p w14:paraId="65325297" w14:textId="682CC01A"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Roland Silva</w:t>
            </w:r>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Sri Lanka</w:t>
            </w:r>
          </w:p>
          <w:p w14:paraId="56975255" w14:textId="5BA37CD9"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xml:space="preserve">- </w:t>
            </w:r>
            <w:proofErr w:type="spellStart"/>
            <w:r w:rsidRPr="00A55C90">
              <w:rPr>
                <w:rFonts w:ascii="Helvetica" w:hAnsi="Helvetica" w:cs="Helvetica"/>
                <w:sz w:val="18"/>
                <w:szCs w:val="18"/>
                <w:lang w:val="en-GB"/>
              </w:rPr>
              <w:t>Cevat</w:t>
            </w:r>
            <w:proofErr w:type="spellEnd"/>
            <w:r w:rsidRPr="00A55C90">
              <w:rPr>
                <w:rFonts w:ascii="Helvetica" w:hAnsi="Helvetica" w:cs="Helvetica"/>
                <w:sz w:val="18"/>
                <w:szCs w:val="18"/>
                <w:lang w:val="en-GB"/>
              </w:rPr>
              <w:t xml:space="preserve"> </w:t>
            </w:r>
            <w:proofErr w:type="spellStart"/>
            <w:r w:rsidRPr="00A55C90">
              <w:rPr>
                <w:rFonts w:ascii="Helvetica" w:hAnsi="Helvetica" w:cs="Helvetica"/>
                <w:sz w:val="18"/>
                <w:szCs w:val="18"/>
                <w:lang w:val="en-GB"/>
              </w:rPr>
              <w:t>Erder</w:t>
            </w:r>
            <w:proofErr w:type="spellEnd"/>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Turkey</w:t>
            </w:r>
          </w:p>
          <w:p w14:paraId="063E5ACD" w14:textId="024A9214"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Ann Webster Smith</w:t>
            </w:r>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United States of America</w:t>
            </w:r>
          </w:p>
          <w:p w14:paraId="212E2EBC" w14:textId="51542ECB"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xml:space="preserve">- Carmen </w:t>
            </w:r>
            <w:proofErr w:type="spellStart"/>
            <w:r w:rsidRPr="00A55C90">
              <w:rPr>
                <w:rFonts w:ascii="Helvetica" w:hAnsi="Helvetica" w:cs="Helvetica"/>
                <w:sz w:val="18"/>
                <w:szCs w:val="18"/>
                <w:lang w:val="en-GB"/>
              </w:rPr>
              <w:t>Añón</w:t>
            </w:r>
            <w:proofErr w:type="spellEnd"/>
            <w:r w:rsidRPr="00A55C90">
              <w:rPr>
                <w:rFonts w:ascii="Helvetica" w:hAnsi="Helvetica" w:cs="Helvetica"/>
                <w:sz w:val="18"/>
                <w:szCs w:val="18"/>
                <w:lang w:val="en-GB"/>
              </w:rPr>
              <w:t xml:space="preserve"> </w:t>
            </w:r>
            <w:proofErr w:type="spellStart"/>
            <w:r w:rsidRPr="00A55C90">
              <w:rPr>
                <w:rFonts w:ascii="Helvetica" w:hAnsi="Helvetica" w:cs="Helvetica"/>
                <w:sz w:val="18"/>
                <w:szCs w:val="18"/>
                <w:lang w:val="en-GB"/>
              </w:rPr>
              <w:t>Feliú</w:t>
            </w:r>
            <w:proofErr w:type="spellEnd"/>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Spain</w:t>
            </w:r>
          </w:p>
          <w:p w14:paraId="03C3A7FC" w14:textId="251CF62B"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Nobuo Ito</w:t>
            </w:r>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Japan</w:t>
            </w:r>
          </w:p>
          <w:p w14:paraId="04101F2E" w14:textId="6C8B01E6"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xml:space="preserve">- Henry </w:t>
            </w:r>
            <w:proofErr w:type="spellStart"/>
            <w:r w:rsidRPr="00A55C90">
              <w:rPr>
                <w:rFonts w:ascii="Helvetica" w:hAnsi="Helvetica" w:cs="Helvetica"/>
                <w:sz w:val="18"/>
                <w:szCs w:val="18"/>
                <w:lang w:val="en-GB"/>
              </w:rPr>
              <w:t>Cleere</w:t>
            </w:r>
            <w:proofErr w:type="spellEnd"/>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United Kingdom</w:t>
            </w:r>
          </w:p>
          <w:p w14:paraId="7988D6C3" w14:textId="514EF15B" w:rsidR="0042502E" w:rsidRPr="00A55C90" w:rsidRDefault="0042502E" w:rsidP="007706DD">
            <w:pPr>
              <w:rPr>
                <w:rFonts w:ascii="Helvetica" w:hAnsi="Helvetica" w:cs="Helvetica"/>
                <w:sz w:val="18"/>
                <w:szCs w:val="18"/>
                <w:lang w:val="en-GB"/>
              </w:rPr>
            </w:pPr>
            <w:r w:rsidRPr="00A55C90">
              <w:rPr>
                <w:rFonts w:ascii="Helvetica" w:hAnsi="Helvetica" w:cs="Helvetica"/>
                <w:sz w:val="18"/>
                <w:szCs w:val="18"/>
                <w:lang w:val="en-GB"/>
              </w:rPr>
              <w:t>- Saleh Lamei</w:t>
            </w:r>
            <w:r w:rsidR="00A1284C" w:rsidRPr="00A55C90">
              <w:rPr>
                <w:rFonts w:ascii="Helvetica" w:hAnsi="Helvetica" w:cs="Helvetica"/>
                <w:sz w:val="18"/>
                <w:szCs w:val="18"/>
                <w:lang w:val="en-GB"/>
              </w:rPr>
              <w:t xml:space="preserve">, </w:t>
            </w:r>
            <w:r w:rsidRPr="00A55C90">
              <w:rPr>
                <w:rFonts w:ascii="Helvetica" w:hAnsi="Helvetica" w:cs="Helvetica"/>
                <w:sz w:val="18"/>
                <w:szCs w:val="18"/>
                <w:lang w:val="en-GB"/>
              </w:rPr>
              <w:t>Egypt</w:t>
            </w:r>
          </w:p>
          <w:p w14:paraId="11A3F9BE" w14:textId="77777777" w:rsidR="0042502E" w:rsidRPr="00A55C90" w:rsidRDefault="0042502E" w:rsidP="007706DD">
            <w:pPr>
              <w:rPr>
                <w:rFonts w:ascii="Helvetica" w:hAnsi="Helvetica" w:cs="Helvetica"/>
                <w:sz w:val="18"/>
                <w:szCs w:val="18"/>
                <w:lang w:val="en-GB"/>
              </w:rPr>
            </w:pPr>
          </w:p>
          <w:p w14:paraId="2B7BF864" w14:textId="2F739645" w:rsidR="00A1284C"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lastRenderedPageBreak/>
              <w:t xml:space="preserve">After careful consideration, the winner of the </w:t>
            </w:r>
            <w:proofErr w:type="spellStart"/>
            <w:r w:rsidRPr="00A55C90">
              <w:rPr>
                <w:rFonts w:ascii="Helvetica" w:hAnsi="Helvetica" w:cs="Helvetica"/>
                <w:sz w:val="18"/>
                <w:szCs w:val="18"/>
                <w:lang w:val="en-GB"/>
              </w:rPr>
              <w:t>Gazzola</w:t>
            </w:r>
            <w:proofErr w:type="spellEnd"/>
            <w:r w:rsidRPr="00A55C90">
              <w:rPr>
                <w:rFonts w:ascii="Helvetica" w:hAnsi="Helvetica" w:cs="Helvetica"/>
                <w:sz w:val="18"/>
                <w:szCs w:val="18"/>
                <w:lang w:val="en-GB"/>
              </w:rPr>
              <w:t xml:space="preserve"> 2020 Award selected by the jury is </w:t>
            </w:r>
            <w:proofErr w:type="spellStart"/>
            <w:r w:rsidRPr="00A55C90">
              <w:rPr>
                <w:rFonts w:ascii="Helvetica" w:hAnsi="Helvetica" w:cs="Helvetica"/>
                <w:sz w:val="18"/>
                <w:szCs w:val="18"/>
                <w:lang w:val="en-GB"/>
              </w:rPr>
              <w:t>Dr.</w:t>
            </w:r>
            <w:proofErr w:type="spellEnd"/>
            <w:r w:rsidRPr="00A55C90">
              <w:rPr>
                <w:rFonts w:ascii="Helvetica" w:hAnsi="Helvetica" w:cs="Helvetica"/>
                <w:sz w:val="18"/>
                <w:szCs w:val="18"/>
                <w:lang w:val="en-GB"/>
              </w:rPr>
              <w:t xml:space="preserve"> Amund Sinding-Larsen from Norway. </w:t>
            </w:r>
          </w:p>
          <w:p w14:paraId="4DF4DDD5" w14:textId="77777777" w:rsidR="00A1284C" w:rsidRPr="00A55C90" w:rsidRDefault="00A1284C" w:rsidP="007706DD">
            <w:pPr>
              <w:rPr>
                <w:rFonts w:ascii="Helvetica" w:hAnsi="Helvetica" w:cs="Helvetica"/>
                <w:sz w:val="18"/>
                <w:szCs w:val="18"/>
                <w:lang w:val="en-GB"/>
              </w:rPr>
            </w:pPr>
          </w:p>
          <w:p w14:paraId="45EF157C" w14:textId="77777777" w:rsidR="00A1284C"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t>Architect and researcher with international experience in the fields of architecture, cultural heritage, local community development and development cooperation.</w:t>
            </w:r>
          </w:p>
          <w:p w14:paraId="00181F7A" w14:textId="77777777" w:rsidR="00A1284C"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t>He holds a degree in architecture from the University of Bristol, UK, and a PhD from the Norwegian University of Science and Technology in Trondheim,</w:t>
            </w:r>
          </w:p>
          <w:p w14:paraId="387C2E3D" w14:textId="77777777" w:rsidR="00A1284C" w:rsidRPr="00A55C90" w:rsidRDefault="00A1284C" w:rsidP="007706DD">
            <w:pPr>
              <w:rPr>
                <w:rFonts w:ascii="Helvetica" w:hAnsi="Helvetica" w:cs="Helvetica"/>
                <w:sz w:val="18"/>
                <w:szCs w:val="18"/>
                <w:lang w:val="en-GB"/>
              </w:rPr>
            </w:pPr>
          </w:p>
          <w:p w14:paraId="0F06A65E" w14:textId="77777777" w:rsidR="00A1284C"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t>Consultant for UNESCO, ICOMOS, the Norwegian Directorate for Cultural Heritage (</w:t>
            </w:r>
            <w:proofErr w:type="spellStart"/>
            <w:r w:rsidRPr="00A55C90">
              <w:rPr>
                <w:rFonts w:ascii="Helvetica" w:hAnsi="Helvetica" w:cs="Helvetica"/>
                <w:sz w:val="18"/>
                <w:szCs w:val="18"/>
                <w:lang w:val="en-GB"/>
              </w:rPr>
              <w:t>Riksantikvaren</w:t>
            </w:r>
            <w:proofErr w:type="spellEnd"/>
            <w:r w:rsidRPr="00A55C90">
              <w:rPr>
                <w:rFonts w:ascii="Helvetica" w:hAnsi="Helvetica" w:cs="Helvetica"/>
                <w:sz w:val="18"/>
                <w:szCs w:val="18"/>
                <w:lang w:val="en-GB"/>
              </w:rPr>
              <w:t>), NORAD (Norwegian Directorate for Development Cooperation) and the Aga Khan Trust for Culture (1980-2000),</w:t>
            </w:r>
          </w:p>
          <w:p w14:paraId="0D291AD9" w14:textId="77777777" w:rsidR="00A1284C" w:rsidRPr="00A55C90" w:rsidRDefault="00A1284C" w:rsidP="007706DD">
            <w:pPr>
              <w:rPr>
                <w:rFonts w:ascii="Helvetica" w:hAnsi="Helvetica" w:cs="Helvetica"/>
                <w:sz w:val="18"/>
                <w:szCs w:val="18"/>
                <w:lang w:val="en-GB"/>
              </w:rPr>
            </w:pPr>
          </w:p>
          <w:p w14:paraId="7CF7C13C" w14:textId="62FD609F" w:rsidR="00A1284C" w:rsidRPr="00A55C90" w:rsidRDefault="00A1284C" w:rsidP="007706DD">
            <w:pPr>
              <w:rPr>
                <w:rFonts w:ascii="Helvetica" w:hAnsi="Helvetica" w:cs="Helvetica"/>
                <w:sz w:val="18"/>
                <w:szCs w:val="18"/>
                <w:lang w:val="en-GB"/>
              </w:rPr>
            </w:pPr>
            <w:proofErr w:type="spellStart"/>
            <w:r w:rsidRPr="00A55C90">
              <w:rPr>
                <w:rFonts w:ascii="Helvetica" w:hAnsi="Helvetica" w:cs="Helvetica"/>
                <w:sz w:val="18"/>
                <w:szCs w:val="18"/>
                <w:lang w:val="en-GB"/>
              </w:rPr>
              <w:t>Dr.</w:t>
            </w:r>
            <w:proofErr w:type="spellEnd"/>
            <w:r w:rsidRPr="00A55C90">
              <w:rPr>
                <w:rFonts w:ascii="Helvetica" w:hAnsi="Helvetica" w:cs="Helvetica"/>
                <w:sz w:val="18"/>
                <w:szCs w:val="18"/>
                <w:lang w:val="en-GB"/>
              </w:rPr>
              <w:t xml:space="preserve"> Amund Sinding-Larsen has advanced and developed methods for the conservation of the world's cultural heritage. He has generously served and enriched ICOMOS for four decades. Through his extensive work throughout Europe, America, Africa and Asia, he has developed a deep understanding of the need for cultural heritage activities to take into account and respect the </w:t>
            </w:r>
            <w:r w:rsidR="00E56580" w:rsidRPr="00A55C90">
              <w:rPr>
                <w:rFonts w:ascii="Helvetica" w:hAnsi="Helvetica" w:cs="Helvetica"/>
                <w:sz w:val="18"/>
                <w:szCs w:val="18"/>
                <w:lang w:val="en-GB"/>
              </w:rPr>
              <w:t>long-ignored</w:t>
            </w:r>
            <w:r w:rsidRPr="00A55C90">
              <w:rPr>
                <w:rFonts w:ascii="Helvetica" w:hAnsi="Helvetica" w:cs="Helvetica"/>
                <w:sz w:val="18"/>
                <w:szCs w:val="18"/>
                <w:lang w:val="en-GB"/>
              </w:rPr>
              <w:t xml:space="preserve"> rights of local communities, religious and cultural minorities, indigenous peoples and custodians of heritage places.</w:t>
            </w:r>
          </w:p>
          <w:p w14:paraId="47BD02CC" w14:textId="77777777" w:rsidR="00A1284C" w:rsidRPr="00A55C90" w:rsidRDefault="00A1284C" w:rsidP="007706DD">
            <w:pPr>
              <w:rPr>
                <w:rFonts w:ascii="Helvetica" w:hAnsi="Helvetica" w:cs="Helvetica"/>
                <w:sz w:val="18"/>
                <w:szCs w:val="18"/>
                <w:lang w:val="en-GB"/>
              </w:rPr>
            </w:pPr>
          </w:p>
          <w:p w14:paraId="39212A72" w14:textId="77777777" w:rsidR="00A1284C"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t>With courage, conviction and tenacity, he introduced these concepts within ICOMOS, where he instituted, guided and ensured the continued financial support of the "Our Common Dignity" initiative process, which advocated the integration of human rights in all our work, including as advisor to ICOMOS, ICCROM and IUCN to UNESCO and the World Heritage Committee.</w:t>
            </w:r>
          </w:p>
          <w:p w14:paraId="48662530" w14:textId="77777777" w:rsidR="00A1284C" w:rsidRPr="00A55C90" w:rsidRDefault="00A1284C" w:rsidP="007706DD">
            <w:pPr>
              <w:rPr>
                <w:rFonts w:ascii="Helvetica" w:hAnsi="Helvetica" w:cs="Helvetica"/>
                <w:sz w:val="18"/>
                <w:szCs w:val="18"/>
                <w:lang w:val="en-GB"/>
              </w:rPr>
            </w:pPr>
          </w:p>
          <w:p w14:paraId="11AD911C" w14:textId="133C0180" w:rsidR="00A1284C"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t>Thanks to Amund's tenacious work, many important but previously unheard voices concerning the multiplicity of values inherent in heritage are now being heard and welcomed. International attention for the rights dimension continues to grow, and the importance of Amund's contribution is recognized by a permanent working group of ICOMOS and IUCN members who are continuing his legacy.</w:t>
            </w:r>
          </w:p>
          <w:p w14:paraId="4AA49D83" w14:textId="77777777" w:rsidR="00A1284C" w:rsidRPr="00A55C90" w:rsidRDefault="00A1284C" w:rsidP="007706DD">
            <w:pPr>
              <w:rPr>
                <w:rFonts w:ascii="Helvetica" w:hAnsi="Helvetica" w:cs="Helvetica"/>
                <w:sz w:val="18"/>
                <w:szCs w:val="18"/>
                <w:lang w:val="en-GB"/>
              </w:rPr>
            </w:pPr>
          </w:p>
          <w:p w14:paraId="283B893A" w14:textId="16D22153" w:rsidR="00A1284C"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t>Toshiyuki Kono invite</w:t>
            </w:r>
            <w:r w:rsidR="0026419E" w:rsidRPr="00A55C90">
              <w:rPr>
                <w:rFonts w:ascii="Helvetica" w:hAnsi="Helvetica" w:cs="Helvetica"/>
                <w:sz w:val="18"/>
                <w:szCs w:val="18"/>
                <w:lang w:val="en-GB"/>
              </w:rPr>
              <w:t>s</w:t>
            </w:r>
            <w:r w:rsidR="008C741F">
              <w:rPr>
                <w:rFonts w:ascii="Helvetica" w:hAnsi="Helvetica" w:cs="Helvetica"/>
                <w:sz w:val="18"/>
                <w:szCs w:val="18"/>
                <w:lang w:val="en-GB"/>
              </w:rPr>
              <w:t xml:space="preserve"> </w:t>
            </w:r>
            <w:proofErr w:type="spellStart"/>
            <w:r w:rsidR="008C741F">
              <w:rPr>
                <w:rFonts w:ascii="Helvetica" w:hAnsi="Helvetica" w:cs="Helvetica"/>
                <w:sz w:val="18"/>
                <w:szCs w:val="18"/>
                <w:lang w:val="en-GB"/>
              </w:rPr>
              <w:t>Dr.</w:t>
            </w:r>
            <w:proofErr w:type="spellEnd"/>
            <w:r w:rsidR="008C741F">
              <w:rPr>
                <w:rFonts w:ascii="Helvetica" w:hAnsi="Helvetica" w:cs="Helvetica"/>
                <w:sz w:val="18"/>
                <w:szCs w:val="18"/>
                <w:lang w:val="en-GB"/>
              </w:rPr>
              <w:t xml:space="preserve"> </w:t>
            </w:r>
            <w:proofErr w:type="spellStart"/>
            <w:r w:rsidR="008C741F">
              <w:rPr>
                <w:rFonts w:ascii="Helvetica" w:hAnsi="Helvetica" w:cs="Helvetica"/>
                <w:sz w:val="18"/>
                <w:szCs w:val="18"/>
                <w:lang w:val="en-GB"/>
              </w:rPr>
              <w:t>Admund</w:t>
            </w:r>
            <w:proofErr w:type="spellEnd"/>
            <w:r w:rsidR="008C741F">
              <w:rPr>
                <w:rFonts w:ascii="Helvetica" w:hAnsi="Helvetica" w:cs="Helvetica"/>
                <w:sz w:val="18"/>
                <w:szCs w:val="18"/>
                <w:lang w:val="en-GB"/>
              </w:rPr>
              <w:t xml:space="preserve"> Sinding-L</w:t>
            </w:r>
            <w:r w:rsidRPr="00A55C90">
              <w:rPr>
                <w:rFonts w:ascii="Helvetica" w:hAnsi="Helvetica" w:cs="Helvetica"/>
                <w:sz w:val="18"/>
                <w:szCs w:val="18"/>
                <w:lang w:val="en-GB"/>
              </w:rPr>
              <w:t>arsen to speak: in addition to</w:t>
            </w:r>
            <w:r w:rsidR="008C741F">
              <w:rPr>
                <w:rFonts w:ascii="Helvetica" w:hAnsi="Helvetica" w:cs="Helvetica"/>
                <w:sz w:val="18"/>
                <w:szCs w:val="18"/>
                <w:lang w:val="en-GB"/>
              </w:rPr>
              <w:t xml:space="preserve"> his heartfelt thanks, he wishes</w:t>
            </w:r>
            <w:r w:rsidRPr="00A55C90">
              <w:rPr>
                <w:rFonts w:ascii="Helvetica" w:hAnsi="Helvetica" w:cs="Helvetica"/>
                <w:sz w:val="18"/>
                <w:szCs w:val="18"/>
                <w:lang w:val="en-GB"/>
              </w:rPr>
              <w:t xml:space="preserve"> to stress the importance of diversity in his view, which is </w:t>
            </w:r>
            <w:r w:rsidR="008C741F">
              <w:rPr>
                <w:rFonts w:ascii="Helvetica" w:hAnsi="Helvetica" w:cs="Helvetica"/>
                <w:sz w:val="18"/>
                <w:szCs w:val="18"/>
                <w:lang w:val="en-GB"/>
              </w:rPr>
              <w:t>the main basis for the</w:t>
            </w:r>
            <w:r w:rsidRPr="00A55C90">
              <w:rPr>
                <w:rFonts w:ascii="Helvetica" w:hAnsi="Helvetica" w:cs="Helvetica"/>
                <w:sz w:val="18"/>
                <w:szCs w:val="18"/>
                <w:lang w:val="en-GB"/>
              </w:rPr>
              <w:t xml:space="preserve"> cultural richness of ICOMOS. </w:t>
            </w:r>
          </w:p>
          <w:p w14:paraId="3694F3F5" w14:textId="77777777" w:rsidR="008E2434" w:rsidRPr="00A55C90" w:rsidRDefault="008E2434" w:rsidP="007706DD">
            <w:pPr>
              <w:rPr>
                <w:rFonts w:ascii="Helvetica" w:hAnsi="Helvetica" w:cs="Helvetica"/>
                <w:sz w:val="18"/>
                <w:szCs w:val="18"/>
                <w:lang w:val="en-GB"/>
              </w:rPr>
            </w:pPr>
          </w:p>
          <w:p w14:paraId="0F0C395C" w14:textId="224B7E0D" w:rsidR="00A1284C" w:rsidRPr="00A55C90" w:rsidRDefault="008C741F" w:rsidP="007706DD">
            <w:pPr>
              <w:rPr>
                <w:rFonts w:ascii="Helvetica" w:hAnsi="Helvetica" w:cs="Helvetica"/>
                <w:i/>
                <w:sz w:val="18"/>
                <w:szCs w:val="18"/>
                <w:lang w:val="en-GB"/>
              </w:rPr>
            </w:pPr>
            <w:r>
              <w:rPr>
                <w:rFonts w:ascii="Helvetica" w:hAnsi="Helvetica" w:cs="Helvetica"/>
                <w:sz w:val="18"/>
                <w:szCs w:val="18"/>
                <w:lang w:val="en-GB"/>
              </w:rPr>
              <w:t>Dr Sinding-Larsen recalls</w:t>
            </w:r>
            <w:r w:rsidR="008E2434" w:rsidRPr="00A55C90">
              <w:rPr>
                <w:rFonts w:ascii="Helvetica" w:hAnsi="Helvetica" w:cs="Helvetica"/>
                <w:sz w:val="18"/>
                <w:szCs w:val="18"/>
                <w:lang w:val="en-GB"/>
              </w:rPr>
              <w:t xml:space="preserve"> that beyond the 70</w:t>
            </w:r>
            <w:r w:rsidR="008E2434" w:rsidRPr="00A55C90">
              <w:rPr>
                <w:rFonts w:ascii="Helvetica" w:hAnsi="Helvetica" w:cs="Helvetica"/>
                <w:sz w:val="18"/>
                <w:szCs w:val="18"/>
                <w:vertAlign w:val="superscript"/>
                <w:lang w:val="en-GB"/>
              </w:rPr>
              <w:t>th</w:t>
            </w:r>
            <w:r w:rsidR="008E2434" w:rsidRPr="00A55C90">
              <w:rPr>
                <w:rFonts w:ascii="Helvetica" w:hAnsi="Helvetica" w:cs="Helvetica"/>
                <w:sz w:val="18"/>
                <w:szCs w:val="18"/>
                <w:lang w:val="en-GB"/>
              </w:rPr>
              <w:t xml:space="preserve"> anniversary of the Universal Declaration of Human rights of 1948, we are now in a vital process of m</w:t>
            </w:r>
            <w:r>
              <w:rPr>
                <w:rFonts w:ascii="Helvetica" w:hAnsi="Helvetica" w:cs="Helvetica"/>
                <w:sz w:val="18"/>
                <w:szCs w:val="18"/>
                <w:lang w:val="en-GB"/>
              </w:rPr>
              <w:t xml:space="preserve">itigating the effects of </w:t>
            </w:r>
            <w:r w:rsidR="008E2434" w:rsidRPr="00A55C90">
              <w:rPr>
                <w:rFonts w:ascii="Helvetica" w:hAnsi="Helvetica" w:cs="Helvetica"/>
                <w:sz w:val="18"/>
                <w:szCs w:val="18"/>
                <w:lang w:val="en-GB"/>
              </w:rPr>
              <w:t xml:space="preserve">climate change. </w:t>
            </w:r>
          </w:p>
          <w:p w14:paraId="452F6E26" w14:textId="77777777" w:rsidR="008C741F" w:rsidRDefault="008C741F" w:rsidP="007706DD">
            <w:pPr>
              <w:rPr>
                <w:rFonts w:ascii="Helvetica" w:hAnsi="Helvetica" w:cs="Helvetica"/>
                <w:sz w:val="18"/>
                <w:szCs w:val="18"/>
                <w:lang w:val="en-GB"/>
              </w:rPr>
            </w:pPr>
          </w:p>
          <w:p w14:paraId="5ED0B80B" w14:textId="77777777" w:rsidR="009A4E62" w:rsidRPr="00A55C90" w:rsidRDefault="00A1284C" w:rsidP="007706DD">
            <w:pPr>
              <w:rPr>
                <w:rFonts w:ascii="Helvetica" w:hAnsi="Helvetica" w:cs="Helvetica"/>
                <w:sz w:val="18"/>
                <w:szCs w:val="18"/>
                <w:lang w:val="en-GB"/>
              </w:rPr>
            </w:pPr>
            <w:r w:rsidRPr="00A55C90">
              <w:rPr>
                <w:rFonts w:ascii="Helvetica" w:hAnsi="Helvetica" w:cs="Helvetica"/>
                <w:sz w:val="18"/>
                <w:szCs w:val="18"/>
                <w:lang w:val="en-GB"/>
              </w:rPr>
              <w:t>It will</w:t>
            </w:r>
            <w:r w:rsidR="008E2434" w:rsidRPr="00A55C90">
              <w:rPr>
                <w:rFonts w:ascii="Helvetica" w:hAnsi="Helvetica" w:cs="Helvetica"/>
                <w:sz w:val="18"/>
                <w:szCs w:val="18"/>
                <w:lang w:val="en-GB"/>
              </w:rPr>
              <w:t xml:space="preserve"> also</w:t>
            </w:r>
            <w:r w:rsidRPr="00A55C90">
              <w:rPr>
                <w:rFonts w:ascii="Helvetica" w:hAnsi="Helvetica" w:cs="Helvetica"/>
                <w:sz w:val="18"/>
                <w:szCs w:val="18"/>
                <w:lang w:val="en-GB"/>
              </w:rPr>
              <w:t xml:space="preserve"> soon be the </w:t>
            </w:r>
            <w:r w:rsidR="008E2434" w:rsidRPr="00A55C90">
              <w:rPr>
                <w:rFonts w:ascii="Helvetica" w:hAnsi="Helvetica" w:cs="Helvetica"/>
                <w:sz w:val="18"/>
                <w:szCs w:val="18"/>
                <w:lang w:val="en-GB"/>
              </w:rPr>
              <w:t>5</w:t>
            </w:r>
            <w:r w:rsidRPr="00A55C90">
              <w:rPr>
                <w:rFonts w:ascii="Helvetica" w:hAnsi="Helvetica" w:cs="Helvetica"/>
                <w:sz w:val="18"/>
                <w:szCs w:val="18"/>
                <w:lang w:val="en-GB"/>
              </w:rPr>
              <w:t>0</w:t>
            </w:r>
            <w:r w:rsidRPr="00A55C90">
              <w:rPr>
                <w:rFonts w:ascii="Helvetica" w:hAnsi="Helvetica" w:cs="Helvetica"/>
                <w:sz w:val="18"/>
                <w:szCs w:val="18"/>
                <w:vertAlign w:val="superscript"/>
                <w:lang w:val="en-GB"/>
              </w:rPr>
              <w:t>th</w:t>
            </w:r>
            <w:r w:rsidRPr="00A55C90">
              <w:rPr>
                <w:rFonts w:ascii="Helvetica" w:hAnsi="Helvetica" w:cs="Helvetica"/>
                <w:sz w:val="18"/>
                <w:szCs w:val="18"/>
                <w:lang w:val="en-GB"/>
              </w:rPr>
              <w:t xml:space="preserve"> anniversary of the signing of the </w:t>
            </w:r>
            <w:r w:rsidR="008E2434" w:rsidRPr="00A55C90">
              <w:rPr>
                <w:rFonts w:ascii="Helvetica" w:hAnsi="Helvetica" w:cs="Helvetica"/>
                <w:sz w:val="18"/>
                <w:szCs w:val="18"/>
                <w:lang w:val="en-GB"/>
              </w:rPr>
              <w:t xml:space="preserve">1972 </w:t>
            </w:r>
            <w:r w:rsidRPr="00A55C90">
              <w:rPr>
                <w:rFonts w:ascii="Helvetica" w:hAnsi="Helvetica" w:cs="Helvetica"/>
                <w:sz w:val="18"/>
                <w:szCs w:val="18"/>
                <w:lang w:val="en-GB"/>
              </w:rPr>
              <w:t>World Heritage Convention and he believes that this should be an opportunity to reflect on</w:t>
            </w:r>
            <w:r w:rsidR="008E2434" w:rsidRPr="00A55C90">
              <w:rPr>
                <w:rFonts w:ascii="Helvetica" w:hAnsi="Helvetica" w:cs="Helvetica"/>
                <w:sz w:val="18"/>
                <w:szCs w:val="18"/>
                <w:lang w:val="en-GB"/>
              </w:rPr>
              <w:t xml:space="preserve"> ICOMOS heritage family as humans: </w:t>
            </w:r>
            <w:r w:rsidRPr="00A55C90">
              <w:rPr>
                <w:rFonts w:ascii="Helvetica" w:hAnsi="Helvetica" w:cs="Helvetica"/>
                <w:sz w:val="18"/>
                <w:szCs w:val="18"/>
                <w:lang w:val="en-GB"/>
              </w:rPr>
              <w:t xml:space="preserve"> what has changed</w:t>
            </w:r>
            <w:r w:rsidR="008E2434" w:rsidRPr="00A55C90">
              <w:rPr>
                <w:rFonts w:ascii="Helvetica" w:hAnsi="Helvetica" w:cs="Helvetica"/>
                <w:sz w:val="18"/>
                <w:szCs w:val="18"/>
                <w:lang w:val="en-GB"/>
              </w:rPr>
              <w:t>, and which opportunity and tasks</w:t>
            </w:r>
            <w:r w:rsidR="00AF7BCA" w:rsidRPr="00A55C90">
              <w:rPr>
                <w:rFonts w:ascii="Helvetica" w:hAnsi="Helvetica" w:cs="Helvetica"/>
                <w:sz w:val="18"/>
                <w:szCs w:val="18"/>
                <w:lang w:val="en-GB"/>
              </w:rPr>
              <w:t xml:space="preserve"> should we </w:t>
            </w:r>
            <w:r w:rsidR="008E2434" w:rsidRPr="00A55C90">
              <w:rPr>
                <w:rFonts w:ascii="Helvetica" w:hAnsi="Helvetica" w:cs="Helvetica"/>
                <w:sz w:val="18"/>
                <w:szCs w:val="18"/>
                <w:lang w:val="en-GB"/>
              </w:rPr>
              <w:t>grasp for the future</w:t>
            </w:r>
            <w:r w:rsidR="00AF7BCA" w:rsidRPr="00A55C90">
              <w:rPr>
                <w:rFonts w:ascii="Helvetica" w:hAnsi="Helvetica" w:cs="Helvetica"/>
                <w:sz w:val="18"/>
                <w:szCs w:val="18"/>
                <w:lang w:val="en-GB"/>
              </w:rPr>
              <w:t xml:space="preserve">? </w:t>
            </w:r>
            <w:r w:rsidR="009A4E62" w:rsidRPr="00A55C90">
              <w:rPr>
                <w:rFonts w:ascii="Helvetica" w:hAnsi="Helvetica" w:cs="Helvetica"/>
                <w:sz w:val="18"/>
                <w:szCs w:val="18"/>
                <w:lang w:val="en-GB"/>
              </w:rPr>
              <w:t>In particular, he believes that it is essential to promote a human rights-based approach, which must be at the heart of our concerns and have an impact on all ICOMOS policy.</w:t>
            </w:r>
          </w:p>
          <w:p w14:paraId="67FD0461" w14:textId="709DDE45" w:rsidR="00AF7BCA" w:rsidRPr="00A55C90" w:rsidRDefault="00AF7BCA" w:rsidP="007706DD">
            <w:pPr>
              <w:rPr>
                <w:rFonts w:ascii="Helvetica" w:hAnsi="Helvetica" w:cs="Helvetica"/>
                <w:sz w:val="18"/>
                <w:szCs w:val="18"/>
                <w:lang w:val="en-GB"/>
              </w:rPr>
            </w:pPr>
          </w:p>
          <w:p w14:paraId="7364DF85" w14:textId="63BAEB99" w:rsidR="00AF7BCA" w:rsidRPr="00A55C90" w:rsidRDefault="00AF7BCA" w:rsidP="007706DD">
            <w:pPr>
              <w:rPr>
                <w:rFonts w:ascii="Helvetica" w:hAnsi="Helvetica" w:cs="Helvetica"/>
                <w:sz w:val="18"/>
                <w:szCs w:val="18"/>
                <w:lang w:val="en-GB"/>
              </w:rPr>
            </w:pPr>
            <w:r w:rsidRPr="00A55C90">
              <w:rPr>
                <w:rFonts w:ascii="Helvetica" w:hAnsi="Helvetica" w:cs="Helvetica"/>
                <w:sz w:val="18"/>
                <w:szCs w:val="18"/>
                <w:lang w:val="en-GB"/>
              </w:rPr>
              <w:lastRenderedPageBreak/>
              <w:t>R</w:t>
            </w:r>
            <w:r w:rsidR="00674169" w:rsidRPr="00A55C90">
              <w:rPr>
                <w:rFonts w:ascii="Helvetica" w:hAnsi="Helvetica" w:cs="Helvetica"/>
                <w:sz w:val="18"/>
                <w:szCs w:val="18"/>
                <w:lang w:val="en-GB"/>
              </w:rPr>
              <w:t>ights-</w:t>
            </w:r>
            <w:r w:rsidRPr="00A55C90">
              <w:rPr>
                <w:rFonts w:ascii="Helvetica" w:hAnsi="Helvetica" w:cs="Helvetica"/>
                <w:sz w:val="18"/>
                <w:szCs w:val="18"/>
                <w:lang w:val="en-GB"/>
              </w:rPr>
              <w:t>B</w:t>
            </w:r>
            <w:r w:rsidR="00674169" w:rsidRPr="00A55C90">
              <w:rPr>
                <w:rFonts w:ascii="Helvetica" w:hAnsi="Helvetica" w:cs="Helvetica"/>
                <w:sz w:val="18"/>
                <w:szCs w:val="18"/>
                <w:lang w:val="en-GB"/>
              </w:rPr>
              <w:t>ased approaches</w:t>
            </w:r>
            <w:r w:rsidRPr="00A55C90">
              <w:rPr>
                <w:rFonts w:ascii="Helvetica" w:hAnsi="Helvetica" w:cs="Helvetica"/>
                <w:sz w:val="18"/>
                <w:szCs w:val="18"/>
                <w:lang w:val="en-GB"/>
              </w:rPr>
              <w:t xml:space="preserve"> seek to ensure that practice and life respect and support rights of communities. </w:t>
            </w:r>
          </w:p>
          <w:p w14:paraId="44F0F5B0" w14:textId="44CA08EE" w:rsidR="00AF7BCA" w:rsidRPr="00A55C90" w:rsidRDefault="008C741F" w:rsidP="007706DD">
            <w:pPr>
              <w:rPr>
                <w:rFonts w:ascii="Helvetica" w:hAnsi="Helvetica" w:cs="Helvetica"/>
                <w:sz w:val="18"/>
                <w:szCs w:val="18"/>
                <w:lang w:val="en-GB"/>
              </w:rPr>
            </w:pPr>
            <w:r>
              <w:rPr>
                <w:rFonts w:ascii="Helvetica" w:hAnsi="Helvetica" w:cs="Helvetica"/>
                <w:sz w:val="18"/>
                <w:szCs w:val="18"/>
                <w:lang w:val="en-GB"/>
              </w:rPr>
              <w:t>They are s</w:t>
            </w:r>
            <w:r w:rsidR="00AF7BCA" w:rsidRPr="00A55C90">
              <w:rPr>
                <w:rFonts w:ascii="Helvetica" w:hAnsi="Helvetica" w:cs="Helvetica"/>
                <w:sz w:val="18"/>
                <w:szCs w:val="18"/>
                <w:lang w:val="en-GB"/>
              </w:rPr>
              <w:t xml:space="preserve">een today as </w:t>
            </w:r>
            <w:r>
              <w:rPr>
                <w:rFonts w:ascii="Helvetica" w:hAnsi="Helvetica" w:cs="Helvetica"/>
                <w:sz w:val="18"/>
                <w:szCs w:val="18"/>
                <w:lang w:val="en-GB"/>
              </w:rPr>
              <w:t xml:space="preserve">a </w:t>
            </w:r>
            <w:r w:rsidR="00AF7BCA" w:rsidRPr="008C741F">
              <w:rPr>
                <w:rFonts w:ascii="Helvetica" w:hAnsi="Helvetica" w:cs="Helvetica"/>
                <w:i/>
                <w:sz w:val="18"/>
                <w:szCs w:val="18"/>
                <w:lang w:val="en-GB"/>
              </w:rPr>
              <w:t>sine qua non</w:t>
            </w:r>
            <w:r w:rsidR="00AF7BCA" w:rsidRPr="00A55C90">
              <w:rPr>
                <w:rFonts w:ascii="Helvetica" w:hAnsi="Helvetica" w:cs="Helvetica"/>
                <w:sz w:val="18"/>
                <w:szCs w:val="18"/>
                <w:lang w:val="en-GB"/>
              </w:rPr>
              <w:t xml:space="preserve"> condition for </w:t>
            </w:r>
            <w:r w:rsidR="00674169" w:rsidRPr="00A55C90">
              <w:rPr>
                <w:rFonts w:ascii="Helvetica" w:hAnsi="Helvetica" w:cs="Helvetica"/>
                <w:sz w:val="18"/>
                <w:szCs w:val="18"/>
                <w:lang w:val="en-GB"/>
              </w:rPr>
              <w:t xml:space="preserve">social </w:t>
            </w:r>
            <w:r w:rsidR="00AF7BCA" w:rsidRPr="00A55C90">
              <w:rPr>
                <w:rFonts w:ascii="Helvetica" w:hAnsi="Helvetica" w:cs="Helvetica"/>
                <w:sz w:val="18"/>
                <w:szCs w:val="18"/>
                <w:lang w:val="en-GB"/>
              </w:rPr>
              <w:t>development.</w:t>
            </w:r>
          </w:p>
          <w:p w14:paraId="0C265193" w14:textId="25F18248" w:rsidR="00674169" w:rsidRPr="00A55C90" w:rsidRDefault="00674169" w:rsidP="007706DD">
            <w:pPr>
              <w:rPr>
                <w:rFonts w:ascii="Helvetica" w:hAnsi="Helvetica" w:cs="Helvetica"/>
                <w:sz w:val="18"/>
                <w:szCs w:val="18"/>
                <w:lang w:val="en-GB"/>
              </w:rPr>
            </w:pPr>
            <w:r w:rsidRPr="00A55C90">
              <w:rPr>
                <w:rFonts w:ascii="Helvetica" w:hAnsi="Helvetica" w:cs="Helvetica"/>
                <w:sz w:val="18"/>
                <w:szCs w:val="18"/>
                <w:lang w:val="en-GB"/>
              </w:rPr>
              <w:t xml:space="preserve">How can links between human rights, sustainable development and heritage be made more visible to the wide public? How can ICOMOS produce an impact, both in theory and in the field? </w:t>
            </w:r>
          </w:p>
          <w:p w14:paraId="3D1FBE3A" w14:textId="05D18826" w:rsidR="00674169" w:rsidRPr="00A55C90" w:rsidRDefault="00674169" w:rsidP="007706DD">
            <w:pPr>
              <w:rPr>
                <w:rFonts w:ascii="Helvetica" w:hAnsi="Helvetica" w:cs="Helvetica"/>
                <w:sz w:val="18"/>
                <w:szCs w:val="18"/>
                <w:lang w:val="en-GB"/>
              </w:rPr>
            </w:pPr>
          </w:p>
          <w:p w14:paraId="5260BB72" w14:textId="525E7E88" w:rsidR="00674169" w:rsidRPr="00A55C90" w:rsidRDefault="00674169" w:rsidP="007706DD">
            <w:pPr>
              <w:rPr>
                <w:rFonts w:ascii="Helvetica" w:hAnsi="Helvetica" w:cs="Helvetica"/>
                <w:sz w:val="18"/>
                <w:szCs w:val="18"/>
                <w:lang w:val="en-GB"/>
              </w:rPr>
            </w:pPr>
            <w:r w:rsidRPr="00A55C90">
              <w:rPr>
                <w:rFonts w:ascii="Helvetica" w:hAnsi="Helvetica" w:cs="Helvetica"/>
                <w:sz w:val="18"/>
                <w:szCs w:val="18"/>
                <w:lang w:val="en-GB"/>
              </w:rPr>
              <w:t xml:space="preserve">Challenges of </w:t>
            </w:r>
            <w:r w:rsidR="008C741F">
              <w:rPr>
                <w:rFonts w:ascii="Helvetica" w:hAnsi="Helvetica" w:cs="Helvetica"/>
                <w:sz w:val="18"/>
                <w:szCs w:val="18"/>
                <w:lang w:val="en-GB"/>
              </w:rPr>
              <w:t xml:space="preserve">rights </w:t>
            </w:r>
            <w:r w:rsidRPr="00A55C90">
              <w:rPr>
                <w:rFonts w:ascii="Helvetica" w:hAnsi="Helvetica" w:cs="Helvetica"/>
                <w:sz w:val="18"/>
                <w:szCs w:val="18"/>
                <w:lang w:val="en-GB"/>
              </w:rPr>
              <w:t>interpretation and administration are present in most countries.</w:t>
            </w:r>
            <w:r w:rsidR="002C5A39" w:rsidRPr="00A55C90">
              <w:rPr>
                <w:rFonts w:ascii="Helvetica" w:hAnsi="Helvetica" w:cs="Helvetica"/>
                <w:sz w:val="18"/>
                <w:szCs w:val="18"/>
                <w:lang w:val="en-GB"/>
              </w:rPr>
              <w:t xml:space="preserve"> People are always present in monuments, sites, rural as well as urban, and the concern f</w:t>
            </w:r>
            <w:r w:rsidR="008C741F">
              <w:rPr>
                <w:rFonts w:ascii="Helvetica" w:hAnsi="Helvetica" w:cs="Helvetica"/>
                <w:sz w:val="18"/>
                <w:szCs w:val="18"/>
                <w:lang w:val="en-GB"/>
              </w:rPr>
              <w:t xml:space="preserve">or people is always present in the </w:t>
            </w:r>
            <w:r w:rsidR="002C5A39" w:rsidRPr="00A55C90">
              <w:rPr>
                <w:rFonts w:ascii="Helvetica" w:hAnsi="Helvetica" w:cs="Helvetica"/>
                <w:sz w:val="18"/>
                <w:szCs w:val="18"/>
                <w:lang w:val="en-GB"/>
              </w:rPr>
              <w:t>work</w:t>
            </w:r>
            <w:r w:rsidR="008C741F">
              <w:rPr>
                <w:rFonts w:ascii="Helvetica" w:hAnsi="Helvetica" w:cs="Helvetica"/>
                <w:sz w:val="18"/>
                <w:szCs w:val="18"/>
                <w:lang w:val="en-GB"/>
              </w:rPr>
              <w:t xml:space="preserve"> of ICOMOS</w:t>
            </w:r>
            <w:r w:rsidR="002C5A39" w:rsidRPr="00A55C90">
              <w:rPr>
                <w:rFonts w:ascii="Helvetica" w:hAnsi="Helvetica" w:cs="Helvetica"/>
                <w:sz w:val="18"/>
                <w:szCs w:val="18"/>
                <w:lang w:val="en-GB"/>
              </w:rPr>
              <w:t>. As experts,</w:t>
            </w:r>
            <w:r w:rsidR="008C741F">
              <w:rPr>
                <w:rFonts w:ascii="Helvetica" w:hAnsi="Helvetica" w:cs="Helvetica"/>
                <w:sz w:val="18"/>
                <w:szCs w:val="18"/>
                <w:lang w:val="en-GB"/>
              </w:rPr>
              <w:t xml:space="preserve"> however, we do represent leads and</w:t>
            </w:r>
            <w:r w:rsidR="002C5A39" w:rsidRPr="00A55C90">
              <w:rPr>
                <w:rFonts w:ascii="Helvetica" w:hAnsi="Helvetica" w:cs="Helvetica"/>
                <w:sz w:val="18"/>
                <w:szCs w:val="18"/>
                <w:lang w:val="en-GB"/>
              </w:rPr>
              <w:t xml:space="preserve"> we must give a voice to people not always heard. Decades of field work in Africa, Middle-East and Asia brought home the importance to face rights and bring local communities int</w:t>
            </w:r>
            <w:r w:rsidR="008C741F">
              <w:rPr>
                <w:rFonts w:ascii="Helvetica" w:hAnsi="Helvetica" w:cs="Helvetica"/>
                <w:sz w:val="18"/>
                <w:szCs w:val="18"/>
                <w:lang w:val="en-GB"/>
              </w:rPr>
              <w:t xml:space="preserve">o heritage resource processes. – </w:t>
            </w:r>
            <w:proofErr w:type="gramStart"/>
            <w:r w:rsidR="008C741F">
              <w:rPr>
                <w:rFonts w:ascii="Helvetica" w:hAnsi="Helvetica" w:cs="Helvetica"/>
                <w:sz w:val="18"/>
                <w:szCs w:val="18"/>
                <w:lang w:val="en-GB"/>
              </w:rPr>
              <w:t>f</w:t>
            </w:r>
            <w:r w:rsidR="002C5A39" w:rsidRPr="00A55C90">
              <w:rPr>
                <w:rFonts w:ascii="Helvetica" w:hAnsi="Helvetica" w:cs="Helvetica"/>
                <w:sz w:val="18"/>
                <w:szCs w:val="18"/>
                <w:lang w:val="en-GB"/>
              </w:rPr>
              <w:t>rom</w:t>
            </w:r>
            <w:proofErr w:type="gramEnd"/>
            <w:r w:rsidR="008C741F">
              <w:rPr>
                <w:rFonts w:ascii="Helvetica" w:hAnsi="Helvetica" w:cs="Helvetica"/>
                <w:sz w:val="18"/>
                <w:szCs w:val="18"/>
                <w:lang w:val="en-GB"/>
              </w:rPr>
              <w:t xml:space="preserve"> </w:t>
            </w:r>
            <w:r w:rsidR="002C5A39" w:rsidRPr="00A55C90">
              <w:rPr>
                <w:rFonts w:ascii="Helvetica" w:hAnsi="Helvetica" w:cs="Helvetica"/>
                <w:sz w:val="18"/>
                <w:szCs w:val="18"/>
                <w:lang w:val="en-GB"/>
              </w:rPr>
              <w:t>selection to management and care-taking.</w:t>
            </w:r>
          </w:p>
          <w:p w14:paraId="17F9D046" w14:textId="65B7DDFA" w:rsidR="00DA3428" w:rsidRPr="00A55C90" w:rsidRDefault="00DA3428" w:rsidP="007706DD">
            <w:pPr>
              <w:rPr>
                <w:rFonts w:ascii="Helvetica" w:hAnsi="Helvetica" w:cs="Helvetica"/>
                <w:sz w:val="18"/>
                <w:szCs w:val="18"/>
                <w:lang w:val="en-GB"/>
              </w:rPr>
            </w:pPr>
          </w:p>
          <w:p w14:paraId="59CBA3C6" w14:textId="060B5EAA" w:rsidR="00DA3428" w:rsidRPr="00A55C90" w:rsidRDefault="008C741F" w:rsidP="007706DD">
            <w:pPr>
              <w:rPr>
                <w:rFonts w:ascii="Helvetica" w:hAnsi="Helvetica" w:cs="Helvetica"/>
                <w:sz w:val="18"/>
                <w:szCs w:val="18"/>
                <w:lang w:val="en-GB"/>
              </w:rPr>
            </w:pPr>
            <w:proofErr w:type="spellStart"/>
            <w:r>
              <w:rPr>
                <w:rFonts w:ascii="Helvetica" w:hAnsi="Helvetica" w:cs="Helvetica"/>
                <w:sz w:val="18"/>
                <w:szCs w:val="18"/>
                <w:lang w:val="en-GB"/>
              </w:rPr>
              <w:t>Dr.</w:t>
            </w:r>
            <w:proofErr w:type="spellEnd"/>
            <w:r>
              <w:rPr>
                <w:rFonts w:ascii="Helvetica" w:hAnsi="Helvetica" w:cs="Helvetica"/>
                <w:sz w:val="18"/>
                <w:szCs w:val="18"/>
                <w:lang w:val="en-GB"/>
              </w:rPr>
              <w:t xml:space="preserve"> Sinding-Larsen</w:t>
            </w:r>
            <w:r w:rsidR="00DA3428" w:rsidRPr="00A55C90">
              <w:rPr>
                <w:rFonts w:ascii="Helvetica" w:hAnsi="Helvetica" w:cs="Helvetica"/>
                <w:sz w:val="18"/>
                <w:szCs w:val="18"/>
                <w:lang w:val="en-GB"/>
              </w:rPr>
              <w:t xml:space="preserve"> thanks sincerely his colleagues from ICOMOS, IUCN and ICCROM.</w:t>
            </w:r>
          </w:p>
          <w:p w14:paraId="1FCD2A4B" w14:textId="77777777" w:rsidR="00AF7BCA" w:rsidRPr="00A55C90" w:rsidRDefault="00AF7BCA" w:rsidP="007706DD">
            <w:pPr>
              <w:rPr>
                <w:rFonts w:ascii="Helvetica" w:hAnsi="Helvetica" w:cs="Helvetica"/>
                <w:sz w:val="18"/>
                <w:szCs w:val="18"/>
                <w:lang w:val="en-GB"/>
              </w:rPr>
            </w:pPr>
          </w:p>
          <w:p w14:paraId="37246D1B" w14:textId="0C4ECC18" w:rsidR="00DA3428" w:rsidRPr="00A55C90" w:rsidRDefault="00D21BB5" w:rsidP="007706DD">
            <w:pPr>
              <w:rPr>
                <w:rFonts w:ascii="Arial" w:hAnsi="Arial" w:cs="Arial"/>
                <w:b/>
                <w:color w:val="7F7F7F"/>
                <w:sz w:val="18"/>
                <w:szCs w:val="18"/>
                <w:lang w:val="en-GB"/>
              </w:rPr>
            </w:pPr>
            <w:proofErr w:type="spellStart"/>
            <w:r w:rsidRPr="00A55C90">
              <w:rPr>
                <w:rFonts w:ascii="Helvetica" w:hAnsi="Helvetica" w:cs="Helvetica"/>
                <w:sz w:val="18"/>
                <w:szCs w:val="18"/>
                <w:lang w:val="en-GB"/>
              </w:rPr>
              <w:t>Tohiyuki</w:t>
            </w:r>
            <w:proofErr w:type="spellEnd"/>
            <w:r w:rsidRPr="00A55C90">
              <w:rPr>
                <w:rFonts w:ascii="Helvetica" w:hAnsi="Helvetica" w:cs="Helvetica"/>
                <w:sz w:val="18"/>
                <w:szCs w:val="18"/>
                <w:lang w:val="en-GB"/>
              </w:rPr>
              <w:t xml:space="preserve"> Kono invites participant</w:t>
            </w:r>
            <w:r w:rsidR="009A4E62" w:rsidRPr="00A55C90">
              <w:rPr>
                <w:rFonts w:ascii="Helvetica" w:hAnsi="Helvetica" w:cs="Helvetica"/>
                <w:sz w:val="18"/>
                <w:szCs w:val="18"/>
                <w:lang w:val="en-GB"/>
              </w:rPr>
              <w:t>s</w:t>
            </w:r>
            <w:r w:rsidRPr="00A55C90">
              <w:rPr>
                <w:rFonts w:ascii="Helvetica" w:hAnsi="Helvetica" w:cs="Helvetica"/>
                <w:sz w:val="18"/>
                <w:szCs w:val="18"/>
                <w:lang w:val="en-GB"/>
              </w:rPr>
              <w:t xml:space="preserve"> to join a r</w:t>
            </w:r>
            <w:r w:rsidR="00DA3428" w:rsidRPr="00A55C90">
              <w:rPr>
                <w:rFonts w:ascii="Helvetica" w:hAnsi="Helvetica" w:cs="Helvetica"/>
                <w:sz w:val="18"/>
                <w:szCs w:val="18"/>
                <w:lang w:val="en-GB"/>
              </w:rPr>
              <w:t xml:space="preserve">ound of virtual applause </w:t>
            </w:r>
            <w:r w:rsidRPr="00A55C90">
              <w:rPr>
                <w:rFonts w:ascii="Helvetica" w:hAnsi="Helvetica" w:cs="Helvetica"/>
                <w:sz w:val="18"/>
                <w:szCs w:val="18"/>
                <w:lang w:val="en-GB"/>
              </w:rPr>
              <w:t xml:space="preserve">to congratulate the laureate. </w:t>
            </w:r>
          </w:p>
        </w:tc>
        <w:tc>
          <w:tcPr>
            <w:tcW w:w="1021" w:type="dxa"/>
            <w:tcMar>
              <w:top w:w="57" w:type="dxa"/>
              <w:bottom w:w="57" w:type="dxa"/>
            </w:tcMar>
          </w:tcPr>
          <w:p w14:paraId="0B7A646D" w14:textId="77777777" w:rsidR="00FC1CC0" w:rsidRPr="00945C39" w:rsidRDefault="00FC1CC0" w:rsidP="007706DD">
            <w:pPr>
              <w:rPr>
                <w:rFonts w:ascii="Arial" w:hAnsi="Arial" w:cs="Arial"/>
                <w:b/>
                <w:color w:val="000000"/>
                <w:sz w:val="18"/>
                <w:szCs w:val="18"/>
                <w:lang w:val="en-GB"/>
              </w:rPr>
            </w:pPr>
          </w:p>
        </w:tc>
        <w:tc>
          <w:tcPr>
            <w:tcW w:w="1021" w:type="dxa"/>
            <w:tcMar>
              <w:top w:w="57" w:type="dxa"/>
              <w:bottom w:w="57" w:type="dxa"/>
            </w:tcMar>
          </w:tcPr>
          <w:p w14:paraId="716B653D" w14:textId="77777777" w:rsidR="00FC1CC0" w:rsidRPr="00945C39" w:rsidRDefault="00FC1CC0" w:rsidP="007706DD">
            <w:pPr>
              <w:rPr>
                <w:rFonts w:ascii="Arial" w:hAnsi="Arial" w:cs="Arial"/>
                <w:b/>
                <w:color w:val="7F7F7F"/>
                <w:sz w:val="18"/>
                <w:szCs w:val="18"/>
                <w:lang w:val="en-GB"/>
              </w:rPr>
            </w:pPr>
          </w:p>
        </w:tc>
        <w:tc>
          <w:tcPr>
            <w:tcW w:w="1077" w:type="dxa"/>
          </w:tcPr>
          <w:p w14:paraId="4017C57A" w14:textId="77777777" w:rsidR="00FC1CC0" w:rsidRPr="00945C39" w:rsidRDefault="00FC1CC0" w:rsidP="007706DD">
            <w:pPr>
              <w:rPr>
                <w:rFonts w:ascii="Arial" w:hAnsi="Arial" w:cs="Arial"/>
                <w:b/>
                <w:color w:val="7F7F7F"/>
                <w:sz w:val="18"/>
                <w:szCs w:val="18"/>
                <w:lang w:val="en-GB"/>
              </w:rPr>
            </w:pPr>
          </w:p>
        </w:tc>
      </w:tr>
      <w:tr w:rsidR="00DB1979" w:rsidRPr="005A0581" w14:paraId="13224A44" w14:textId="77777777" w:rsidTr="007706DD">
        <w:trPr>
          <w:trHeight w:val="227"/>
        </w:trPr>
        <w:tc>
          <w:tcPr>
            <w:tcW w:w="680" w:type="dxa"/>
            <w:tcMar>
              <w:top w:w="57" w:type="dxa"/>
              <w:bottom w:w="57" w:type="dxa"/>
            </w:tcMar>
          </w:tcPr>
          <w:p w14:paraId="121661E2" w14:textId="61C89BF8" w:rsidR="00DB1979" w:rsidRPr="00DB1979" w:rsidRDefault="00DB1979" w:rsidP="007706DD">
            <w:pPr>
              <w:rPr>
                <w:rFonts w:ascii="Arial" w:hAnsi="Arial" w:cs="Arial"/>
                <w:b/>
                <w:color w:val="000000"/>
                <w:sz w:val="18"/>
                <w:szCs w:val="18"/>
                <w:lang w:val="en-US"/>
              </w:rPr>
            </w:pPr>
            <w:r>
              <w:rPr>
                <w:rFonts w:ascii="Arial" w:hAnsi="Arial" w:cs="Arial"/>
                <w:b/>
                <w:color w:val="000000"/>
                <w:sz w:val="18"/>
                <w:szCs w:val="18"/>
                <w:lang w:val="en-US"/>
              </w:rPr>
              <w:lastRenderedPageBreak/>
              <w:t>1</w:t>
            </w:r>
            <w:r w:rsidR="00204DEB">
              <w:rPr>
                <w:rFonts w:ascii="Arial" w:hAnsi="Arial" w:cs="Arial"/>
                <w:b/>
                <w:color w:val="000000"/>
                <w:sz w:val="18"/>
                <w:szCs w:val="18"/>
                <w:lang w:val="en-US"/>
              </w:rPr>
              <w:t>0</w:t>
            </w:r>
          </w:p>
        </w:tc>
        <w:tc>
          <w:tcPr>
            <w:tcW w:w="3119" w:type="dxa"/>
            <w:tcMar>
              <w:top w:w="57" w:type="dxa"/>
              <w:bottom w:w="57" w:type="dxa"/>
            </w:tcMar>
          </w:tcPr>
          <w:p w14:paraId="7FB5DFCF" w14:textId="6814522E" w:rsidR="00DB1979" w:rsidRPr="009D41D8" w:rsidRDefault="00204DEB" w:rsidP="007706DD">
            <w:pPr>
              <w:pStyle w:val="Default"/>
              <w:rPr>
                <w:rFonts w:ascii="Helvetica" w:hAnsi="Helvetica" w:cs="Arial"/>
                <w:b/>
                <w:color w:val="auto"/>
                <w:sz w:val="18"/>
                <w:szCs w:val="18"/>
                <w:lang w:val="en-GB"/>
              </w:rPr>
            </w:pPr>
            <w:r w:rsidRPr="009D41D8">
              <w:rPr>
                <w:rFonts w:ascii="Helvetica" w:hAnsi="Helvetica" w:cs="Arial"/>
                <w:b/>
                <w:sz w:val="18"/>
                <w:szCs w:val="18"/>
                <w:lang w:val="en-GB"/>
              </w:rPr>
              <w:t>Conferring of Honorary Membership</w:t>
            </w:r>
          </w:p>
        </w:tc>
        <w:tc>
          <w:tcPr>
            <w:tcW w:w="7938" w:type="dxa"/>
            <w:tcMar>
              <w:top w:w="57" w:type="dxa"/>
              <w:bottom w:w="57" w:type="dxa"/>
            </w:tcMar>
          </w:tcPr>
          <w:p w14:paraId="228ECA2C" w14:textId="77777777" w:rsidR="005102F4" w:rsidRPr="00AE6634" w:rsidRDefault="005102F4" w:rsidP="007706DD">
            <w:pPr>
              <w:rPr>
                <w:rFonts w:ascii="Helvetica" w:hAnsi="Helvetica" w:cs="Helvetica"/>
                <w:sz w:val="18"/>
                <w:szCs w:val="18"/>
                <w:lang w:val="en-GB"/>
              </w:rPr>
            </w:pPr>
            <w:r w:rsidRPr="00AE6634">
              <w:rPr>
                <w:rFonts w:ascii="Helvetica" w:hAnsi="Helvetica" w:cs="Arial"/>
                <w:sz w:val="18"/>
                <w:szCs w:val="18"/>
                <w:lang w:val="en-GB"/>
              </w:rPr>
              <w:t>Toshiyuki Kono invites</w:t>
            </w:r>
            <w:r w:rsidRPr="00AE6634">
              <w:rPr>
                <w:rFonts w:ascii="Helvetica" w:hAnsi="Helvetica" w:cs="Helvetica"/>
                <w:sz w:val="18"/>
                <w:szCs w:val="18"/>
                <w:lang w:val="en-GB"/>
              </w:rPr>
              <w:t xml:space="preserve"> Sofia Avgerinou-Kolonia.to speak.</w:t>
            </w:r>
          </w:p>
          <w:p w14:paraId="1258EFD8" w14:textId="77777777" w:rsidR="005102F4" w:rsidRPr="00AE6634" w:rsidRDefault="005102F4" w:rsidP="007706DD">
            <w:pPr>
              <w:rPr>
                <w:rFonts w:ascii="Helvetica" w:hAnsi="Helvetica" w:cs="Helvetica"/>
                <w:sz w:val="18"/>
                <w:szCs w:val="18"/>
                <w:lang w:val="en-GB"/>
              </w:rPr>
            </w:pPr>
          </w:p>
          <w:p w14:paraId="075A7917" w14:textId="6E9C51E0" w:rsidR="00CB61C3" w:rsidRPr="00AE6634" w:rsidRDefault="00CB61C3" w:rsidP="007706DD">
            <w:pPr>
              <w:rPr>
                <w:rFonts w:ascii="Arial" w:hAnsi="Arial" w:cs="Arial"/>
                <w:sz w:val="18"/>
                <w:szCs w:val="18"/>
                <w:lang w:val="en-GB"/>
              </w:rPr>
            </w:pPr>
            <w:r w:rsidRPr="00AE6634">
              <w:rPr>
                <w:rFonts w:ascii="Arial" w:hAnsi="Arial" w:cs="Arial"/>
                <w:sz w:val="18"/>
                <w:szCs w:val="18"/>
                <w:lang w:val="en-GB"/>
              </w:rPr>
              <w:t>Sofia Avgerinou Kolonia</w:t>
            </w:r>
            <w:r w:rsidR="005102F4" w:rsidRPr="00AE6634">
              <w:rPr>
                <w:rFonts w:ascii="Helvetica" w:hAnsi="Helvetica" w:cs="Helvetica"/>
                <w:sz w:val="18"/>
                <w:szCs w:val="18"/>
                <w:lang w:val="en-GB"/>
              </w:rPr>
              <w:t xml:space="preserve"> </w:t>
            </w:r>
            <w:r w:rsidRPr="00AE6634">
              <w:rPr>
                <w:rFonts w:ascii="Helvetica" w:hAnsi="Helvetica" w:cs="Helvetica"/>
                <w:sz w:val="18"/>
                <w:szCs w:val="18"/>
                <w:lang w:val="en-GB"/>
              </w:rPr>
              <w:t xml:space="preserve">declares that it is her pleasure </w:t>
            </w:r>
            <w:r w:rsidRPr="00AE6634">
              <w:rPr>
                <w:rFonts w:ascii="Arial" w:hAnsi="Arial" w:cs="Arial"/>
                <w:sz w:val="18"/>
                <w:szCs w:val="18"/>
                <w:lang w:val="en-GB"/>
              </w:rPr>
              <w:t>to present this report to the membership of ICOMOS</w:t>
            </w:r>
            <w:r w:rsidR="005102F4" w:rsidRPr="00AE6634">
              <w:rPr>
                <w:rFonts w:ascii="Helvetica" w:hAnsi="Helvetica" w:cs="Helvetica"/>
                <w:sz w:val="18"/>
                <w:szCs w:val="18"/>
                <w:lang w:val="en-GB"/>
              </w:rPr>
              <w:t xml:space="preserve"> </w:t>
            </w:r>
            <w:r w:rsidRPr="00AE6634">
              <w:rPr>
                <w:rFonts w:ascii="Helvetica" w:hAnsi="Helvetica" w:cs="Helvetica"/>
                <w:sz w:val="18"/>
                <w:szCs w:val="18"/>
                <w:lang w:val="en-GB"/>
              </w:rPr>
              <w:t>o</w:t>
            </w:r>
            <w:r w:rsidRPr="00AE6634">
              <w:rPr>
                <w:rFonts w:ascii="Arial" w:hAnsi="Arial" w:cs="Arial"/>
                <w:sz w:val="18"/>
                <w:szCs w:val="18"/>
                <w:lang w:val="en-GB"/>
              </w:rPr>
              <w:t>n behalf of the Jury appointed by the Board of ICOMOS, and on behalf of its Chair Gustavo Araoz.</w:t>
            </w:r>
          </w:p>
          <w:p w14:paraId="34E429D1" w14:textId="77777777" w:rsidR="00CB61C3" w:rsidRPr="00AE6634" w:rsidRDefault="00CB61C3" w:rsidP="007706DD">
            <w:pPr>
              <w:rPr>
                <w:rFonts w:ascii="Arial" w:hAnsi="Arial" w:cs="Arial"/>
                <w:sz w:val="18"/>
                <w:szCs w:val="18"/>
                <w:lang w:val="en-GB"/>
              </w:rPr>
            </w:pPr>
          </w:p>
          <w:p w14:paraId="30251530" w14:textId="77777777" w:rsidR="00CB61C3" w:rsidRPr="00AE6634" w:rsidRDefault="00CB61C3" w:rsidP="007706DD">
            <w:pPr>
              <w:rPr>
                <w:rFonts w:ascii="Arial" w:hAnsi="Arial" w:cs="Arial"/>
                <w:sz w:val="18"/>
                <w:szCs w:val="18"/>
                <w:lang w:val="en-GB"/>
              </w:rPr>
            </w:pPr>
            <w:r w:rsidRPr="00AE6634">
              <w:rPr>
                <w:rFonts w:ascii="Arial" w:hAnsi="Arial" w:cs="Arial"/>
                <w:sz w:val="18"/>
                <w:szCs w:val="18"/>
                <w:lang w:val="en-GB"/>
              </w:rPr>
              <w:t xml:space="preserve">The members of the Jury entrusted to carry out this mission of celebration of the achievements of the global membership of ICOMOS were Sofia Avgerinou Kolonia of Greece, Olga </w:t>
            </w:r>
            <w:proofErr w:type="spellStart"/>
            <w:r w:rsidRPr="00AE6634">
              <w:rPr>
                <w:rFonts w:ascii="Arial" w:hAnsi="Arial" w:cs="Arial"/>
                <w:sz w:val="18"/>
                <w:szCs w:val="18"/>
                <w:lang w:val="en-GB"/>
              </w:rPr>
              <w:t>Orive</w:t>
            </w:r>
            <w:proofErr w:type="spellEnd"/>
            <w:r w:rsidRPr="00AE6634">
              <w:rPr>
                <w:rFonts w:ascii="Arial" w:hAnsi="Arial" w:cs="Arial"/>
                <w:sz w:val="18"/>
                <w:szCs w:val="18"/>
                <w:lang w:val="en-GB"/>
              </w:rPr>
              <w:t xml:space="preserve"> of Mexico and Hae-Un Rii of the Korean Republic.</w:t>
            </w:r>
          </w:p>
          <w:p w14:paraId="19AA993F" w14:textId="77777777" w:rsidR="00CB61C3" w:rsidRPr="00AE6634" w:rsidRDefault="00CB61C3" w:rsidP="007706DD">
            <w:pPr>
              <w:rPr>
                <w:rFonts w:ascii="Arial" w:hAnsi="Arial" w:cs="Arial"/>
                <w:sz w:val="18"/>
                <w:szCs w:val="18"/>
                <w:lang w:val="en-GB"/>
              </w:rPr>
            </w:pPr>
          </w:p>
          <w:p w14:paraId="40C5D250" w14:textId="77777777" w:rsidR="00CB61C3" w:rsidRPr="00AE6634" w:rsidRDefault="00CB61C3" w:rsidP="007706DD">
            <w:pPr>
              <w:rPr>
                <w:rFonts w:ascii="Arial" w:hAnsi="Arial" w:cs="Arial"/>
                <w:sz w:val="18"/>
                <w:szCs w:val="18"/>
                <w:lang w:val="en-GB"/>
              </w:rPr>
            </w:pPr>
            <w:r w:rsidRPr="00AE6634">
              <w:rPr>
                <w:rFonts w:ascii="Arial" w:hAnsi="Arial" w:cs="Arial"/>
                <w:sz w:val="18"/>
                <w:szCs w:val="18"/>
                <w:lang w:val="en-GB"/>
              </w:rPr>
              <w:t xml:space="preserve">Honorary Membership of ICOMOS is conferred by the General Assembly, at the proposal of a National Committee, upon individuals who have rendered distinguished service in the fields of conservation, restoration and presentation/interpretation of cultural heritage. Often these proposals are accompanied by further letters of support from ICOMOS members, Scientific Committees or other National Committees in regions where members have made significant contributions. </w:t>
            </w:r>
          </w:p>
          <w:p w14:paraId="00222B65" w14:textId="77777777" w:rsidR="00CB61C3" w:rsidRPr="00AE6634" w:rsidRDefault="00CB61C3" w:rsidP="007706DD">
            <w:pPr>
              <w:rPr>
                <w:rFonts w:ascii="Arial" w:hAnsi="Arial" w:cs="Arial"/>
                <w:sz w:val="18"/>
                <w:szCs w:val="18"/>
                <w:lang w:val="en-GB"/>
              </w:rPr>
            </w:pPr>
          </w:p>
          <w:p w14:paraId="39E77D7C" w14:textId="77777777" w:rsidR="00CB61C3" w:rsidRPr="00AE6634" w:rsidRDefault="00CB61C3" w:rsidP="007706DD">
            <w:pPr>
              <w:rPr>
                <w:rFonts w:ascii="Arial" w:hAnsi="Arial" w:cs="Arial"/>
                <w:sz w:val="18"/>
                <w:szCs w:val="18"/>
                <w:lang w:val="en-GB"/>
              </w:rPr>
            </w:pPr>
            <w:r w:rsidRPr="00AE6634">
              <w:rPr>
                <w:rFonts w:ascii="Arial" w:hAnsi="Arial" w:cs="Arial"/>
                <w:sz w:val="18"/>
                <w:szCs w:val="18"/>
                <w:lang w:val="en-GB"/>
              </w:rPr>
              <w:t>To date, Honorary Membership of ICOMOS has been conferred on 88 individuals from 41 countries,</w:t>
            </w:r>
          </w:p>
          <w:p w14:paraId="00C5D5F2" w14:textId="77777777" w:rsidR="00CB61C3" w:rsidRPr="00AE6634" w:rsidRDefault="00CB61C3" w:rsidP="007706DD">
            <w:pPr>
              <w:rPr>
                <w:rFonts w:ascii="Arial" w:hAnsi="Arial" w:cs="Arial"/>
                <w:sz w:val="18"/>
                <w:szCs w:val="18"/>
                <w:lang w:val="en-GB"/>
              </w:rPr>
            </w:pPr>
          </w:p>
          <w:p w14:paraId="40AD42E3" w14:textId="77777777" w:rsidR="00CB61C3" w:rsidRPr="00AE6634" w:rsidRDefault="00CB61C3" w:rsidP="007706DD">
            <w:pPr>
              <w:rPr>
                <w:rFonts w:ascii="Arial" w:hAnsi="Arial" w:cs="Arial"/>
                <w:sz w:val="18"/>
                <w:szCs w:val="18"/>
                <w:lang w:val="en-GB"/>
              </w:rPr>
            </w:pPr>
            <w:r w:rsidRPr="00AE6634">
              <w:rPr>
                <w:rFonts w:ascii="Arial" w:hAnsi="Arial" w:cs="Arial"/>
                <w:sz w:val="18"/>
                <w:szCs w:val="18"/>
                <w:lang w:val="en-GB"/>
              </w:rPr>
              <w:t>Breaking with the decision made by past Juries of limiting the award to one laureate per country, the Jury decided that in two instances this year the contributions and services of two nominees nominated by the same National Committee were equally meritorious, and thus, it would be unjust to select one over the other, with the result that both are proposed.</w:t>
            </w:r>
          </w:p>
          <w:p w14:paraId="51EBCB1E" w14:textId="77777777" w:rsidR="00CB61C3" w:rsidRPr="00AE6634" w:rsidRDefault="00CB61C3" w:rsidP="007706DD">
            <w:pPr>
              <w:rPr>
                <w:rFonts w:ascii="Arial" w:hAnsi="Arial" w:cs="Arial"/>
                <w:sz w:val="18"/>
                <w:szCs w:val="18"/>
                <w:lang w:val="en-GB"/>
              </w:rPr>
            </w:pPr>
          </w:p>
          <w:p w14:paraId="5DDC1C3B" w14:textId="77777777" w:rsidR="00CB61C3" w:rsidRPr="00AE6634" w:rsidRDefault="00CB61C3" w:rsidP="007706DD">
            <w:pPr>
              <w:rPr>
                <w:rFonts w:ascii="Arial" w:hAnsi="Arial" w:cs="Arial"/>
                <w:sz w:val="18"/>
                <w:szCs w:val="18"/>
                <w:lang w:val="en-GB"/>
              </w:rPr>
            </w:pPr>
            <w:r w:rsidRPr="00AE6634">
              <w:rPr>
                <w:rFonts w:ascii="Arial" w:hAnsi="Arial" w:cs="Arial"/>
                <w:sz w:val="18"/>
                <w:szCs w:val="18"/>
                <w:lang w:val="en-GB"/>
              </w:rPr>
              <w:lastRenderedPageBreak/>
              <w:t>The jury wishes to thank the National Committees for the nominations received and, following our deliberations, recommends that the 20</w:t>
            </w:r>
            <w:r w:rsidRPr="00AE6634">
              <w:rPr>
                <w:rFonts w:ascii="Arial" w:hAnsi="Arial" w:cs="Arial"/>
                <w:sz w:val="18"/>
                <w:szCs w:val="18"/>
                <w:vertAlign w:val="superscript"/>
                <w:lang w:val="en-GB"/>
              </w:rPr>
              <w:t>th</w:t>
            </w:r>
            <w:r w:rsidRPr="00AE6634">
              <w:rPr>
                <w:rFonts w:ascii="Arial" w:hAnsi="Arial" w:cs="Arial"/>
                <w:sz w:val="18"/>
                <w:szCs w:val="18"/>
                <w:lang w:val="en-GB"/>
              </w:rPr>
              <w:t xml:space="preserve"> General Assembly confer Honorary Membership upon the following ten eminent members of ICOMOS, who are listed alphabetically:</w:t>
            </w:r>
          </w:p>
          <w:p w14:paraId="6033F792" w14:textId="77777777" w:rsidR="00CB61C3" w:rsidRPr="00AE6634" w:rsidRDefault="00CB61C3" w:rsidP="007706DD">
            <w:pPr>
              <w:rPr>
                <w:rFonts w:ascii="Arial" w:hAnsi="Arial" w:cs="Arial"/>
                <w:sz w:val="18"/>
                <w:szCs w:val="18"/>
                <w:lang w:val="en-GB"/>
              </w:rPr>
            </w:pPr>
          </w:p>
          <w:p w14:paraId="44AD8AB5" w14:textId="77777777"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Dinu Bumbaru of Canada</w:t>
            </w:r>
            <w:r w:rsidRPr="00AE6634">
              <w:rPr>
                <w:rFonts w:ascii="Arial" w:hAnsi="Arial" w:cs="Arial"/>
                <w:sz w:val="18"/>
                <w:szCs w:val="18"/>
                <w:lang w:val="en-GB"/>
              </w:rPr>
              <w:t xml:space="preserve"> is a respected and active member of the heritage conservation community in both Canada and the world. Over the years he has championed the development of policies ranging from emergency preparedness, to modern architecture, and religious heritage. His impact is felt in the practice of conservation in the neighbourhoods of Montreal and in conservation theory at an international level in a range of charters and declarations. Since his early involvement in ICOMOS, Dinu has always been ready to assist any and all who have sought his help. In addition, Dinu ably served on the Board of ICOMOS and as our Secretary General for two terms.</w:t>
            </w:r>
          </w:p>
          <w:p w14:paraId="50AF2675" w14:textId="77777777" w:rsidR="00CB61C3" w:rsidRPr="00AE6634" w:rsidRDefault="00CB61C3" w:rsidP="007706DD">
            <w:pPr>
              <w:rPr>
                <w:rFonts w:ascii="Arial" w:hAnsi="Arial" w:cs="Arial"/>
                <w:sz w:val="18"/>
                <w:szCs w:val="18"/>
                <w:lang w:val="en-GB"/>
              </w:rPr>
            </w:pPr>
          </w:p>
          <w:p w14:paraId="6A633523" w14:textId="77777777"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Sheridan Burke of Australia</w:t>
            </w:r>
            <w:r w:rsidRPr="00AE6634">
              <w:rPr>
                <w:rFonts w:ascii="Arial" w:hAnsi="Arial" w:cs="Arial"/>
                <w:sz w:val="18"/>
                <w:szCs w:val="18"/>
                <w:lang w:val="en-GB"/>
              </w:rPr>
              <w:t xml:space="preserve"> has served her country and the ICOMOS global community in many different capacities over four decades, always responding with the highest professionalism.  In Australia she was Deputy Chair of the New South Wales Heritage Council; Expert Member in the </w:t>
            </w:r>
            <w:proofErr w:type="spellStart"/>
            <w:r w:rsidRPr="00AE6634">
              <w:rPr>
                <w:rFonts w:ascii="Arial" w:hAnsi="Arial" w:cs="Arial"/>
                <w:sz w:val="18"/>
                <w:szCs w:val="18"/>
                <w:lang w:val="en-GB"/>
              </w:rPr>
              <w:t>Woollahra</w:t>
            </w:r>
            <w:proofErr w:type="spellEnd"/>
            <w:r w:rsidRPr="00AE6634">
              <w:rPr>
                <w:rFonts w:ascii="Arial" w:hAnsi="Arial" w:cs="Arial"/>
                <w:sz w:val="18"/>
                <w:szCs w:val="18"/>
                <w:lang w:val="en-GB"/>
              </w:rPr>
              <w:t xml:space="preserve"> and Hunters Hill Local Planning Panels, the Sydney Opera House Advisory Panel, New South Wales Heritage Council Grants Committee, and President of DOCOMOMO Australia.</w:t>
            </w:r>
            <w:r w:rsidRPr="00AE6634">
              <w:rPr>
                <w:rFonts w:ascii="Arial" w:hAnsi="Arial" w:cs="Arial"/>
                <w:sz w:val="18"/>
                <w:szCs w:val="18"/>
                <w:lang w:val="en-GB"/>
              </w:rPr>
              <w:br/>
              <w:t xml:space="preserve">Within ICOMOS, she has achieved many recognitions for her services, which include Honorary Life Membership in Australia ICOMOS; Elected Member of the international Executive Committee and Bureau Vice President from 1996–2005; President of the ICOMOS Advisory Committee from 2015-2018; Expert Member of the ICOMOS International Scientific Committee on Interpretation. </w:t>
            </w:r>
            <w:r w:rsidRPr="00AE6634">
              <w:rPr>
                <w:rFonts w:ascii="Arial" w:hAnsi="Arial" w:cs="Arial"/>
                <w:sz w:val="18"/>
                <w:szCs w:val="18"/>
                <w:lang w:val="en-GB"/>
              </w:rPr>
              <w:br/>
              <w:t>Sheridan’s specialist field of interest is the heritage from the recent past which has led her to being elected to serve as President and Vice President of the ICOMOS International Scientific Committee on 20</w:t>
            </w:r>
            <w:r w:rsidRPr="00AE6634">
              <w:rPr>
                <w:rFonts w:ascii="Arial" w:hAnsi="Arial" w:cs="Arial"/>
                <w:sz w:val="18"/>
                <w:szCs w:val="18"/>
                <w:vertAlign w:val="superscript"/>
                <w:lang w:val="en-GB"/>
              </w:rPr>
              <w:t>th</w:t>
            </w:r>
            <w:r w:rsidRPr="00AE6634">
              <w:rPr>
                <w:rFonts w:ascii="Arial" w:hAnsi="Arial" w:cs="Arial"/>
                <w:sz w:val="18"/>
                <w:szCs w:val="18"/>
                <w:lang w:val="en-GB"/>
              </w:rPr>
              <w:t xml:space="preserve"> Century Heritage and as advisor to the Getty’s Keeping it Modern programme. </w:t>
            </w:r>
          </w:p>
          <w:p w14:paraId="7AFA695C" w14:textId="77777777" w:rsidR="00CB61C3" w:rsidRPr="00AE6634" w:rsidRDefault="00CB61C3" w:rsidP="007706DD">
            <w:pPr>
              <w:rPr>
                <w:rFonts w:ascii="Arial" w:hAnsi="Arial" w:cs="Arial"/>
                <w:sz w:val="18"/>
                <w:szCs w:val="18"/>
                <w:lang w:val="en-GB"/>
              </w:rPr>
            </w:pPr>
          </w:p>
          <w:p w14:paraId="21BFF64E" w14:textId="77777777" w:rsidR="005A0581" w:rsidRDefault="00CB61C3" w:rsidP="007706DD">
            <w:pPr>
              <w:rPr>
                <w:rFonts w:ascii="Arial" w:hAnsi="Arial" w:cs="Arial"/>
                <w:b/>
                <w:bCs/>
                <w:sz w:val="18"/>
                <w:szCs w:val="18"/>
                <w:lang w:val="en-GB"/>
              </w:rPr>
            </w:pPr>
            <w:r w:rsidRPr="00AE6634">
              <w:rPr>
                <w:rFonts w:ascii="Arial" w:hAnsi="Arial" w:cs="Arial"/>
                <w:b/>
                <w:bCs/>
                <w:sz w:val="18"/>
                <w:szCs w:val="18"/>
                <w:lang w:val="en-GB"/>
              </w:rPr>
              <w:t>Marie Jeanne Geerts</w:t>
            </w:r>
            <w:r w:rsidR="005A0581">
              <w:rPr>
                <w:rFonts w:ascii="Arial" w:hAnsi="Arial" w:cs="Arial"/>
                <w:b/>
                <w:bCs/>
                <w:sz w:val="18"/>
                <w:szCs w:val="18"/>
                <w:lang w:val="en-GB"/>
              </w:rPr>
              <w:t xml:space="preserve"> of Belgium</w:t>
            </w:r>
          </w:p>
          <w:p w14:paraId="567A1E6E" w14:textId="77777777" w:rsidR="005A0581" w:rsidRDefault="005A0581" w:rsidP="007706DD">
            <w:pPr>
              <w:rPr>
                <w:rFonts w:ascii="Arial" w:hAnsi="Arial" w:cs="Arial"/>
                <w:b/>
                <w:bCs/>
                <w:sz w:val="18"/>
                <w:szCs w:val="18"/>
                <w:lang w:val="en-GB"/>
              </w:rPr>
            </w:pPr>
          </w:p>
          <w:p w14:paraId="195D81A8" w14:textId="77777777" w:rsidR="005A0581" w:rsidRDefault="00CB61C3" w:rsidP="007706DD">
            <w:pPr>
              <w:rPr>
                <w:rFonts w:ascii="Arial" w:hAnsi="Arial" w:cs="Arial"/>
                <w:b/>
                <w:bCs/>
                <w:sz w:val="18"/>
                <w:szCs w:val="18"/>
                <w:lang w:val="en-GB"/>
              </w:rPr>
            </w:pPr>
            <w:r w:rsidRPr="00AE6634">
              <w:rPr>
                <w:rFonts w:ascii="Arial" w:hAnsi="Arial" w:cs="Arial"/>
                <w:b/>
                <w:bCs/>
                <w:sz w:val="18"/>
                <w:szCs w:val="18"/>
                <w:lang w:val="en-GB"/>
              </w:rPr>
              <w:t>Andries Van den Abeele</w:t>
            </w:r>
            <w:r w:rsidR="005A0581">
              <w:rPr>
                <w:rFonts w:ascii="Arial" w:hAnsi="Arial" w:cs="Arial"/>
                <w:b/>
                <w:bCs/>
                <w:sz w:val="18"/>
                <w:szCs w:val="18"/>
                <w:lang w:val="en-GB"/>
              </w:rPr>
              <w:t xml:space="preserve"> of Belgium</w:t>
            </w:r>
          </w:p>
          <w:p w14:paraId="4BAF9488" w14:textId="77777777" w:rsidR="005A0581" w:rsidRDefault="005A0581" w:rsidP="007706DD">
            <w:pPr>
              <w:rPr>
                <w:rFonts w:ascii="Arial" w:hAnsi="Arial" w:cs="Arial"/>
                <w:b/>
                <w:bCs/>
                <w:sz w:val="18"/>
                <w:szCs w:val="18"/>
                <w:lang w:val="en-GB"/>
              </w:rPr>
            </w:pPr>
          </w:p>
          <w:p w14:paraId="73A8F2F8" w14:textId="0F4B711D" w:rsidR="00CB61C3" w:rsidRPr="00AE6634" w:rsidRDefault="005A0581" w:rsidP="007706DD">
            <w:pPr>
              <w:rPr>
                <w:rFonts w:ascii="Arial" w:hAnsi="Arial" w:cs="Arial"/>
                <w:sz w:val="18"/>
                <w:szCs w:val="18"/>
                <w:lang w:val="en-GB"/>
              </w:rPr>
            </w:pPr>
            <w:r>
              <w:rPr>
                <w:rFonts w:ascii="Arial" w:hAnsi="Arial" w:cs="Arial"/>
                <w:b/>
                <w:bCs/>
                <w:sz w:val="18"/>
                <w:szCs w:val="18"/>
                <w:lang w:val="en-GB"/>
              </w:rPr>
              <w:t>Ms Geerts and Mr van den Abeele</w:t>
            </w:r>
            <w:bookmarkStart w:id="15" w:name="_GoBack"/>
            <w:bookmarkEnd w:id="15"/>
            <w:r w:rsidR="00CB61C3" w:rsidRPr="00AE6634">
              <w:rPr>
                <w:rFonts w:ascii="Arial" w:hAnsi="Arial" w:cs="Arial"/>
                <w:sz w:val="18"/>
                <w:szCs w:val="18"/>
                <w:lang w:val="en-GB"/>
              </w:rPr>
              <w:t xml:space="preserve"> </w:t>
            </w:r>
            <w:r w:rsidR="00CB61C3" w:rsidRPr="00AE6634">
              <w:rPr>
                <w:rFonts w:ascii="Arial" w:hAnsi="Arial" w:cs="Arial"/>
                <w:b/>
                <w:sz w:val="18"/>
                <w:szCs w:val="18"/>
                <w:lang w:val="en-GB"/>
              </w:rPr>
              <w:t>have been nominated jointly by ICOMOS Belgium</w:t>
            </w:r>
            <w:r w:rsidR="00CB61C3" w:rsidRPr="00AE6634">
              <w:rPr>
                <w:rFonts w:ascii="Arial" w:hAnsi="Arial" w:cs="Arial"/>
                <w:sz w:val="18"/>
                <w:szCs w:val="18"/>
                <w:lang w:val="en-GB"/>
              </w:rPr>
              <w:t xml:space="preserve"> for their parallel contributions and achievements that include having worked closely with ICOMOS founder Raymond M. Lemaire from the early years of drafting the Venice Charter.  Both Marie-Jeanne and Andries were early contributors to the sustainable development of ICOMOS at the European level as well as globally, a commitment that they maintained for many years.  Through the Lemaire Centre where they taught, they have mentored and guided many members of ICOMOS, including numerous future Presidents and officers of the National and Scientific Committees of ICOMOS. In addition, they were instrumental in the establishment and early work of two International Scientific Committees – CIVVIH on historic cities, towns and villages and the ICOMOS-IFLA Committee on Cultural Landscapes (ISCCL). </w:t>
            </w:r>
          </w:p>
          <w:p w14:paraId="337DFA5F" w14:textId="77777777" w:rsidR="00CB61C3" w:rsidRPr="00AE6634" w:rsidRDefault="00CB61C3" w:rsidP="007706DD">
            <w:pPr>
              <w:rPr>
                <w:rFonts w:ascii="Arial" w:hAnsi="Arial" w:cs="Arial"/>
                <w:b/>
                <w:bCs/>
                <w:sz w:val="18"/>
                <w:szCs w:val="18"/>
                <w:lang w:val="en-GB"/>
              </w:rPr>
            </w:pPr>
          </w:p>
          <w:p w14:paraId="02FAE61B" w14:textId="224484F5"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 xml:space="preserve">Janis </w:t>
            </w:r>
            <w:proofErr w:type="spellStart"/>
            <w:r w:rsidRPr="00AE6634">
              <w:rPr>
                <w:rFonts w:ascii="Arial" w:hAnsi="Arial" w:cs="Arial"/>
                <w:b/>
                <w:bCs/>
                <w:sz w:val="18"/>
                <w:szCs w:val="18"/>
                <w:lang w:val="en-GB"/>
              </w:rPr>
              <w:t>Krastins</w:t>
            </w:r>
            <w:proofErr w:type="spellEnd"/>
            <w:r w:rsidRPr="00AE6634">
              <w:rPr>
                <w:rFonts w:ascii="Arial" w:hAnsi="Arial" w:cs="Arial"/>
                <w:b/>
                <w:bCs/>
                <w:sz w:val="18"/>
                <w:szCs w:val="18"/>
                <w:lang w:val="en-GB"/>
              </w:rPr>
              <w:t xml:space="preserve"> of </w:t>
            </w:r>
            <w:r w:rsidR="005B35E7" w:rsidRPr="00AE6634">
              <w:rPr>
                <w:rFonts w:ascii="Arial" w:hAnsi="Arial" w:cs="Arial"/>
                <w:b/>
                <w:bCs/>
                <w:sz w:val="18"/>
                <w:szCs w:val="18"/>
                <w:lang w:val="en-GB"/>
              </w:rPr>
              <w:t>Latvia</w:t>
            </w:r>
            <w:r w:rsidR="005B35E7" w:rsidRPr="00AE6634">
              <w:rPr>
                <w:rFonts w:ascii="Arial" w:hAnsi="Arial" w:cs="Arial"/>
                <w:sz w:val="18"/>
                <w:szCs w:val="18"/>
                <w:lang w:val="en-GB"/>
              </w:rPr>
              <w:t xml:space="preserve"> is</w:t>
            </w:r>
            <w:r w:rsidRPr="00AE6634">
              <w:rPr>
                <w:rFonts w:ascii="Arial" w:hAnsi="Arial" w:cs="Arial"/>
                <w:sz w:val="18"/>
                <w:szCs w:val="18"/>
                <w:lang w:val="en-GB"/>
              </w:rPr>
              <w:t xml:space="preserve"> highly regarded internationally as an expert in the history of architecture, especially Art Nouveau, and is one of the most important and productive researchers on its theory. He has published more than 700 publications in 22 countries, including 30 books on </w:t>
            </w:r>
            <w:r w:rsidRPr="00AE6634">
              <w:rPr>
                <w:rFonts w:ascii="Arial" w:hAnsi="Arial" w:cs="Arial"/>
                <w:sz w:val="18"/>
                <w:szCs w:val="18"/>
                <w:lang w:val="en-GB"/>
              </w:rPr>
              <w:lastRenderedPageBreak/>
              <w:t xml:space="preserve">the architectural heritage of Riga and Latvia. Janis is a </w:t>
            </w:r>
            <w:r w:rsidR="0095687A" w:rsidRPr="00AE6634">
              <w:rPr>
                <w:rFonts w:ascii="Arial" w:hAnsi="Arial" w:cs="Arial"/>
                <w:sz w:val="18"/>
                <w:szCs w:val="18"/>
                <w:lang w:val="en-GB"/>
              </w:rPr>
              <w:t>long-time</w:t>
            </w:r>
            <w:r w:rsidRPr="00AE6634">
              <w:rPr>
                <w:rFonts w:ascii="Arial" w:hAnsi="Arial" w:cs="Arial"/>
                <w:sz w:val="18"/>
                <w:szCs w:val="18"/>
                <w:lang w:val="en-GB"/>
              </w:rPr>
              <w:t xml:space="preserve"> faculty member at the Riga Technical University.  His achievements have earned him invitations to lecture in many countries and to take part in many international research projects, as well in several UNESCO/ICOMOS World Heritage evaluation missions. </w:t>
            </w:r>
          </w:p>
          <w:p w14:paraId="6E5A5A3F" w14:textId="77777777" w:rsidR="00CB61C3" w:rsidRPr="00AE6634" w:rsidRDefault="00CB61C3" w:rsidP="007706DD">
            <w:pPr>
              <w:rPr>
                <w:rFonts w:ascii="Arial" w:hAnsi="Arial" w:cs="Arial"/>
                <w:b/>
                <w:bCs/>
                <w:sz w:val="18"/>
                <w:szCs w:val="18"/>
                <w:lang w:val="en-GB"/>
              </w:rPr>
            </w:pPr>
          </w:p>
          <w:p w14:paraId="1B4504D3" w14:textId="77777777"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Jane Lennon of Australia</w:t>
            </w:r>
            <w:r w:rsidRPr="00AE6634">
              <w:rPr>
                <w:rFonts w:ascii="Arial" w:hAnsi="Arial" w:cs="Arial"/>
                <w:sz w:val="18"/>
                <w:szCs w:val="18"/>
                <w:lang w:val="en-GB"/>
              </w:rPr>
              <w:t xml:space="preserve"> is honorary professor at the University of Melbourne, a founder and an Honorary Life member of Australia ICOMOS, and of the ICOMOS International Scientific Committee on Cultural Landscapes (ISCCL), a recipient of the Australian Government’s Centenary Medal, and a Member of the Order of Australia –“for service to conservation, the environment and heritage issues”.</w:t>
            </w:r>
            <w:r w:rsidRPr="00AE6634">
              <w:rPr>
                <w:rFonts w:ascii="Arial" w:hAnsi="Arial" w:cs="Arial"/>
                <w:sz w:val="18"/>
                <w:szCs w:val="18"/>
                <w:lang w:val="en-GB"/>
              </w:rPr>
              <w:br/>
              <w:t>Ms Lennon is internationally recognized as an outstanding cultural landscape conservation specialist, having given distinguished service at the international level to the conservation of cultural heritage.  As a young activist she pioneered successful attempts to save parts of the 19</w:t>
            </w:r>
            <w:r w:rsidRPr="00AE6634">
              <w:rPr>
                <w:rFonts w:ascii="Arial" w:hAnsi="Arial" w:cs="Arial"/>
                <w:sz w:val="18"/>
                <w:szCs w:val="18"/>
                <w:vertAlign w:val="superscript"/>
                <w:lang w:val="en-GB"/>
              </w:rPr>
              <w:t>th</w:t>
            </w:r>
            <w:r w:rsidRPr="00AE6634">
              <w:rPr>
                <w:rFonts w:ascii="Arial" w:hAnsi="Arial" w:cs="Arial"/>
                <w:sz w:val="18"/>
                <w:szCs w:val="18"/>
                <w:lang w:val="en-GB"/>
              </w:rPr>
              <w:t xml:space="preserve"> century landscape of “Marvellous Melbourne”, then under threat. She has been the Australian representative on the intergovernmental Board of ICCROM, an Australian Heritage Commissioner, a Queensland Heritage Council Member, and a Board Member of Museum Victoria, the Queensland Museum and the Australian Museum of Democracy.</w:t>
            </w:r>
          </w:p>
          <w:p w14:paraId="41D6C647" w14:textId="77777777" w:rsidR="00CB61C3" w:rsidRPr="00AE6634" w:rsidRDefault="00CB61C3" w:rsidP="007706DD">
            <w:pPr>
              <w:rPr>
                <w:rFonts w:ascii="Arial" w:hAnsi="Arial" w:cs="Arial"/>
                <w:b/>
                <w:bCs/>
                <w:sz w:val="18"/>
                <w:szCs w:val="18"/>
                <w:lang w:val="en-GB"/>
              </w:rPr>
            </w:pPr>
          </w:p>
          <w:p w14:paraId="67817166" w14:textId="77777777"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Esteban Prieto of the Dominican Republic</w:t>
            </w:r>
            <w:r w:rsidRPr="00AE6634">
              <w:rPr>
                <w:rFonts w:ascii="Arial" w:hAnsi="Arial" w:cs="Arial"/>
                <w:sz w:val="18"/>
                <w:szCs w:val="18"/>
                <w:lang w:val="en-GB"/>
              </w:rPr>
              <w:t xml:space="preserve"> is and architect who has dedicate his career to the conservation of his country’s cultural heritage and that of Latin America and the Caribbean, He was the founder of the Dominican National Committee of ICOMOS, where he served as Secretary General and President. In 1993 he was elected, international Vice President of ICOMOS and re-elected in 1996, with the support of all the National Committees of the Americas. During his tenure he reactivated several National Committees in the Americas and the Caribbean, also creating new ones. Esteban was also deeply involved in the ICOMOS International Scientific Committee on Vernacular Architecture. His great contributions to the conservation of the cultural heritage in the Dominican Republic and the entire Caribbean region has been recognized by the City of Santo Domingo, the Dominican College of Architects, the National Bureau of Monumental Heritage, and the Universidad Nacional Pedro </w:t>
            </w:r>
            <w:proofErr w:type="spellStart"/>
            <w:r w:rsidRPr="00AE6634">
              <w:rPr>
                <w:rFonts w:ascii="Arial" w:hAnsi="Arial" w:cs="Arial"/>
                <w:sz w:val="18"/>
                <w:szCs w:val="18"/>
                <w:lang w:val="en-GB"/>
              </w:rPr>
              <w:t>Henríquez</w:t>
            </w:r>
            <w:proofErr w:type="spellEnd"/>
            <w:r w:rsidRPr="00AE6634">
              <w:rPr>
                <w:rFonts w:ascii="Arial" w:hAnsi="Arial" w:cs="Arial"/>
                <w:sz w:val="18"/>
                <w:szCs w:val="18"/>
                <w:lang w:val="en-GB"/>
              </w:rPr>
              <w:t xml:space="preserve"> </w:t>
            </w:r>
            <w:proofErr w:type="spellStart"/>
            <w:r w:rsidRPr="00AE6634">
              <w:rPr>
                <w:rFonts w:ascii="Arial" w:hAnsi="Arial" w:cs="Arial"/>
                <w:sz w:val="18"/>
                <w:szCs w:val="18"/>
                <w:lang w:val="en-GB"/>
              </w:rPr>
              <w:t>Ureña</w:t>
            </w:r>
            <w:proofErr w:type="spellEnd"/>
            <w:r w:rsidRPr="00AE6634">
              <w:rPr>
                <w:rFonts w:ascii="Arial" w:hAnsi="Arial" w:cs="Arial"/>
                <w:sz w:val="18"/>
                <w:szCs w:val="18"/>
                <w:lang w:val="en-GB"/>
              </w:rPr>
              <w:t>.</w:t>
            </w:r>
          </w:p>
          <w:p w14:paraId="6BE84D90" w14:textId="77777777" w:rsidR="00CB61C3" w:rsidRPr="00AE6634" w:rsidRDefault="00CB61C3" w:rsidP="007706DD">
            <w:pPr>
              <w:rPr>
                <w:rFonts w:ascii="Arial" w:hAnsi="Arial" w:cs="Arial"/>
                <w:b/>
                <w:bCs/>
                <w:sz w:val="18"/>
                <w:szCs w:val="18"/>
                <w:lang w:val="en-GB"/>
              </w:rPr>
            </w:pPr>
          </w:p>
          <w:p w14:paraId="49F482A6" w14:textId="77777777"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Julian Smith of Canada</w:t>
            </w:r>
            <w:r w:rsidRPr="00AE6634">
              <w:rPr>
                <w:rFonts w:ascii="Arial" w:hAnsi="Arial" w:cs="Arial"/>
                <w:sz w:val="18"/>
                <w:szCs w:val="18"/>
                <w:lang w:val="en-GB"/>
              </w:rPr>
              <w:t xml:space="preserve"> is a celebrated architect whose thoughtful approach to conservation has influenced generations of practitioners. He is a respected teacher, practitioner, theoretician, and advisor whose work is expressed through many writings and physically in neighbourhoods across Canada, in buildings of national significance and in international monuments. Julian’s unique and innovative approaches to comprehensive training in heritage conservation have earned him global praise. His recent contributions to the thinking around the future of heritage, in particular in its contribution to sustainability, continues to make his work highly relevant and influential. </w:t>
            </w:r>
          </w:p>
          <w:p w14:paraId="44450587" w14:textId="77777777" w:rsidR="00CB61C3" w:rsidRPr="00AE6634" w:rsidRDefault="00CB61C3" w:rsidP="007706DD">
            <w:pPr>
              <w:rPr>
                <w:rFonts w:ascii="Arial" w:hAnsi="Arial" w:cs="Arial"/>
                <w:b/>
                <w:bCs/>
                <w:sz w:val="18"/>
                <w:szCs w:val="18"/>
                <w:lang w:val="en-GB"/>
              </w:rPr>
            </w:pPr>
          </w:p>
          <w:p w14:paraId="26F1E31D" w14:textId="77777777"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Henk van Schaik of the Netherlands</w:t>
            </w:r>
            <w:r w:rsidRPr="00AE6634">
              <w:rPr>
                <w:rFonts w:ascii="Arial" w:hAnsi="Arial" w:cs="Arial"/>
                <w:sz w:val="18"/>
                <w:szCs w:val="18"/>
                <w:lang w:val="en-GB"/>
              </w:rPr>
              <w:t xml:space="preserve"> has worked for ICOMOS by diligently and passionately connecting scientific disciplines to generate awareness and commitment on the theme 'Water &amp; Heritage for the Future” attracting many national and international water related institutions to his programmes, and at higher level, heads of state. He has taken the water and heritage issue to the International Water Association (IWA), IUCN and others, thereby welcoming new aspects from different cultural backgrounds. In 2012, Henk became the ICOMOS Netherlands Ambassador for </w:t>
            </w:r>
            <w:r w:rsidRPr="00AE6634">
              <w:rPr>
                <w:rFonts w:ascii="Arial" w:hAnsi="Arial" w:cs="Arial"/>
                <w:sz w:val="18"/>
                <w:szCs w:val="18"/>
                <w:lang w:val="en-GB"/>
              </w:rPr>
              <w:lastRenderedPageBreak/>
              <w:t xml:space="preserve">Water &amp; Heritage. In 2013 he was the driving force behind the ICOMOS International Conference 'Protecting Deltas: Heritage Helps” which culminated in the ICOMOS Amsterdam Statement on Water &amp; Heritage. </w:t>
            </w:r>
          </w:p>
          <w:p w14:paraId="28A2858F" w14:textId="77777777" w:rsidR="00CB61C3" w:rsidRPr="00AE6634" w:rsidRDefault="00CB61C3" w:rsidP="007706DD">
            <w:pPr>
              <w:rPr>
                <w:rFonts w:ascii="Arial" w:hAnsi="Arial" w:cs="Arial"/>
                <w:sz w:val="18"/>
                <w:szCs w:val="18"/>
                <w:lang w:val="en-GB"/>
              </w:rPr>
            </w:pPr>
          </w:p>
          <w:p w14:paraId="2BBDB183" w14:textId="77777777" w:rsidR="00CB61C3" w:rsidRPr="00AE6634" w:rsidRDefault="00CB61C3" w:rsidP="007706DD">
            <w:pPr>
              <w:rPr>
                <w:rFonts w:ascii="Arial" w:hAnsi="Arial" w:cs="Arial"/>
                <w:sz w:val="18"/>
                <w:szCs w:val="18"/>
                <w:lang w:val="en-GB"/>
              </w:rPr>
            </w:pPr>
            <w:r w:rsidRPr="00AE6634">
              <w:rPr>
                <w:rFonts w:ascii="Arial" w:hAnsi="Arial" w:cs="Arial"/>
                <w:b/>
                <w:bCs/>
                <w:sz w:val="18"/>
                <w:szCs w:val="18"/>
                <w:lang w:val="en-GB"/>
              </w:rPr>
              <w:t>Peter Waldhäusl of Austria</w:t>
            </w:r>
            <w:r w:rsidRPr="00AE6634">
              <w:rPr>
                <w:rFonts w:ascii="Arial" w:hAnsi="Arial" w:cs="Arial"/>
                <w:sz w:val="18"/>
                <w:szCs w:val="18"/>
                <w:lang w:val="en-GB"/>
              </w:rPr>
              <w:t xml:space="preserve"> is both a scientist and an educator. He is an emeritus professor of the Institute of Photogrammetry at the University of Technology in Vienna, with a solid trajectory of research and education in the use of architectural photogrammetry for the conservation of cultural heritage worldwide. His involvement with ICOMOS dates from the very beginning of the establishment of CIPA – the ICOMOS-ISPRS Committee on Heritage Documentation - and he remains one of the most influential past Presidents of this Committee. In addition, he managed CIPA’s contribution to the Getty Conservation Institute initiative on Recording, Documentation, and Information Management for the Conservation of Heritage Places (</w:t>
            </w:r>
            <w:proofErr w:type="spellStart"/>
            <w:r w:rsidRPr="00AE6634">
              <w:rPr>
                <w:rFonts w:ascii="Arial" w:hAnsi="Arial" w:cs="Arial"/>
                <w:sz w:val="18"/>
                <w:szCs w:val="18"/>
                <w:lang w:val="en-GB"/>
              </w:rPr>
              <w:t>Recordim</w:t>
            </w:r>
            <w:proofErr w:type="spellEnd"/>
            <w:r w:rsidRPr="00AE6634">
              <w:rPr>
                <w:rFonts w:ascii="Arial" w:hAnsi="Arial" w:cs="Arial"/>
                <w:sz w:val="18"/>
                <w:szCs w:val="18"/>
                <w:lang w:val="en-GB"/>
              </w:rPr>
              <w:t>). Professor Waldhäusl has a solid track record of published works that have served as inspiration to many emerging professionals, such as the 3x3 rules for the use of photogrammetric capture in heritage documentation. He is currently Honorary President of CIPA and he continues to be involved in many initiatives for heritage conservation in Austria.</w:t>
            </w:r>
          </w:p>
          <w:p w14:paraId="274FC9A1" w14:textId="77777777" w:rsidR="00CB61C3" w:rsidRPr="00AE6634" w:rsidRDefault="00CB61C3" w:rsidP="007706DD">
            <w:pPr>
              <w:rPr>
                <w:rFonts w:ascii="Arial" w:hAnsi="Arial" w:cs="Arial"/>
                <w:sz w:val="18"/>
                <w:szCs w:val="18"/>
                <w:lang w:val="en-GB"/>
              </w:rPr>
            </w:pPr>
          </w:p>
          <w:p w14:paraId="3AF6F390" w14:textId="77777777" w:rsidR="00CB61C3" w:rsidRPr="00AE6634" w:rsidRDefault="00CB61C3" w:rsidP="007706DD">
            <w:pPr>
              <w:rPr>
                <w:rFonts w:ascii="Arial" w:hAnsi="Arial" w:cs="Arial"/>
                <w:sz w:val="18"/>
                <w:szCs w:val="18"/>
                <w:lang w:val="en-GB"/>
              </w:rPr>
            </w:pPr>
            <w:r w:rsidRPr="00AE6634">
              <w:rPr>
                <w:rFonts w:ascii="Arial" w:hAnsi="Arial" w:cs="Arial"/>
                <w:sz w:val="18"/>
                <w:szCs w:val="18"/>
                <w:lang w:val="en-GB"/>
              </w:rPr>
              <w:t xml:space="preserve">In closing, the members of the jury and I would like to reiterate our thanks to the International Board of ICOMOS for their trust in inviting us to form the 2020 ICOMOS Honorary Membership Jury. </w:t>
            </w:r>
          </w:p>
          <w:p w14:paraId="2EEABF7E" w14:textId="77777777" w:rsidR="00CB61C3" w:rsidRPr="00AE6634" w:rsidRDefault="00CB61C3" w:rsidP="007706DD">
            <w:pPr>
              <w:rPr>
                <w:rFonts w:ascii="Arial" w:hAnsi="Arial" w:cs="Arial"/>
                <w:sz w:val="18"/>
                <w:szCs w:val="18"/>
                <w:lang w:val="en-GB"/>
              </w:rPr>
            </w:pPr>
          </w:p>
          <w:p w14:paraId="63EF6C2F" w14:textId="7C300B01" w:rsidR="00824411" w:rsidRPr="00AE6634" w:rsidRDefault="00824411" w:rsidP="007706DD">
            <w:pPr>
              <w:rPr>
                <w:rFonts w:ascii="Helvetica" w:hAnsi="Helvetica" w:cs="Helvetica"/>
                <w:sz w:val="18"/>
                <w:szCs w:val="18"/>
                <w:lang w:val="en-GB"/>
              </w:rPr>
            </w:pPr>
            <w:r w:rsidRPr="00AE6634">
              <w:rPr>
                <w:rFonts w:ascii="Helvetica" w:hAnsi="Helvetica" w:cs="Helvetica"/>
                <w:sz w:val="18"/>
                <w:szCs w:val="18"/>
                <w:lang w:val="en-GB"/>
              </w:rPr>
              <w:t>T</w:t>
            </w:r>
            <w:r w:rsidR="004146EC">
              <w:rPr>
                <w:rFonts w:ascii="Helvetica" w:hAnsi="Helvetica" w:cs="Helvetica"/>
                <w:sz w:val="18"/>
                <w:szCs w:val="18"/>
                <w:lang w:val="en-GB"/>
              </w:rPr>
              <w:t xml:space="preserve">oshiyuki </w:t>
            </w:r>
            <w:r w:rsidRPr="00AE6634">
              <w:rPr>
                <w:rFonts w:ascii="Helvetica" w:hAnsi="Helvetica" w:cs="Helvetica"/>
                <w:sz w:val="18"/>
                <w:szCs w:val="18"/>
                <w:lang w:val="en-GB"/>
              </w:rPr>
              <w:t>K</w:t>
            </w:r>
            <w:r w:rsidR="004146EC">
              <w:rPr>
                <w:rFonts w:ascii="Helvetica" w:hAnsi="Helvetica" w:cs="Helvetica"/>
                <w:sz w:val="18"/>
                <w:szCs w:val="18"/>
                <w:lang w:val="en-GB"/>
              </w:rPr>
              <w:t>ono</w:t>
            </w:r>
            <w:r w:rsidRPr="00AE6634">
              <w:rPr>
                <w:rFonts w:ascii="Helvetica" w:hAnsi="Helvetica" w:cs="Helvetica"/>
                <w:sz w:val="18"/>
                <w:szCs w:val="18"/>
                <w:lang w:val="en-GB"/>
              </w:rPr>
              <w:t xml:space="preserve"> congratulates all Honorary members. TK invites the members and panellists to a round of virtual applause</w:t>
            </w:r>
          </w:p>
          <w:p w14:paraId="7F57F7B0" w14:textId="77777777" w:rsidR="00DB1979" w:rsidRPr="00AE6634" w:rsidRDefault="00DB1979" w:rsidP="007706DD">
            <w:pPr>
              <w:rPr>
                <w:rFonts w:ascii="Helvetica" w:hAnsi="Helvetica" w:cs="Helvetica"/>
                <w:sz w:val="18"/>
                <w:szCs w:val="18"/>
                <w:lang w:val="en-GB"/>
              </w:rPr>
            </w:pPr>
          </w:p>
        </w:tc>
        <w:tc>
          <w:tcPr>
            <w:tcW w:w="1021" w:type="dxa"/>
            <w:tcMar>
              <w:top w:w="57" w:type="dxa"/>
              <w:bottom w:w="57" w:type="dxa"/>
            </w:tcMar>
          </w:tcPr>
          <w:p w14:paraId="6CC625ED" w14:textId="77777777" w:rsidR="00DB1979" w:rsidRPr="00945C39" w:rsidRDefault="00DB1979" w:rsidP="007706DD">
            <w:pPr>
              <w:rPr>
                <w:rFonts w:ascii="Arial" w:hAnsi="Arial" w:cs="Arial"/>
                <w:b/>
                <w:color w:val="000000"/>
                <w:sz w:val="18"/>
                <w:szCs w:val="18"/>
                <w:lang w:val="en-GB"/>
              </w:rPr>
            </w:pPr>
          </w:p>
        </w:tc>
        <w:tc>
          <w:tcPr>
            <w:tcW w:w="1021" w:type="dxa"/>
            <w:tcMar>
              <w:top w:w="57" w:type="dxa"/>
              <w:bottom w:w="57" w:type="dxa"/>
            </w:tcMar>
          </w:tcPr>
          <w:p w14:paraId="08A9F335" w14:textId="77777777" w:rsidR="00DB1979" w:rsidRPr="00945C39" w:rsidRDefault="00DB1979" w:rsidP="007706DD">
            <w:pPr>
              <w:rPr>
                <w:rFonts w:ascii="Arial" w:hAnsi="Arial" w:cs="Arial"/>
                <w:b/>
                <w:color w:val="7F7F7F"/>
                <w:sz w:val="18"/>
                <w:szCs w:val="18"/>
                <w:lang w:val="en-GB"/>
              </w:rPr>
            </w:pPr>
          </w:p>
        </w:tc>
        <w:tc>
          <w:tcPr>
            <w:tcW w:w="1077" w:type="dxa"/>
          </w:tcPr>
          <w:p w14:paraId="7AE3E056" w14:textId="77777777" w:rsidR="00DB1979" w:rsidRPr="00945C39" w:rsidRDefault="00DB1979" w:rsidP="007706DD">
            <w:pPr>
              <w:rPr>
                <w:rFonts w:ascii="Arial" w:hAnsi="Arial" w:cs="Arial"/>
                <w:b/>
                <w:color w:val="7F7F7F"/>
                <w:sz w:val="18"/>
                <w:szCs w:val="18"/>
                <w:lang w:val="en-GB"/>
              </w:rPr>
            </w:pPr>
          </w:p>
        </w:tc>
      </w:tr>
      <w:tr w:rsidR="005102F4" w:rsidRPr="005A0581" w14:paraId="72ABD82C" w14:textId="77777777" w:rsidTr="007706DD">
        <w:trPr>
          <w:trHeight w:val="227"/>
        </w:trPr>
        <w:tc>
          <w:tcPr>
            <w:tcW w:w="680" w:type="dxa"/>
            <w:tcMar>
              <w:top w:w="57" w:type="dxa"/>
              <w:bottom w:w="57" w:type="dxa"/>
            </w:tcMar>
          </w:tcPr>
          <w:p w14:paraId="7BE402F0" w14:textId="3343D0D7" w:rsidR="005102F4" w:rsidRPr="00527CB4" w:rsidRDefault="00527CB4" w:rsidP="007706DD">
            <w:pPr>
              <w:rPr>
                <w:rFonts w:ascii="Arial" w:hAnsi="Arial" w:cs="Arial"/>
                <w:b/>
                <w:color w:val="000000"/>
                <w:sz w:val="20"/>
                <w:szCs w:val="20"/>
                <w:lang w:val="en-US"/>
              </w:rPr>
            </w:pPr>
            <w:r w:rsidRPr="00527CB4">
              <w:rPr>
                <w:rFonts w:ascii="Arial" w:hAnsi="Arial" w:cs="Arial"/>
                <w:b/>
                <w:color w:val="000000"/>
                <w:sz w:val="20"/>
                <w:szCs w:val="20"/>
                <w:lang w:val="en-US"/>
              </w:rPr>
              <w:lastRenderedPageBreak/>
              <w:t>11</w:t>
            </w:r>
          </w:p>
        </w:tc>
        <w:tc>
          <w:tcPr>
            <w:tcW w:w="3119" w:type="dxa"/>
            <w:tcMar>
              <w:top w:w="57" w:type="dxa"/>
              <w:bottom w:w="57" w:type="dxa"/>
            </w:tcMar>
          </w:tcPr>
          <w:p w14:paraId="455E1233" w14:textId="77777777" w:rsidR="005102F4" w:rsidRPr="009D41D8" w:rsidRDefault="00527CB4" w:rsidP="007706DD">
            <w:pPr>
              <w:pStyle w:val="Default"/>
              <w:rPr>
                <w:rFonts w:ascii="Helvetica" w:hAnsi="Helvetica" w:cs="Arial"/>
                <w:b/>
                <w:color w:val="auto"/>
                <w:sz w:val="18"/>
                <w:szCs w:val="18"/>
                <w:lang w:val="en-GB"/>
              </w:rPr>
            </w:pPr>
            <w:r w:rsidRPr="009D41D8">
              <w:rPr>
                <w:rFonts w:ascii="Helvetica" w:hAnsi="Helvetica" w:cs="Arial"/>
                <w:b/>
                <w:color w:val="auto"/>
                <w:sz w:val="18"/>
                <w:szCs w:val="18"/>
                <w:lang w:val="en-GB"/>
              </w:rPr>
              <w:t>Closing</w:t>
            </w:r>
          </w:p>
          <w:p w14:paraId="7551A15A" w14:textId="533FF759" w:rsidR="004146EC" w:rsidRPr="009D41D8" w:rsidRDefault="004146EC" w:rsidP="007706DD">
            <w:pPr>
              <w:pStyle w:val="Default"/>
              <w:rPr>
                <w:rFonts w:ascii="Helvetica" w:hAnsi="Helvetica" w:cs="Arial"/>
                <w:b/>
                <w:i/>
                <w:color w:val="auto"/>
                <w:sz w:val="18"/>
                <w:szCs w:val="18"/>
                <w:lang w:val="en-GB"/>
              </w:rPr>
            </w:pPr>
            <w:r w:rsidRPr="009D41D8">
              <w:rPr>
                <w:rFonts w:ascii="Helvetica" w:hAnsi="Helvetica" w:cs="Arial"/>
                <w:b/>
                <w:i/>
                <w:color w:val="auto"/>
                <w:sz w:val="18"/>
                <w:szCs w:val="18"/>
                <w:lang w:val="en-GB"/>
              </w:rPr>
              <w:t>In memoriam</w:t>
            </w:r>
          </w:p>
        </w:tc>
        <w:tc>
          <w:tcPr>
            <w:tcW w:w="7938" w:type="dxa"/>
            <w:tcMar>
              <w:top w:w="57" w:type="dxa"/>
              <w:bottom w:w="57" w:type="dxa"/>
            </w:tcMar>
          </w:tcPr>
          <w:p w14:paraId="6E269519" w14:textId="6D8BD814" w:rsidR="005102F4" w:rsidRPr="000E3300" w:rsidRDefault="004146EC" w:rsidP="007706DD">
            <w:pPr>
              <w:rPr>
                <w:rFonts w:ascii="Helvetica" w:hAnsi="Helvetica" w:cs="Helvetica"/>
                <w:sz w:val="18"/>
                <w:szCs w:val="18"/>
                <w:lang w:val="en-GB"/>
              </w:rPr>
            </w:pPr>
            <w:r w:rsidRPr="000E3300">
              <w:rPr>
                <w:rFonts w:ascii="Helvetica" w:hAnsi="Helvetica" w:cs="Helvetica"/>
                <w:sz w:val="18"/>
                <w:szCs w:val="18"/>
                <w:lang w:val="en-GB"/>
              </w:rPr>
              <w:t xml:space="preserve">Toshiyuki Kono </w:t>
            </w:r>
            <w:r w:rsidR="007E1BB3">
              <w:rPr>
                <w:rFonts w:ascii="Helvetica" w:hAnsi="Helvetica" w:cs="Helvetica"/>
                <w:sz w:val="18"/>
                <w:szCs w:val="18"/>
                <w:lang w:val="en-GB"/>
              </w:rPr>
              <w:t>recalls the lives</w:t>
            </w:r>
            <w:r w:rsidRPr="000E3300">
              <w:rPr>
                <w:rFonts w:ascii="Helvetica" w:hAnsi="Helvetica" w:cs="Helvetica"/>
                <w:sz w:val="18"/>
                <w:szCs w:val="18"/>
                <w:lang w:val="en-GB"/>
              </w:rPr>
              <w:t xml:space="preserve"> of ICOMOS members who have passed away since October 2019:</w:t>
            </w:r>
          </w:p>
          <w:p w14:paraId="0BD9900D" w14:textId="77777777" w:rsidR="004146EC" w:rsidRPr="000E3300" w:rsidRDefault="004146EC" w:rsidP="007706DD">
            <w:pPr>
              <w:rPr>
                <w:rFonts w:ascii="Helvetica" w:hAnsi="Helvetica" w:cs="Helvetica"/>
                <w:sz w:val="18"/>
                <w:szCs w:val="18"/>
                <w:lang w:val="en-GB"/>
              </w:rPr>
            </w:pPr>
          </w:p>
          <w:p w14:paraId="1C9EBBB8" w14:textId="77777777" w:rsidR="004146EC" w:rsidRPr="004146EC" w:rsidRDefault="004146EC" w:rsidP="007706DD">
            <w:pPr>
              <w:rPr>
                <w:rFonts w:ascii="Helvetica" w:hAnsi="Helvetica" w:cs="Helvetica"/>
                <w:b/>
                <w:sz w:val="18"/>
                <w:szCs w:val="18"/>
                <w:lang w:val="en-GB"/>
              </w:rPr>
            </w:pPr>
            <w:r w:rsidRPr="004146EC">
              <w:rPr>
                <w:rFonts w:ascii="Helvetica" w:hAnsi="Helvetica" w:cs="Helvetica"/>
                <w:b/>
                <w:sz w:val="18"/>
                <w:szCs w:val="18"/>
                <w:lang w:val="en-GB"/>
              </w:rPr>
              <w:t xml:space="preserve">Gabriele </w:t>
            </w:r>
            <w:proofErr w:type="spellStart"/>
            <w:r w:rsidRPr="004146EC">
              <w:rPr>
                <w:rFonts w:ascii="Helvetica" w:hAnsi="Helvetica" w:cs="Helvetica"/>
                <w:b/>
                <w:sz w:val="18"/>
                <w:szCs w:val="18"/>
                <w:lang w:val="en-GB"/>
              </w:rPr>
              <w:t>Fangi</w:t>
            </w:r>
            <w:proofErr w:type="spellEnd"/>
          </w:p>
          <w:p w14:paraId="10943E17"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Gabriele </w:t>
            </w:r>
            <w:proofErr w:type="spellStart"/>
            <w:r w:rsidRPr="004146EC">
              <w:rPr>
                <w:rFonts w:ascii="Helvetica" w:hAnsi="Helvetica" w:cs="Helvetica"/>
                <w:sz w:val="18"/>
                <w:szCs w:val="18"/>
                <w:lang w:val="en-GB"/>
              </w:rPr>
              <w:t>Fangi</w:t>
            </w:r>
            <w:proofErr w:type="spellEnd"/>
            <w:r w:rsidRPr="004146EC">
              <w:rPr>
                <w:rFonts w:ascii="Helvetica" w:hAnsi="Helvetica" w:cs="Helvetica"/>
                <w:sz w:val="18"/>
                <w:szCs w:val="18"/>
                <w:lang w:val="en-GB"/>
              </w:rPr>
              <w:t xml:space="preserve"> was an expert of 3D technologies in heritage. He was the founder of spherical photogrammetry and an icon of photogrammetry and 3D surveying in Italy.</w:t>
            </w:r>
          </w:p>
          <w:p w14:paraId="221EAD55"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was a Geomatics Professor at the </w:t>
            </w:r>
            <w:proofErr w:type="spellStart"/>
            <w:r w:rsidRPr="004146EC">
              <w:rPr>
                <w:rFonts w:ascii="Helvetica" w:hAnsi="Helvetica" w:cs="Helvetica"/>
                <w:sz w:val="18"/>
                <w:szCs w:val="18"/>
                <w:lang w:val="en-GB"/>
              </w:rPr>
              <w:t>Università</w:t>
            </w:r>
            <w:proofErr w:type="spellEnd"/>
            <w:r w:rsidRPr="004146EC">
              <w:rPr>
                <w:rFonts w:ascii="Helvetica" w:hAnsi="Helvetica" w:cs="Helvetica"/>
                <w:sz w:val="18"/>
                <w:szCs w:val="18"/>
                <w:lang w:val="en-GB"/>
              </w:rPr>
              <w:t xml:space="preserve"> </w:t>
            </w:r>
            <w:proofErr w:type="spellStart"/>
            <w:r w:rsidRPr="004146EC">
              <w:rPr>
                <w:rFonts w:ascii="Helvetica" w:hAnsi="Helvetica" w:cs="Helvetica"/>
                <w:sz w:val="18"/>
                <w:szCs w:val="18"/>
                <w:lang w:val="en-GB"/>
              </w:rPr>
              <w:t>Politecnica</w:t>
            </w:r>
            <w:proofErr w:type="spellEnd"/>
            <w:r w:rsidRPr="004146EC">
              <w:rPr>
                <w:rFonts w:ascii="Helvetica" w:hAnsi="Helvetica" w:cs="Helvetica"/>
                <w:sz w:val="18"/>
                <w:szCs w:val="18"/>
                <w:lang w:val="en-GB"/>
              </w:rPr>
              <w:t xml:space="preserve"> </w:t>
            </w:r>
            <w:proofErr w:type="spellStart"/>
            <w:r w:rsidRPr="004146EC">
              <w:rPr>
                <w:rFonts w:ascii="Helvetica" w:hAnsi="Helvetica" w:cs="Helvetica"/>
                <w:sz w:val="18"/>
                <w:szCs w:val="18"/>
                <w:lang w:val="en-GB"/>
              </w:rPr>
              <w:t>delle</w:t>
            </w:r>
            <w:proofErr w:type="spellEnd"/>
            <w:r w:rsidRPr="004146EC">
              <w:rPr>
                <w:rFonts w:ascii="Helvetica" w:hAnsi="Helvetica" w:cs="Helvetica"/>
                <w:sz w:val="18"/>
                <w:szCs w:val="18"/>
                <w:lang w:val="en-GB"/>
              </w:rPr>
              <w:t xml:space="preserve"> Marche in Ancona, Italy, and a former member of the CIPA Executive Board.</w:t>
            </w:r>
          </w:p>
          <w:p w14:paraId="0DEC5978"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recently published the book “Reviving Palmyra in Multiple Dimensions: Images, Ruins and Cultural Memory” together with Minna Silver and Ahmet </w:t>
            </w:r>
            <w:proofErr w:type="spellStart"/>
            <w:r w:rsidRPr="004146EC">
              <w:rPr>
                <w:rFonts w:ascii="Helvetica" w:hAnsi="Helvetica" w:cs="Helvetica"/>
                <w:sz w:val="18"/>
                <w:szCs w:val="18"/>
                <w:lang w:val="en-GB"/>
              </w:rPr>
              <w:t>Denker</w:t>
            </w:r>
            <w:proofErr w:type="spellEnd"/>
            <w:r w:rsidRPr="004146EC">
              <w:rPr>
                <w:rFonts w:ascii="Helvetica" w:hAnsi="Helvetica" w:cs="Helvetica"/>
                <w:sz w:val="18"/>
                <w:szCs w:val="18"/>
                <w:lang w:val="en-GB"/>
              </w:rPr>
              <w:t>.</w:t>
            </w:r>
          </w:p>
          <w:p w14:paraId="3F30FDED" w14:textId="77777777" w:rsidR="004146EC" w:rsidRPr="004146EC" w:rsidRDefault="004146EC" w:rsidP="007706DD">
            <w:pPr>
              <w:rPr>
                <w:rFonts w:ascii="Helvetica" w:hAnsi="Helvetica" w:cs="Helvetica"/>
                <w:sz w:val="18"/>
                <w:szCs w:val="18"/>
                <w:lang w:val="en-GB"/>
              </w:rPr>
            </w:pPr>
          </w:p>
          <w:p w14:paraId="558A42D1" w14:textId="77777777" w:rsidR="004146EC" w:rsidRPr="004146EC" w:rsidRDefault="004146EC" w:rsidP="007706DD">
            <w:pPr>
              <w:rPr>
                <w:rFonts w:ascii="Helvetica" w:hAnsi="Helvetica" w:cs="Helvetica"/>
                <w:b/>
                <w:sz w:val="18"/>
                <w:szCs w:val="18"/>
                <w:lang w:val="en-GB"/>
              </w:rPr>
            </w:pPr>
            <w:r w:rsidRPr="004146EC">
              <w:rPr>
                <w:rFonts w:ascii="Helvetica" w:hAnsi="Helvetica" w:cs="Helvetica"/>
                <w:b/>
                <w:sz w:val="18"/>
                <w:szCs w:val="18"/>
                <w:lang w:val="en-GB"/>
              </w:rPr>
              <w:t xml:space="preserve">Anatoly </w:t>
            </w:r>
            <w:proofErr w:type="spellStart"/>
            <w:r w:rsidRPr="004146EC">
              <w:rPr>
                <w:rFonts w:ascii="Helvetica" w:hAnsi="Helvetica" w:cs="Helvetica"/>
                <w:b/>
                <w:sz w:val="18"/>
                <w:szCs w:val="18"/>
                <w:lang w:val="en-GB"/>
              </w:rPr>
              <w:t>Nikolaevich</w:t>
            </w:r>
            <w:proofErr w:type="spellEnd"/>
            <w:r w:rsidRPr="004146EC">
              <w:rPr>
                <w:rFonts w:ascii="Helvetica" w:hAnsi="Helvetica" w:cs="Helvetica"/>
                <w:b/>
                <w:sz w:val="18"/>
                <w:szCs w:val="18"/>
                <w:lang w:val="en-GB"/>
              </w:rPr>
              <w:t xml:space="preserve"> </w:t>
            </w:r>
            <w:proofErr w:type="spellStart"/>
            <w:r w:rsidRPr="004146EC">
              <w:rPr>
                <w:rFonts w:ascii="Helvetica" w:hAnsi="Helvetica" w:cs="Helvetica"/>
                <w:b/>
                <w:sz w:val="18"/>
                <w:szCs w:val="18"/>
                <w:lang w:val="en-GB"/>
              </w:rPr>
              <w:t>Kirpichnikov</w:t>
            </w:r>
            <w:proofErr w:type="spellEnd"/>
          </w:p>
          <w:p w14:paraId="34321DF9"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Anatoly </w:t>
            </w:r>
            <w:proofErr w:type="spellStart"/>
            <w:r w:rsidRPr="004146EC">
              <w:rPr>
                <w:rFonts w:ascii="Helvetica" w:hAnsi="Helvetica" w:cs="Helvetica"/>
                <w:sz w:val="18"/>
                <w:szCs w:val="18"/>
                <w:lang w:val="en-GB"/>
              </w:rPr>
              <w:t>Nikolaevich</w:t>
            </w:r>
            <w:proofErr w:type="spellEnd"/>
            <w:r w:rsidRPr="004146EC">
              <w:rPr>
                <w:rFonts w:ascii="Helvetica" w:hAnsi="Helvetica" w:cs="Helvetica"/>
                <w:sz w:val="18"/>
                <w:szCs w:val="18"/>
                <w:lang w:val="en-GB"/>
              </w:rPr>
              <w:t xml:space="preserve"> </w:t>
            </w:r>
            <w:proofErr w:type="spellStart"/>
            <w:r w:rsidRPr="004146EC">
              <w:rPr>
                <w:rFonts w:ascii="Helvetica" w:hAnsi="Helvetica" w:cs="Helvetica"/>
                <w:sz w:val="18"/>
                <w:szCs w:val="18"/>
                <w:lang w:val="en-GB"/>
              </w:rPr>
              <w:t>Kirpichnikov</w:t>
            </w:r>
            <w:proofErr w:type="spellEnd"/>
            <w:r w:rsidRPr="004146EC">
              <w:rPr>
                <w:rFonts w:ascii="Helvetica" w:hAnsi="Helvetica" w:cs="Helvetica"/>
                <w:sz w:val="18"/>
                <w:szCs w:val="18"/>
                <w:lang w:val="en-GB"/>
              </w:rPr>
              <w:t xml:space="preserve"> was one of the leading and internationally recognised specialists in the study of archaeology, history and culture of Ancient Russia, Russia and neighbouring Nordic countries.</w:t>
            </w:r>
          </w:p>
          <w:p w14:paraId="01B4AF54"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was a long-time Chairman of the Council of the Leningrad Regional Branch of the VOOPIK, the oldest employee of the Institute for History and Culture of the Russian Academy of Sciences, a Doctor of Historical Sciences, a Professor, and </w:t>
            </w:r>
            <w:proofErr w:type="gramStart"/>
            <w:r w:rsidRPr="004146EC">
              <w:rPr>
                <w:rFonts w:ascii="Helvetica" w:hAnsi="Helvetica" w:cs="Helvetica"/>
                <w:sz w:val="18"/>
                <w:szCs w:val="18"/>
                <w:lang w:val="en-GB"/>
              </w:rPr>
              <w:t>a</w:t>
            </w:r>
            <w:proofErr w:type="gramEnd"/>
            <w:r w:rsidRPr="004146EC">
              <w:rPr>
                <w:rFonts w:ascii="Helvetica" w:hAnsi="Helvetica" w:cs="Helvetica"/>
                <w:sz w:val="18"/>
                <w:szCs w:val="18"/>
                <w:lang w:val="en-GB"/>
              </w:rPr>
              <w:t xml:space="preserve"> Honoured Scientist of the Russian Federation.</w:t>
            </w:r>
          </w:p>
          <w:p w14:paraId="0BB6E324"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He made a huge contribution to the preservation of the cultural heritage of Russia.</w:t>
            </w:r>
          </w:p>
          <w:p w14:paraId="02348359" w14:textId="77777777" w:rsidR="004146EC" w:rsidRPr="004146EC" w:rsidRDefault="004146EC" w:rsidP="007706DD">
            <w:pPr>
              <w:rPr>
                <w:rFonts w:ascii="Helvetica" w:hAnsi="Helvetica" w:cs="Helvetica"/>
                <w:b/>
                <w:sz w:val="18"/>
                <w:szCs w:val="18"/>
                <w:lang w:val="en-GB"/>
              </w:rPr>
            </w:pPr>
          </w:p>
          <w:p w14:paraId="339F9855" w14:textId="77777777" w:rsidR="004146EC" w:rsidRPr="004146EC" w:rsidRDefault="004146EC" w:rsidP="007706DD">
            <w:pPr>
              <w:rPr>
                <w:rFonts w:ascii="Helvetica" w:hAnsi="Helvetica" w:cs="Helvetica"/>
                <w:b/>
                <w:sz w:val="18"/>
                <w:szCs w:val="18"/>
                <w:lang w:val="en-GB"/>
              </w:rPr>
            </w:pPr>
            <w:r w:rsidRPr="004146EC">
              <w:rPr>
                <w:rFonts w:ascii="Helvetica" w:hAnsi="Helvetica" w:cs="Helvetica"/>
                <w:b/>
                <w:sz w:val="18"/>
                <w:szCs w:val="18"/>
                <w:lang w:val="en-GB"/>
              </w:rPr>
              <w:t>Eusebio Leal Spengler</w:t>
            </w:r>
          </w:p>
          <w:p w14:paraId="0CA3C982"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Eusebio Leal was a Historian of the City of Havana. </w:t>
            </w:r>
          </w:p>
          <w:p w14:paraId="02762E89"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was the Honorary President of ICOMOS Cuba and ICOM Cuba, and was internationally recognized for his contribution to heritage conservation, particularly in the historic centre of Old Havana, declared World Heritage since 1982. </w:t>
            </w:r>
          </w:p>
          <w:p w14:paraId="0AE3FAFD"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received the Victor Hugo medal from UNESCO and was promoted to Commander of the French Legion of Honour in January 2013. </w:t>
            </w:r>
          </w:p>
          <w:p w14:paraId="67207EBF" w14:textId="77777777" w:rsidR="004146EC" w:rsidRPr="004146EC" w:rsidRDefault="004146EC" w:rsidP="007706DD">
            <w:pPr>
              <w:rPr>
                <w:rFonts w:ascii="Helvetica" w:hAnsi="Helvetica" w:cs="Helvetica"/>
                <w:sz w:val="18"/>
                <w:szCs w:val="18"/>
                <w:lang w:val="en-GB"/>
              </w:rPr>
            </w:pPr>
          </w:p>
          <w:p w14:paraId="64AB571E" w14:textId="77777777" w:rsidR="004146EC" w:rsidRPr="004146EC" w:rsidRDefault="004146EC" w:rsidP="007706DD">
            <w:pPr>
              <w:rPr>
                <w:rFonts w:ascii="Helvetica" w:hAnsi="Helvetica" w:cs="Helvetica"/>
                <w:b/>
                <w:sz w:val="18"/>
                <w:szCs w:val="18"/>
                <w:lang w:val="en-GB"/>
              </w:rPr>
            </w:pPr>
            <w:r w:rsidRPr="004146EC">
              <w:rPr>
                <w:rFonts w:ascii="Helvetica" w:hAnsi="Helvetica" w:cs="Helvetica"/>
                <w:b/>
                <w:sz w:val="18"/>
                <w:szCs w:val="18"/>
                <w:lang w:val="en-GB"/>
              </w:rPr>
              <w:t>André Matthys</w:t>
            </w:r>
          </w:p>
          <w:p w14:paraId="1C3A007A"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André Matthys was a recognized medieval archaeologist and member of ICOMOS Wallonia-Brussels. </w:t>
            </w:r>
          </w:p>
          <w:p w14:paraId="78311558"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For many years, he was Inspector General of the Heritage Department of the Walloon Region.</w:t>
            </w:r>
          </w:p>
          <w:p w14:paraId="0E0CC6AF"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He played an important role in coordinating the restoration, protection and archaeology departments, and carried out numerous missions across the world for UNESCO.</w:t>
            </w:r>
          </w:p>
          <w:p w14:paraId="1B2EE8D7"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published more than 130 publications and monographs, earning him the equivalent of a PhD. </w:t>
            </w:r>
          </w:p>
          <w:p w14:paraId="71A73B99" w14:textId="77777777" w:rsidR="004146EC" w:rsidRPr="004146EC" w:rsidRDefault="004146EC" w:rsidP="007706DD">
            <w:pPr>
              <w:rPr>
                <w:rFonts w:ascii="Helvetica" w:hAnsi="Helvetica" w:cs="Helvetica"/>
                <w:sz w:val="18"/>
                <w:szCs w:val="18"/>
                <w:lang w:val="en-GB"/>
              </w:rPr>
            </w:pPr>
          </w:p>
          <w:p w14:paraId="37A63EF7" w14:textId="77777777" w:rsidR="004146EC" w:rsidRPr="004146EC" w:rsidRDefault="004146EC" w:rsidP="007706DD">
            <w:pPr>
              <w:rPr>
                <w:rFonts w:ascii="Helvetica" w:hAnsi="Helvetica" w:cs="Helvetica"/>
                <w:b/>
                <w:sz w:val="18"/>
                <w:szCs w:val="18"/>
                <w:lang w:val="en-GB"/>
              </w:rPr>
            </w:pPr>
            <w:r w:rsidRPr="004146EC">
              <w:rPr>
                <w:rFonts w:ascii="Helvetica" w:hAnsi="Helvetica" w:cs="Helvetica"/>
                <w:b/>
                <w:sz w:val="18"/>
                <w:szCs w:val="18"/>
                <w:lang w:val="en-GB"/>
              </w:rPr>
              <w:t xml:space="preserve">Sung </w:t>
            </w:r>
            <w:proofErr w:type="spellStart"/>
            <w:r w:rsidRPr="004146EC">
              <w:rPr>
                <w:rFonts w:ascii="Helvetica" w:hAnsi="Helvetica" w:cs="Helvetica"/>
                <w:b/>
                <w:sz w:val="18"/>
                <w:szCs w:val="18"/>
                <w:lang w:val="en-GB"/>
              </w:rPr>
              <w:t>Kyun</w:t>
            </w:r>
            <w:proofErr w:type="spellEnd"/>
            <w:r w:rsidRPr="004146EC">
              <w:rPr>
                <w:rFonts w:ascii="Helvetica" w:hAnsi="Helvetica" w:cs="Helvetica"/>
                <w:b/>
                <w:sz w:val="18"/>
                <w:szCs w:val="18"/>
                <w:lang w:val="en-GB"/>
              </w:rPr>
              <w:t>-Kim</w:t>
            </w:r>
          </w:p>
          <w:p w14:paraId="7FCA503C"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Sung </w:t>
            </w:r>
            <w:proofErr w:type="spellStart"/>
            <w:r w:rsidRPr="004146EC">
              <w:rPr>
                <w:rFonts w:ascii="Helvetica" w:hAnsi="Helvetica" w:cs="Helvetica"/>
                <w:sz w:val="18"/>
                <w:szCs w:val="18"/>
                <w:lang w:val="en-GB"/>
              </w:rPr>
              <w:t>Kyun</w:t>
            </w:r>
            <w:proofErr w:type="spellEnd"/>
            <w:r w:rsidRPr="004146EC">
              <w:rPr>
                <w:rFonts w:ascii="Helvetica" w:hAnsi="Helvetica" w:cs="Helvetica"/>
                <w:sz w:val="18"/>
                <w:szCs w:val="18"/>
                <w:lang w:val="en-GB"/>
              </w:rPr>
              <w:t>-Kim was a professor of landscape architecture at Seoul National University during the last 26 years.</w:t>
            </w:r>
          </w:p>
          <w:p w14:paraId="0F750B15"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Graduated from Seoul National University, he received a Ph.D. in city and regional planning from the University of Pennsylvania.</w:t>
            </w:r>
          </w:p>
          <w:p w14:paraId="1836CCB8"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He devoted his passion and energy to IFLA, serving both as IFLA South Korean delegate and IFLA Cultural Landscape Committee Chair.</w:t>
            </w:r>
          </w:p>
          <w:p w14:paraId="09586924" w14:textId="77777777" w:rsidR="004146EC" w:rsidRPr="004146EC" w:rsidRDefault="004146EC" w:rsidP="007706DD">
            <w:pPr>
              <w:rPr>
                <w:rFonts w:ascii="Helvetica" w:hAnsi="Helvetica" w:cs="Helvetica"/>
                <w:sz w:val="18"/>
                <w:szCs w:val="18"/>
                <w:lang w:val="en-GB"/>
              </w:rPr>
            </w:pPr>
          </w:p>
          <w:p w14:paraId="1FC649B2" w14:textId="77777777" w:rsidR="004146EC" w:rsidRPr="004146EC" w:rsidRDefault="004146EC" w:rsidP="007706DD">
            <w:pPr>
              <w:rPr>
                <w:rFonts w:ascii="Helvetica" w:hAnsi="Helvetica" w:cs="Helvetica"/>
                <w:b/>
                <w:sz w:val="18"/>
                <w:szCs w:val="18"/>
                <w:lang w:val="en-GB"/>
              </w:rPr>
            </w:pPr>
            <w:r w:rsidRPr="004146EC">
              <w:rPr>
                <w:rFonts w:ascii="Helvetica" w:hAnsi="Helvetica" w:cs="Helvetica"/>
                <w:b/>
                <w:sz w:val="18"/>
                <w:szCs w:val="18"/>
                <w:lang w:val="en-GB"/>
              </w:rPr>
              <w:t xml:space="preserve">Hannelore </w:t>
            </w:r>
            <w:proofErr w:type="spellStart"/>
            <w:r w:rsidRPr="004146EC">
              <w:rPr>
                <w:rFonts w:ascii="Helvetica" w:hAnsi="Helvetica" w:cs="Helvetica"/>
                <w:b/>
                <w:sz w:val="18"/>
                <w:szCs w:val="18"/>
                <w:lang w:val="en-GB"/>
              </w:rPr>
              <w:t>Puttinger</w:t>
            </w:r>
            <w:proofErr w:type="spellEnd"/>
            <w:r w:rsidRPr="004146EC">
              <w:rPr>
                <w:rFonts w:ascii="Helvetica" w:hAnsi="Helvetica" w:cs="Helvetica"/>
                <w:b/>
                <w:sz w:val="18"/>
                <w:szCs w:val="18"/>
                <w:lang w:val="en-GB"/>
              </w:rPr>
              <w:t xml:space="preserve"> </w:t>
            </w:r>
          </w:p>
          <w:p w14:paraId="1505ED4F"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Ms </w:t>
            </w:r>
            <w:proofErr w:type="spellStart"/>
            <w:r w:rsidRPr="004146EC">
              <w:rPr>
                <w:rFonts w:ascii="Helvetica" w:hAnsi="Helvetica" w:cs="Helvetica"/>
                <w:sz w:val="18"/>
                <w:szCs w:val="18"/>
                <w:lang w:val="en-GB"/>
              </w:rPr>
              <w:t>Puttinger</w:t>
            </w:r>
            <w:proofErr w:type="spellEnd"/>
            <w:r w:rsidRPr="004146EC">
              <w:rPr>
                <w:rFonts w:ascii="Helvetica" w:hAnsi="Helvetica" w:cs="Helvetica"/>
                <w:sz w:val="18"/>
                <w:szCs w:val="18"/>
                <w:lang w:val="en-GB"/>
              </w:rPr>
              <w:t xml:space="preserve"> worked for ICOMOS Germany from 1989, when the office moved from Mainz to Munich with the election of Michael </w:t>
            </w:r>
            <w:proofErr w:type="spellStart"/>
            <w:r w:rsidRPr="004146EC">
              <w:rPr>
                <w:rFonts w:ascii="Helvetica" w:hAnsi="Helvetica" w:cs="Helvetica"/>
                <w:sz w:val="18"/>
                <w:szCs w:val="18"/>
                <w:lang w:val="en-GB"/>
              </w:rPr>
              <w:t>Petzet</w:t>
            </w:r>
            <w:proofErr w:type="spellEnd"/>
            <w:r w:rsidRPr="004146EC">
              <w:rPr>
                <w:rFonts w:ascii="Helvetica" w:hAnsi="Helvetica" w:cs="Helvetica"/>
                <w:sz w:val="18"/>
                <w:szCs w:val="18"/>
                <w:lang w:val="en-GB"/>
              </w:rPr>
              <w:t xml:space="preserve"> as President. There she was mainly responsible for budget matters, membership administration and grant applications. </w:t>
            </w:r>
          </w:p>
          <w:p w14:paraId="1F6DB9A8"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Her responsibilities were considerably expanded when Michael </w:t>
            </w:r>
            <w:proofErr w:type="spellStart"/>
            <w:r w:rsidRPr="004146EC">
              <w:rPr>
                <w:rFonts w:ascii="Helvetica" w:hAnsi="Helvetica" w:cs="Helvetica"/>
                <w:sz w:val="18"/>
                <w:szCs w:val="18"/>
                <w:lang w:val="en-GB"/>
              </w:rPr>
              <w:t>Petzet</w:t>
            </w:r>
            <w:proofErr w:type="spellEnd"/>
            <w:r w:rsidRPr="004146EC">
              <w:rPr>
                <w:rFonts w:ascii="Helvetica" w:hAnsi="Helvetica" w:cs="Helvetica"/>
                <w:sz w:val="18"/>
                <w:szCs w:val="18"/>
                <w:lang w:val="en-GB"/>
              </w:rPr>
              <w:t xml:space="preserve"> was elected International President of ICOMOS in 1999, for which she benefited from her multilingualism. She retired at the end of 2004.</w:t>
            </w:r>
          </w:p>
          <w:p w14:paraId="4F782039" w14:textId="41A39C8C"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Members of ICOMOS Germany and worldwide appreciated not only her professional competence and reliability, but also her amiable, friendly and charming manner.</w:t>
            </w:r>
          </w:p>
          <w:p w14:paraId="4E78FB67" w14:textId="77777777" w:rsidR="004146EC" w:rsidRPr="004146EC" w:rsidRDefault="004146EC" w:rsidP="007706DD">
            <w:pPr>
              <w:rPr>
                <w:rFonts w:ascii="Helvetica" w:hAnsi="Helvetica" w:cs="Helvetica"/>
                <w:sz w:val="18"/>
                <w:szCs w:val="18"/>
                <w:lang w:val="en-GB"/>
              </w:rPr>
            </w:pPr>
          </w:p>
          <w:p w14:paraId="12519050" w14:textId="77777777" w:rsidR="004146EC" w:rsidRPr="004146EC" w:rsidRDefault="004146EC" w:rsidP="007706DD">
            <w:pPr>
              <w:rPr>
                <w:rFonts w:ascii="Helvetica" w:hAnsi="Helvetica" w:cs="Helvetica"/>
                <w:b/>
                <w:sz w:val="18"/>
                <w:szCs w:val="18"/>
                <w:lang w:val="en-GB"/>
              </w:rPr>
            </w:pPr>
            <w:proofErr w:type="spellStart"/>
            <w:r w:rsidRPr="004146EC">
              <w:rPr>
                <w:rFonts w:ascii="Helvetica" w:hAnsi="Helvetica" w:cs="Helvetica"/>
                <w:b/>
                <w:sz w:val="18"/>
                <w:szCs w:val="18"/>
                <w:lang w:val="en-GB"/>
              </w:rPr>
              <w:t>Jiři</w:t>
            </w:r>
            <w:proofErr w:type="spellEnd"/>
            <w:r w:rsidRPr="004146EC">
              <w:rPr>
                <w:rFonts w:ascii="Helvetica" w:hAnsi="Helvetica" w:cs="Helvetica"/>
                <w:b/>
                <w:sz w:val="18"/>
                <w:szCs w:val="18"/>
                <w:lang w:val="en-GB"/>
              </w:rPr>
              <w:t xml:space="preserve"> </w:t>
            </w:r>
            <w:proofErr w:type="spellStart"/>
            <w:r w:rsidRPr="004146EC">
              <w:rPr>
                <w:rFonts w:ascii="Helvetica" w:hAnsi="Helvetica" w:cs="Helvetica"/>
                <w:b/>
                <w:sz w:val="18"/>
                <w:szCs w:val="18"/>
                <w:lang w:val="en-GB"/>
              </w:rPr>
              <w:t>Toman</w:t>
            </w:r>
            <w:proofErr w:type="spellEnd"/>
          </w:p>
          <w:p w14:paraId="5E1A0422" w14:textId="77777777" w:rsidR="004146EC" w:rsidRPr="004146EC" w:rsidRDefault="004146EC" w:rsidP="007706DD">
            <w:pPr>
              <w:rPr>
                <w:rFonts w:ascii="Helvetica" w:hAnsi="Helvetica" w:cs="Helvetica"/>
                <w:sz w:val="18"/>
                <w:szCs w:val="18"/>
                <w:lang w:val="en-GB"/>
              </w:rPr>
            </w:pPr>
            <w:proofErr w:type="spellStart"/>
            <w:r w:rsidRPr="004146EC">
              <w:rPr>
                <w:rFonts w:ascii="Helvetica" w:hAnsi="Helvetica" w:cs="Helvetica"/>
                <w:sz w:val="18"/>
                <w:szCs w:val="18"/>
                <w:lang w:val="en-GB"/>
              </w:rPr>
              <w:t>Jiři</w:t>
            </w:r>
            <w:proofErr w:type="spellEnd"/>
            <w:r w:rsidRPr="004146EC">
              <w:rPr>
                <w:rFonts w:ascii="Helvetica" w:hAnsi="Helvetica" w:cs="Helvetica"/>
                <w:sz w:val="18"/>
                <w:szCs w:val="18"/>
                <w:lang w:val="en-GB"/>
              </w:rPr>
              <w:t xml:space="preserve"> </w:t>
            </w:r>
            <w:proofErr w:type="spellStart"/>
            <w:r w:rsidRPr="004146EC">
              <w:rPr>
                <w:rFonts w:ascii="Helvetica" w:hAnsi="Helvetica" w:cs="Helvetica"/>
                <w:sz w:val="18"/>
                <w:szCs w:val="18"/>
                <w:lang w:val="en-GB"/>
              </w:rPr>
              <w:t>Toman</w:t>
            </w:r>
            <w:proofErr w:type="spellEnd"/>
            <w:r w:rsidRPr="004146EC">
              <w:rPr>
                <w:rFonts w:ascii="Helvetica" w:hAnsi="Helvetica" w:cs="Helvetica"/>
                <w:sz w:val="18"/>
                <w:szCs w:val="18"/>
                <w:lang w:val="en-GB"/>
              </w:rPr>
              <w:t xml:space="preserve"> was a well-known expert in international humanitarian law, legal history and international relations.</w:t>
            </w:r>
          </w:p>
          <w:p w14:paraId="271D7999"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He made an outstanding contribution to the field of international law, including to the subject of the protection of cultural property in times of armed conflict.</w:t>
            </w:r>
          </w:p>
          <w:p w14:paraId="30CEB5FA"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He authored numerous works on international humanitarian law, human rights law, law of armed conflict and international criminal law.</w:t>
            </w:r>
          </w:p>
          <w:p w14:paraId="05281808" w14:textId="77777777" w:rsidR="004146EC" w:rsidRPr="004146EC" w:rsidRDefault="004146EC" w:rsidP="007706DD">
            <w:pPr>
              <w:rPr>
                <w:rFonts w:ascii="Helvetica" w:hAnsi="Helvetica" w:cs="Helvetica"/>
                <w:sz w:val="18"/>
                <w:szCs w:val="18"/>
                <w:lang w:val="en-GB"/>
              </w:rPr>
            </w:pPr>
          </w:p>
          <w:p w14:paraId="6E2EA712" w14:textId="77777777" w:rsidR="004146EC" w:rsidRPr="004146EC" w:rsidRDefault="004146EC" w:rsidP="007706DD">
            <w:pPr>
              <w:rPr>
                <w:rFonts w:ascii="Helvetica" w:hAnsi="Helvetica" w:cs="Helvetica"/>
                <w:b/>
                <w:sz w:val="18"/>
                <w:szCs w:val="18"/>
                <w:lang w:val="en-GB"/>
              </w:rPr>
            </w:pPr>
            <w:r w:rsidRPr="004146EC">
              <w:rPr>
                <w:rFonts w:ascii="Helvetica" w:hAnsi="Helvetica" w:cs="Helvetica"/>
                <w:b/>
                <w:sz w:val="18"/>
                <w:szCs w:val="18"/>
                <w:lang w:val="en-GB"/>
              </w:rPr>
              <w:t>Roland Silva</w:t>
            </w:r>
          </w:p>
          <w:p w14:paraId="0ECC5846"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lastRenderedPageBreak/>
              <w:t>Roland Silva served as President of ICOMOS for 3 consecutive terms from 1990 to 1999 and Honorary President thereafter.</w:t>
            </w:r>
          </w:p>
          <w:p w14:paraId="50633D49"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He held the positions as Director General of Archaeology, founder and the first Director General of the Central Cultural Fund, National Trust, ICOMOS Sri Lanka, Sri Lanka Council of Archaeologists and the Chancellor of the country’s premier technical University (Moratuwa), Sri Lanka.</w:t>
            </w:r>
          </w:p>
          <w:p w14:paraId="0A32FAC8"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worked tirelessly to make ICOMOS truly a world body by encouraging colleagues, particularly those in Asia, Africa and Latin America, to set up National Committees. </w:t>
            </w:r>
          </w:p>
          <w:p w14:paraId="60CB754A" w14:textId="77777777" w:rsidR="004146EC" w:rsidRPr="004146EC" w:rsidRDefault="004146EC" w:rsidP="007706DD">
            <w:pPr>
              <w:rPr>
                <w:rFonts w:ascii="Helvetica" w:hAnsi="Helvetica" w:cs="Helvetica"/>
                <w:sz w:val="18"/>
                <w:szCs w:val="18"/>
                <w:lang w:val="en-GB"/>
              </w:rPr>
            </w:pPr>
            <w:r w:rsidRPr="004146EC">
              <w:rPr>
                <w:rFonts w:ascii="Helvetica" w:hAnsi="Helvetica" w:cs="Helvetica"/>
                <w:sz w:val="18"/>
                <w:szCs w:val="18"/>
                <w:lang w:val="en-GB"/>
              </w:rPr>
              <w:t xml:space="preserve">He was a recipient of the prestigious ICOMOS </w:t>
            </w:r>
            <w:proofErr w:type="spellStart"/>
            <w:r w:rsidRPr="004146EC">
              <w:rPr>
                <w:rFonts w:ascii="Helvetica" w:hAnsi="Helvetica" w:cs="Helvetica"/>
                <w:sz w:val="18"/>
                <w:szCs w:val="18"/>
                <w:lang w:val="en-GB"/>
              </w:rPr>
              <w:t>Gazzola</w:t>
            </w:r>
            <w:proofErr w:type="spellEnd"/>
            <w:r w:rsidRPr="004146EC">
              <w:rPr>
                <w:rFonts w:ascii="Helvetica" w:hAnsi="Helvetica" w:cs="Helvetica"/>
                <w:sz w:val="18"/>
                <w:szCs w:val="18"/>
                <w:lang w:val="en-GB"/>
              </w:rPr>
              <w:t xml:space="preserve"> Prize and received a large number of national and international honours.</w:t>
            </w:r>
          </w:p>
          <w:p w14:paraId="57A7F6C0" w14:textId="5932C5C2" w:rsidR="004146EC" w:rsidRPr="000E3300" w:rsidRDefault="004146EC" w:rsidP="007706DD">
            <w:pPr>
              <w:rPr>
                <w:rFonts w:ascii="Helvetica" w:hAnsi="Helvetica" w:cs="Helvetica"/>
                <w:sz w:val="18"/>
                <w:szCs w:val="18"/>
                <w:lang w:val="en-GB"/>
              </w:rPr>
            </w:pPr>
          </w:p>
        </w:tc>
        <w:tc>
          <w:tcPr>
            <w:tcW w:w="1021" w:type="dxa"/>
            <w:tcMar>
              <w:top w:w="57" w:type="dxa"/>
              <w:bottom w:w="57" w:type="dxa"/>
            </w:tcMar>
          </w:tcPr>
          <w:p w14:paraId="61B203BB" w14:textId="77777777" w:rsidR="005102F4" w:rsidRPr="00945C39" w:rsidRDefault="005102F4" w:rsidP="007706DD">
            <w:pPr>
              <w:rPr>
                <w:rFonts w:ascii="Arial" w:hAnsi="Arial" w:cs="Arial"/>
                <w:b/>
                <w:color w:val="000000"/>
                <w:sz w:val="18"/>
                <w:szCs w:val="18"/>
                <w:lang w:val="en-GB"/>
              </w:rPr>
            </w:pPr>
          </w:p>
        </w:tc>
        <w:tc>
          <w:tcPr>
            <w:tcW w:w="1021" w:type="dxa"/>
            <w:tcMar>
              <w:top w:w="57" w:type="dxa"/>
              <w:bottom w:w="57" w:type="dxa"/>
            </w:tcMar>
          </w:tcPr>
          <w:p w14:paraId="054610ED" w14:textId="77777777" w:rsidR="005102F4" w:rsidRPr="00945C39" w:rsidRDefault="005102F4" w:rsidP="007706DD">
            <w:pPr>
              <w:rPr>
                <w:rFonts w:ascii="Arial" w:hAnsi="Arial" w:cs="Arial"/>
                <w:b/>
                <w:color w:val="7F7F7F"/>
                <w:sz w:val="18"/>
                <w:szCs w:val="18"/>
                <w:lang w:val="en-GB"/>
              </w:rPr>
            </w:pPr>
          </w:p>
        </w:tc>
        <w:tc>
          <w:tcPr>
            <w:tcW w:w="1077" w:type="dxa"/>
          </w:tcPr>
          <w:p w14:paraId="6C040E77" w14:textId="77777777" w:rsidR="005102F4" w:rsidRPr="00945C39" w:rsidRDefault="005102F4" w:rsidP="007706DD">
            <w:pPr>
              <w:rPr>
                <w:rFonts w:ascii="Arial" w:hAnsi="Arial" w:cs="Arial"/>
                <w:b/>
                <w:color w:val="7F7F7F"/>
                <w:sz w:val="18"/>
                <w:szCs w:val="18"/>
                <w:lang w:val="en-GB"/>
              </w:rPr>
            </w:pPr>
          </w:p>
        </w:tc>
      </w:tr>
      <w:tr w:rsidR="005102F4" w:rsidRPr="005A0581" w14:paraId="5D3D8B9E" w14:textId="77777777" w:rsidTr="007706DD">
        <w:trPr>
          <w:trHeight w:val="227"/>
        </w:trPr>
        <w:tc>
          <w:tcPr>
            <w:tcW w:w="680" w:type="dxa"/>
            <w:tcMar>
              <w:top w:w="57" w:type="dxa"/>
              <w:bottom w:w="57" w:type="dxa"/>
            </w:tcMar>
          </w:tcPr>
          <w:p w14:paraId="3204E87E" w14:textId="4D149551" w:rsidR="005102F4" w:rsidRPr="00C04E12" w:rsidRDefault="00527CB4" w:rsidP="007706DD">
            <w:pPr>
              <w:rPr>
                <w:rFonts w:ascii="Arial" w:hAnsi="Arial" w:cs="Arial"/>
                <w:b/>
                <w:color w:val="000000"/>
                <w:sz w:val="18"/>
                <w:szCs w:val="18"/>
                <w:lang w:val="en-US"/>
              </w:rPr>
            </w:pPr>
            <w:r w:rsidRPr="00C04E12">
              <w:rPr>
                <w:rFonts w:ascii="Arial" w:hAnsi="Arial" w:cs="Arial"/>
                <w:b/>
                <w:color w:val="000000"/>
                <w:sz w:val="18"/>
                <w:szCs w:val="18"/>
                <w:lang w:val="en-US"/>
              </w:rPr>
              <w:lastRenderedPageBreak/>
              <w:t>11-1</w:t>
            </w:r>
          </w:p>
        </w:tc>
        <w:tc>
          <w:tcPr>
            <w:tcW w:w="3119" w:type="dxa"/>
            <w:tcMar>
              <w:top w:w="57" w:type="dxa"/>
              <w:bottom w:w="57" w:type="dxa"/>
            </w:tcMar>
          </w:tcPr>
          <w:p w14:paraId="0157E532" w14:textId="29B11CFE" w:rsidR="005102F4" w:rsidRPr="009D41D8" w:rsidRDefault="00527CB4" w:rsidP="007706DD">
            <w:pPr>
              <w:pStyle w:val="Default"/>
              <w:rPr>
                <w:rFonts w:ascii="Helvetica" w:hAnsi="Helvetica" w:cs="Arial"/>
                <w:b/>
                <w:color w:val="auto"/>
                <w:sz w:val="18"/>
                <w:szCs w:val="18"/>
                <w:lang w:val="en-GB"/>
              </w:rPr>
            </w:pPr>
            <w:r w:rsidRPr="009D41D8">
              <w:rPr>
                <w:rFonts w:ascii="Arial" w:hAnsi="Arial" w:cs="Arial"/>
                <w:b/>
                <w:sz w:val="18"/>
                <w:szCs w:val="18"/>
                <w:lang w:val="en-GB"/>
              </w:rPr>
              <w:t>Address by the newly elected ICOMOS President and vote of thanks to the outgoing Board members</w:t>
            </w:r>
          </w:p>
        </w:tc>
        <w:tc>
          <w:tcPr>
            <w:tcW w:w="7938" w:type="dxa"/>
            <w:tcMar>
              <w:top w:w="57" w:type="dxa"/>
              <w:bottom w:w="57" w:type="dxa"/>
            </w:tcMar>
          </w:tcPr>
          <w:p w14:paraId="4573C5CB" w14:textId="7F2F262F" w:rsidR="00426A6D" w:rsidRPr="007E5CE5" w:rsidRDefault="00426A6D" w:rsidP="007706DD">
            <w:pPr>
              <w:tabs>
                <w:tab w:val="left" w:pos="2160"/>
              </w:tabs>
              <w:ind w:left="29"/>
              <w:rPr>
                <w:rFonts w:ascii="Helvetica" w:hAnsi="Helvetica" w:cs="Arial"/>
                <w:bCs/>
                <w:sz w:val="18"/>
                <w:szCs w:val="20"/>
                <w:lang w:val="en-GB"/>
              </w:rPr>
            </w:pPr>
            <w:r w:rsidRPr="007E5CE5">
              <w:rPr>
                <w:rFonts w:ascii="Helvetica" w:hAnsi="Helvetica" w:cs="Arial"/>
                <w:bCs/>
                <w:sz w:val="18"/>
                <w:szCs w:val="20"/>
                <w:lang w:val="en-GB"/>
              </w:rPr>
              <w:t xml:space="preserve">Teresa Patricio, the new </w:t>
            </w:r>
            <w:r w:rsidR="007E1BB3">
              <w:rPr>
                <w:rFonts w:ascii="Helvetica" w:hAnsi="Helvetica" w:cs="Arial"/>
                <w:bCs/>
                <w:sz w:val="18"/>
                <w:szCs w:val="20"/>
                <w:lang w:val="en-GB"/>
              </w:rPr>
              <w:t>P</w:t>
            </w:r>
            <w:r w:rsidRPr="007E5CE5">
              <w:rPr>
                <w:rFonts w:ascii="Helvetica" w:hAnsi="Helvetica" w:cs="Arial"/>
                <w:bCs/>
                <w:sz w:val="18"/>
                <w:szCs w:val="20"/>
                <w:lang w:val="en-GB"/>
              </w:rPr>
              <w:t>resident of ICO</w:t>
            </w:r>
            <w:r w:rsidR="007E1BB3">
              <w:rPr>
                <w:rFonts w:ascii="Helvetica" w:hAnsi="Helvetica" w:cs="Arial"/>
                <w:bCs/>
                <w:sz w:val="18"/>
                <w:szCs w:val="20"/>
                <w:lang w:val="en-GB"/>
              </w:rPr>
              <w:t xml:space="preserve">MOS, is quite moved and </w:t>
            </w:r>
            <w:r w:rsidRPr="007E5CE5">
              <w:rPr>
                <w:rFonts w:ascii="Helvetica" w:hAnsi="Helvetica" w:cs="Arial"/>
                <w:bCs/>
                <w:sz w:val="18"/>
                <w:szCs w:val="20"/>
                <w:lang w:val="en-GB"/>
              </w:rPr>
              <w:t>sp</w:t>
            </w:r>
            <w:r w:rsidR="00A321FF">
              <w:rPr>
                <w:rFonts w:ascii="Helvetica" w:hAnsi="Helvetica" w:cs="Arial"/>
                <w:bCs/>
                <w:sz w:val="18"/>
                <w:szCs w:val="20"/>
                <w:lang w:val="en-GB"/>
              </w:rPr>
              <w:t>eaks</w:t>
            </w:r>
            <w:r w:rsidRPr="007E5CE5">
              <w:rPr>
                <w:rFonts w:ascii="Helvetica" w:hAnsi="Helvetica" w:cs="Arial"/>
                <w:bCs/>
                <w:sz w:val="18"/>
                <w:szCs w:val="20"/>
                <w:lang w:val="en-GB"/>
              </w:rPr>
              <w:t xml:space="preserve"> alternately in French, English and Spanish. </w:t>
            </w:r>
          </w:p>
          <w:p w14:paraId="0577DC22" w14:textId="77777777" w:rsidR="00426A6D" w:rsidRPr="007E5CE5" w:rsidRDefault="00426A6D" w:rsidP="007706DD">
            <w:pPr>
              <w:tabs>
                <w:tab w:val="left" w:pos="2160"/>
              </w:tabs>
              <w:ind w:left="29"/>
              <w:rPr>
                <w:rFonts w:ascii="Helvetica" w:hAnsi="Helvetica" w:cs="Arial"/>
                <w:bCs/>
                <w:sz w:val="18"/>
                <w:szCs w:val="20"/>
                <w:lang w:val="en-GB"/>
              </w:rPr>
            </w:pPr>
          </w:p>
          <w:p w14:paraId="6244C098" w14:textId="22B5E687" w:rsidR="00426A6D" w:rsidRPr="007E5CE5" w:rsidRDefault="00426A6D" w:rsidP="007706DD">
            <w:pPr>
              <w:tabs>
                <w:tab w:val="left" w:pos="2160"/>
              </w:tabs>
              <w:ind w:left="29"/>
              <w:rPr>
                <w:rFonts w:ascii="Helvetica" w:hAnsi="Helvetica" w:cs="Arial"/>
                <w:bCs/>
                <w:sz w:val="18"/>
                <w:szCs w:val="20"/>
                <w:lang w:val="en-GB"/>
              </w:rPr>
            </w:pPr>
            <w:r w:rsidRPr="007E5CE5">
              <w:rPr>
                <w:rFonts w:ascii="Helvetica" w:hAnsi="Helvetica" w:cs="Arial"/>
                <w:bCs/>
                <w:sz w:val="18"/>
                <w:szCs w:val="20"/>
                <w:lang w:val="en-GB"/>
              </w:rPr>
              <w:t xml:space="preserve">She thanks all the members for </w:t>
            </w:r>
            <w:r>
              <w:rPr>
                <w:rFonts w:ascii="Helvetica" w:hAnsi="Helvetica" w:cs="Arial"/>
                <w:bCs/>
                <w:sz w:val="18"/>
                <w:szCs w:val="20"/>
                <w:lang w:val="en-GB"/>
              </w:rPr>
              <w:t xml:space="preserve">their trust and for </w:t>
            </w:r>
            <w:r w:rsidRPr="007E5CE5">
              <w:rPr>
                <w:rFonts w:ascii="Helvetica" w:hAnsi="Helvetica" w:cs="Arial"/>
                <w:bCs/>
                <w:sz w:val="18"/>
                <w:szCs w:val="20"/>
                <w:lang w:val="en-GB"/>
              </w:rPr>
              <w:t xml:space="preserve">having elected her to this position of great responsibility. She is aware of the task ahead of her and will strive to work in a collaborative spirit with the newly elected </w:t>
            </w:r>
            <w:r w:rsidR="007E1BB3">
              <w:rPr>
                <w:rFonts w:ascii="Helvetica" w:hAnsi="Helvetica" w:cs="Arial"/>
                <w:bCs/>
                <w:sz w:val="18"/>
                <w:szCs w:val="20"/>
                <w:lang w:val="en-GB"/>
              </w:rPr>
              <w:t>Board members</w:t>
            </w:r>
            <w:r w:rsidRPr="007E5CE5">
              <w:rPr>
                <w:rFonts w:ascii="Helvetica" w:hAnsi="Helvetica" w:cs="Arial"/>
                <w:bCs/>
                <w:sz w:val="18"/>
                <w:szCs w:val="20"/>
                <w:lang w:val="en-GB"/>
              </w:rPr>
              <w:t>.</w:t>
            </w:r>
          </w:p>
          <w:p w14:paraId="029D628F" w14:textId="77777777" w:rsidR="00426A6D" w:rsidRPr="007E5CE5" w:rsidRDefault="00426A6D" w:rsidP="007706DD">
            <w:pPr>
              <w:tabs>
                <w:tab w:val="left" w:pos="2160"/>
              </w:tabs>
              <w:ind w:left="29"/>
              <w:rPr>
                <w:rFonts w:ascii="Helvetica" w:hAnsi="Helvetica" w:cs="Arial"/>
                <w:bCs/>
                <w:sz w:val="18"/>
                <w:szCs w:val="20"/>
                <w:lang w:val="en-GB"/>
              </w:rPr>
            </w:pPr>
          </w:p>
          <w:p w14:paraId="6ADACB88" w14:textId="3A75FFEF" w:rsidR="00426A6D" w:rsidRDefault="00426A6D" w:rsidP="007706DD">
            <w:pPr>
              <w:tabs>
                <w:tab w:val="left" w:pos="2160"/>
              </w:tabs>
              <w:ind w:left="29"/>
              <w:rPr>
                <w:rFonts w:ascii="Helvetica" w:hAnsi="Helvetica" w:cs="Arial"/>
                <w:bCs/>
                <w:sz w:val="18"/>
                <w:szCs w:val="20"/>
                <w:lang w:val="en-GB"/>
              </w:rPr>
            </w:pPr>
            <w:r w:rsidRPr="007E5CE5">
              <w:rPr>
                <w:rFonts w:ascii="Helvetica" w:hAnsi="Helvetica" w:cs="Arial"/>
                <w:bCs/>
                <w:sz w:val="18"/>
                <w:szCs w:val="20"/>
                <w:lang w:val="en-GB"/>
              </w:rPr>
              <w:t xml:space="preserve">She has a special thought today for her mentor and professor Raymond </w:t>
            </w:r>
            <w:proofErr w:type="spellStart"/>
            <w:r w:rsidRPr="007E5CE5">
              <w:rPr>
                <w:rFonts w:ascii="Helvetica" w:hAnsi="Helvetica" w:cs="Arial"/>
                <w:bCs/>
                <w:sz w:val="18"/>
                <w:szCs w:val="20"/>
                <w:lang w:val="en-GB"/>
              </w:rPr>
              <w:t>Lemaire</w:t>
            </w:r>
            <w:proofErr w:type="spellEnd"/>
            <w:r>
              <w:rPr>
                <w:rFonts w:ascii="Helvetica" w:hAnsi="Helvetica" w:cs="Arial"/>
                <w:bCs/>
                <w:sz w:val="18"/>
                <w:szCs w:val="20"/>
                <w:lang w:val="en-GB"/>
              </w:rPr>
              <w:t>, 2</w:t>
            </w:r>
            <w:r w:rsidRPr="00DA5410">
              <w:rPr>
                <w:rFonts w:ascii="Helvetica" w:hAnsi="Helvetica" w:cs="Arial"/>
                <w:bCs/>
                <w:sz w:val="18"/>
                <w:szCs w:val="20"/>
                <w:vertAlign w:val="superscript"/>
                <w:lang w:val="en-GB"/>
              </w:rPr>
              <w:t>nd</w:t>
            </w:r>
            <w:r w:rsidR="007E1BB3">
              <w:rPr>
                <w:rFonts w:ascii="Helvetica" w:hAnsi="Helvetica" w:cs="Arial"/>
                <w:bCs/>
                <w:sz w:val="18"/>
                <w:szCs w:val="20"/>
                <w:lang w:val="en-GB"/>
              </w:rPr>
              <w:t xml:space="preserve"> P</w:t>
            </w:r>
            <w:r>
              <w:rPr>
                <w:rFonts w:ascii="Helvetica" w:hAnsi="Helvetica" w:cs="Arial"/>
                <w:bCs/>
                <w:sz w:val="18"/>
                <w:szCs w:val="20"/>
                <w:lang w:val="en-GB"/>
              </w:rPr>
              <w:t>resident of ICOMOS,</w:t>
            </w:r>
            <w:r w:rsidRPr="007E5CE5">
              <w:rPr>
                <w:rFonts w:ascii="Helvetica" w:hAnsi="Helvetica" w:cs="Arial"/>
                <w:bCs/>
                <w:sz w:val="18"/>
                <w:szCs w:val="20"/>
                <w:lang w:val="en-GB"/>
              </w:rPr>
              <w:t xml:space="preserve"> who has done so much for ICOMOS.</w:t>
            </w:r>
            <w:r>
              <w:rPr>
                <w:rFonts w:ascii="Helvetica" w:hAnsi="Helvetica" w:cs="Arial"/>
                <w:bCs/>
                <w:sz w:val="18"/>
                <w:szCs w:val="20"/>
                <w:lang w:val="en-GB"/>
              </w:rPr>
              <w:t xml:space="preserve"> S</w:t>
            </w:r>
            <w:r w:rsidRPr="00DA5410">
              <w:rPr>
                <w:rFonts w:ascii="Helvetica" w:hAnsi="Helvetica" w:cs="Arial"/>
                <w:bCs/>
                <w:sz w:val="18"/>
                <w:szCs w:val="20"/>
                <w:lang w:val="en-GB"/>
              </w:rPr>
              <w:t>he dedicates this moment to him</w:t>
            </w:r>
            <w:r>
              <w:rPr>
                <w:rFonts w:ascii="Helvetica" w:hAnsi="Helvetica" w:cs="Arial"/>
                <w:bCs/>
                <w:sz w:val="18"/>
                <w:szCs w:val="20"/>
                <w:lang w:val="en-GB"/>
              </w:rPr>
              <w:t>.</w:t>
            </w:r>
            <w:r w:rsidRPr="007E5CE5">
              <w:rPr>
                <w:rFonts w:ascii="Helvetica" w:hAnsi="Helvetica" w:cs="Arial"/>
                <w:bCs/>
                <w:sz w:val="18"/>
                <w:szCs w:val="20"/>
                <w:lang w:val="en-GB"/>
              </w:rPr>
              <w:t xml:space="preserve"> </w:t>
            </w:r>
          </w:p>
          <w:p w14:paraId="66BF1A77" w14:textId="7BBEC65B" w:rsidR="00426A6D" w:rsidRDefault="007E1BB3" w:rsidP="007706DD">
            <w:pPr>
              <w:tabs>
                <w:tab w:val="left" w:pos="2160"/>
              </w:tabs>
              <w:ind w:left="29"/>
              <w:rPr>
                <w:rFonts w:ascii="Helvetica" w:hAnsi="Helvetica" w:cs="Arial"/>
                <w:bCs/>
                <w:sz w:val="18"/>
                <w:szCs w:val="20"/>
                <w:lang w:val="en-GB"/>
              </w:rPr>
            </w:pPr>
            <w:r>
              <w:rPr>
                <w:rFonts w:ascii="Helvetica" w:hAnsi="Helvetica" w:cs="Arial"/>
                <w:bCs/>
                <w:sz w:val="18"/>
                <w:szCs w:val="20"/>
                <w:lang w:val="en-GB"/>
              </w:rPr>
              <w:t>She expresses her a</w:t>
            </w:r>
            <w:r w:rsidR="00426A6D" w:rsidRPr="00DA5410">
              <w:rPr>
                <w:rFonts w:ascii="Helvetica" w:hAnsi="Helvetica" w:cs="Arial"/>
                <w:bCs/>
                <w:sz w:val="18"/>
                <w:szCs w:val="20"/>
                <w:lang w:val="en-GB"/>
              </w:rPr>
              <w:t xml:space="preserve">ppreciation </w:t>
            </w:r>
            <w:r>
              <w:rPr>
                <w:rFonts w:ascii="Helvetica" w:hAnsi="Helvetica" w:cs="Arial"/>
                <w:bCs/>
                <w:sz w:val="18"/>
                <w:szCs w:val="20"/>
                <w:lang w:val="en-GB"/>
              </w:rPr>
              <w:t xml:space="preserve">for </w:t>
            </w:r>
            <w:r w:rsidR="00426A6D">
              <w:rPr>
                <w:rFonts w:ascii="Helvetica" w:hAnsi="Helvetica" w:cs="Arial"/>
                <w:bCs/>
                <w:sz w:val="18"/>
                <w:szCs w:val="20"/>
                <w:lang w:val="en-GB"/>
              </w:rPr>
              <w:t xml:space="preserve">her predecessor </w:t>
            </w:r>
            <w:r w:rsidR="00426A6D" w:rsidRPr="00DA5410">
              <w:rPr>
                <w:rFonts w:ascii="Helvetica" w:hAnsi="Helvetica" w:cs="Arial"/>
                <w:bCs/>
                <w:sz w:val="18"/>
                <w:szCs w:val="20"/>
                <w:lang w:val="en-GB"/>
              </w:rPr>
              <w:t>T</w:t>
            </w:r>
            <w:r w:rsidR="00426A6D">
              <w:rPr>
                <w:rFonts w:ascii="Helvetica" w:hAnsi="Helvetica" w:cs="Arial"/>
                <w:bCs/>
                <w:sz w:val="18"/>
                <w:szCs w:val="20"/>
                <w:lang w:val="en-GB"/>
              </w:rPr>
              <w:t>oshiyuki Kono</w:t>
            </w:r>
            <w:r>
              <w:rPr>
                <w:rFonts w:ascii="Helvetica" w:hAnsi="Helvetica" w:cs="Arial"/>
                <w:bCs/>
                <w:sz w:val="18"/>
                <w:szCs w:val="20"/>
                <w:lang w:val="en-GB"/>
              </w:rPr>
              <w:t xml:space="preserve"> and </w:t>
            </w:r>
            <w:r w:rsidR="00426A6D" w:rsidRPr="00DA5410">
              <w:rPr>
                <w:rFonts w:ascii="Helvetica" w:hAnsi="Helvetica" w:cs="Arial"/>
                <w:bCs/>
                <w:sz w:val="18"/>
                <w:szCs w:val="20"/>
                <w:lang w:val="en-GB"/>
              </w:rPr>
              <w:t xml:space="preserve">his pioneering work, </w:t>
            </w:r>
            <w:r>
              <w:rPr>
                <w:rFonts w:ascii="Helvetica" w:hAnsi="Helvetica" w:cs="Arial"/>
                <w:bCs/>
                <w:sz w:val="18"/>
                <w:szCs w:val="20"/>
                <w:lang w:val="en-GB"/>
              </w:rPr>
              <w:t xml:space="preserve">and </w:t>
            </w:r>
            <w:r w:rsidR="00426A6D">
              <w:rPr>
                <w:rFonts w:ascii="Helvetica" w:hAnsi="Helvetica" w:cs="Arial"/>
                <w:bCs/>
                <w:sz w:val="18"/>
                <w:szCs w:val="20"/>
                <w:lang w:val="en-GB"/>
              </w:rPr>
              <w:t xml:space="preserve">she </w:t>
            </w:r>
            <w:r w:rsidR="00426A6D" w:rsidRPr="00DA5410">
              <w:rPr>
                <w:rFonts w:ascii="Helvetica" w:hAnsi="Helvetica" w:cs="Arial"/>
                <w:bCs/>
                <w:sz w:val="18"/>
                <w:szCs w:val="20"/>
                <w:lang w:val="en-GB"/>
              </w:rPr>
              <w:t>thanks</w:t>
            </w:r>
            <w:r w:rsidR="00426A6D">
              <w:rPr>
                <w:rFonts w:ascii="Helvetica" w:hAnsi="Helvetica" w:cs="Arial"/>
                <w:bCs/>
                <w:sz w:val="18"/>
                <w:szCs w:val="20"/>
                <w:lang w:val="en-GB"/>
              </w:rPr>
              <w:t xml:space="preserve"> him</w:t>
            </w:r>
            <w:r w:rsidR="00426A6D" w:rsidRPr="00DA5410">
              <w:rPr>
                <w:rFonts w:ascii="Helvetica" w:hAnsi="Helvetica" w:cs="Arial"/>
                <w:bCs/>
                <w:sz w:val="18"/>
                <w:szCs w:val="20"/>
                <w:lang w:val="en-GB"/>
              </w:rPr>
              <w:t xml:space="preserve"> for his service.</w:t>
            </w:r>
            <w:r w:rsidR="00426A6D">
              <w:rPr>
                <w:rFonts w:ascii="Helvetica" w:hAnsi="Helvetica" w:cs="Arial"/>
                <w:bCs/>
                <w:sz w:val="18"/>
                <w:szCs w:val="20"/>
                <w:lang w:val="en-GB"/>
              </w:rPr>
              <w:t xml:space="preserve"> </w:t>
            </w:r>
          </w:p>
          <w:p w14:paraId="4C6733F3" w14:textId="77777777" w:rsidR="00426A6D" w:rsidRDefault="00426A6D" w:rsidP="007706DD">
            <w:pPr>
              <w:tabs>
                <w:tab w:val="left" w:pos="2160"/>
              </w:tabs>
              <w:ind w:left="29"/>
              <w:rPr>
                <w:rFonts w:ascii="Helvetica" w:hAnsi="Helvetica" w:cs="Arial"/>
                <w:bCs/>
                <w:sz w:val="18"/>
                <w:szCs w:val="20"/>
                <w:lang w:val="en-GB"/>
              </w:rPr>
            </w:pPr>
            <w:r>
              <w:rPr>
                <w:rFonts w:ascii="Helvetica" w:hAnsi="Helvetica" w:cs="Arial"/>
                <w:bCs/>
                <w:sz w:val="18"/>
                <w:szCs w:val="20"/>
                <w:lang w:val="en-GB"/>
              </w:rPr>
              <w:t>She turns to Peter Philipps whom she thanks for his work as Secretary General.</w:t>
            </w:r>
          </w:p>
          <w:p w14:paraId="2E40E09F" w14:textId="38C392EA" w:rsidR="00426A6D" w:rsidRDefault="00426A6D" w:rsidP="007706DD">
            <w:pPr>
              <w:tabs>
                <w:tab w:val="left" w:pos="2160"/>
              </w:tabs>
              <w:ind w:left="29"/>
              <w:rPr>
                <w:rFonts w:ascii="Helvetica" w:hAnsi="Helvetica" w:cs="Arial"/>
                <w:bCs/>
                <w:sz w:val="18"/>
                <w:szCs w:val="20"/>
                <w:lang w:val="en-GB"/>
              </w:rPr>
            </w:pPr>
            <w:r>
              <w:rPr>
                <w:rFonts w:ascii="Helvetica" w:hAnsi="Helvetica" w:cs="Arial"/>
                <w:bCs/>
                <w:sz w:val="18"/>
                <w:szCs w:val="20"/>
                <w:lang w:val="en-GB"/>
              </w:rPr>
              <w:t xml:space="preserve">She salutes and thanks the outgoing Vice-Presidents, Rohit </w:t>
            </w:r>
            <w:r w:rsidR="007E1BB3">
              <w:rPr>
                <w:rFonts w:ascii="Helvetica" w:hAnsi="Helvetica" w:cs="Arial"/>
                <w:bCs/>
                <w:sz w:val="18"/>
                <w:szCs w:val="20"/>
                <w:lang w:val="en-GB"/>
              </w:rPr>
              <w:t>Jigyasu</w:t>
            </w:r>
            <w:r>
              <w:rPr>
                <w:rFonts w:ascii="Helvetica" w:hAnsi="Helvetica" w:cs="Arial"/>
                <w:bCs/>
                <w:sz w:val="18"/>
                <w:szCs w:val="20"/>
                <w:lang w:val="en-GB"/>
              </w:rPr>
              <w:t xml:space="preserve"> and </w:t>
            </w:r>
            <w:r w:rsidRPr="00DA5410">
              <w:rPr>
                <w:rFonts w:ascii="Helvetica" w:hAnsi="Helvetica" w:cs="Arial"/>
                <w:bCs/>
                <w:sz w:val="18"/>
                <w:szCs w:val="20"/>
                <w:lang w:val="en-GB"/>
              </w:rPr>
              <w:t xml:space="preserve">Grellan Rourke </w:t>
            </w:r>
            <w:r>
              <w:rPr>
                <w:rFonts w:ascii="Helvetica" w:hAnsi="Helvetica" w:cs="Arial"/>
                <w:bCs/>
                <w:sz w:val="18"/>
                <w:szCs w:val="20"/>
                <w:lang w:val="en-GB"/>
              </w:rPr>
              <w:t xml:space="preserve">(especially </w:t>
            </w:r>
            <w:r w:rsidRPr="00DA5410">
              <w:rPr>
                <w:rFonts w:ascii="Helvetica" w:hAnsi="Helvetica" w:cs="Arial"/>
                <w:bCs/>
                <w:sz w:val="18"/>
                <w:szCs w:val="20"/>
                <w:lang w:val="en-GB"/>
              </w:rPr>
              <w:t xml:space="preserve">for </w:t>
            </w:r>
            <w:r>
              <w:rPr>
                <w:rFonts w:ascii="Helvetica" w:hAnsi="Helvetica" w:cs="Arial"/>
                <w:bCs/>
                <w:sz w:val="18"/>
                <w:szCs w:val="20"/>
                <w:lang w:val="en-GB"/>
              </w:rPr>
              <w:t xml:space="preserve">his dedicated commitment and his </w:t>
            </w:r>
            <w:r w:rsidRPr="00DA5410">
              <w:rPr>
                <w:rFonts w:ascii="Helvetica" w:hAnsi="Helvetica" w:cs="Arial"/>
                <w:bCs/>
                <w:sz w:val="18"/>
                <w:szCs w:val="20"/>
                <w:lang w:val="en-GB"/>
              </w:rPr>
              <w:t>contribution to</w:t>
            </w:r>
            <w:r>
              <w:rPr>
                <w:rFonts w:ascii="Helvetica" w:hAnsi="Helvetica" w:cs="Arial"/>
                <w:bCs/>
                <w:sz w:val="18"/>
                <w:szCs w:val="20"/>
                <w:lang w:val="en-GB"/>
              </w:rPr>
              <w:t xml:space="preserve"> the</w:t>
            </w:r>
            <w:r w:rsidRPr="00DA5410">
              <w:rPr>
                <w:rFonts w:ascii="Helvetica" w:hAnsi="Helvetica" w:cs="Arial"/>
                <w:bCs/>
                <w:sz w:val="18"/>
                <w:szCs w:val="20"/>
                <w:lang w:val="en-GB"/>
              </w:rPr>
              <w:t xml:space="preserve"> Europe Group</w:t>
            </w:r>
            <w:r>
              <w:rPr>
                <w:rFonts w:ascii="Helvetica" w:hAnsi="Helvetica" w:cs="Arial"/>
                <w:bCs/>
                <w:sz w:val="18"/>
                <w:szCs w:val="20"/>
                <w:lang w:val="en-GB"/>
              </w:rPr>
              <w:t>).</w:t>
            </w:r>
          </w:p>
          <w:p w14:paraId="09F60A75" w14:textId="77777777" w:rsidR="00426A6D" w:rsidRPr="007E5CE5" w:rsidRDefault="00426A6D" w:rsidP="007706DD">
            <w:pPr>
              <w:tabs>
                <w:tab w:val="left" w:pos="2160"/>
              </w:tabs>
              <w:ind w:left="29"/>
              <w:rPr>
                <w:rFonts w:ascii="Helvetica" w:hAnsi="Helvetica" w:cs="Arial"/>
                <w:bCs/>
                <w:sz w:val="18"/>
                <w:szCs w:val="20"/>
                <w:lang w:val="en-GB"/>
              </w:rPr>
            </w:pPr>
            <w:r w:rsidRPr="007E5CE5">
              <w:rPr>
                <w:rFonts w:ascii="Helvetica" w:hAnsi="Helvetica" w:cs="Arial"/>
                <w:bCs/>
                <w:sz w:val="18"/>
                <w:szCs w:val="20"/>
                <w:lang w:val="en-GB"/>
              </w:rPr>
              <w:t>Her thanks also go to the outgoing team</w:t>
            </w:r>
            <w:r>
              <w:rPr>
                <w:rFonts w:ascii="Helvetica" w:hAnsi="Helvetica" w:cs="Arial"/>
                <w:bCs/>
                <w:sz w:val="18"/>
                <w:szCs w:val="20"/>
                <w:lang w:val="en-GB"/>
              </w:rPr>
              <w:t xml:space="preserve">, with Laura Robinson as Treasurer, </w:t>
            </w:r>
            <w:r w:rsidRPr="007E5CE5">
              <w:rPr>
                <w:rFonts w:ascii="Helvetica" w:hAnsi="Helvetica" w:cs="Arial"/>
                <w:bCs/>
                <w:sz w:val="18"/>
                <w:szCs w:val="20"/>
                <w:lang w:val="en-GB"/>
              </w:rPr>
              <w:t>and to the International Secretariat.</w:t>
            </w:r>
          </w:p>
          <w:p w14:paraId="3EFBE40D" w14:textId="77777777" w:rsidR="00426A6D" w:rsidRDefault="00426A6D" w:rsidP="007706DD">
            <w:pPr>
              <w:tabs>
                <w:tab w:val="left" w:pos="2160"/>
              </w:tabs>
              <w:ind w:left="29"/>
              <w:rPr>
                <w:rFonts w:ascii="Helvetica" w:hAnsi="Helvetica" w:cs="Arial"/>
                <w:bCs/>
                <w:sz w:val="18"/>
                <w:szCs w:val="20"/>
                <w:lang w:val="en-GB"/>
              </w:rPr>
            </w:pPr>
          </w:p>
          <w:p w14:paraId="60688D61" w14:textId="77777777" w:rsidR="00426A6D" w:rsidRDefault="00426A6D" w:rsidP="007706DD">
            <w:pPr>
              <w:tabs>
                <w:tab w:val="left" w:pos="2160"/>
              </w:tabs>
              <w:ind w:left="29"/>
              <w:rPr>
                <w:rFonts w:ascii="Helvetica" w:hAnsi="Helvetica" w:cs="Arial"/>
                <w:bCs/>
                <w:sz w:val="18"/>
                <w:szCs w:val="20"/>
                <w:lang w:val="en-GB"/>
              </w:rPr>
            </w:pPr>
            <w:r w:rsidRPr="007E5CE5">
              <w:rPr>
                <w:rFonts w:ascii="Helvetica" w:hAnsi="Helvetica" w:cs="Arial"/>
                <w:bCs/>
                <w:sz w:val="18"/>
                <w:szCs w:val="20"/>
                <w:lang w:val="en-GB"/>
              </w:rPr>
              <w:t>She intends to place her action under the themes of collegiality and inclusiveness.</w:t>
            </w:r>
            <w:r>
              <w:rPr>
                <w:rFonts w:ascii="Helvetica" w:hAnsi="Helvetica" w:cs="Arial"/>
                <w:bCs/>
                <w:sz w:val="18"/>
                <w:szCs w:val="20"/>
                <w:lang w:val="en-GB"/>
              </w:rPr>
              <w:t xml:space="preserve"> </w:t>
            </w:r>
          </w:p>
          <w:p w14:paraId="2604A718" w14:textId="77777777" w:rsidR="00426A6D" w:rsidRDefault="00426A6D" w:rsidP="007706DD">
            <w:pPr>
              <w:pStyle w:val="Default"/>
              <w:rPr>
                <w:rFonts w:ascii="Helvetica" w:hAnsi="Helvetica" w:cs="Arial"/>
                <w:bCs/>
                <w:sz w:val="18"/>
                <w:szCs w:val="20"/>
                <w:lang w:val="en-GB"/>
              </w:rPr>
            </w:pPr>
            <w:r>
              <w:rPr>
                <w:rFonts w:ascii="Helvetica" w:hAnsi="Helvetica" w:cs="Arial"/>
                <w:bCs/>
                <w:color w:val="auto"/>
                <w:sz w:val="18"/>
                <w:szCs w:val="20"/>
                <w:lang w:val="en-GB"/>
              </w:rPr>
              <w:t>According to her, w</w:t>
            </w:r>
            <w:r w:rsidRPr="0064582B">
              <w:rPr>
                <w:rFonts w:ascii="Helvetica" w:hAnsi="Helvetica" w:cs="Arial"/>
                <w:bCs/>
                <w:color w:val="auto"/>
                <w:sz w:val="18"/>
                <w:szCs w:val="20"/>
                <w:lang w:val="en-GB"/>
              </w:rPr>
              <w:t xml:space="preserve">e need this collegiality in these troubled times. Where knowledge, understanding, sharing, and acceptance of the other are too often replaced by emotionalism, individualism, over-efficiency, and intolerance. </w:t>
            </w:r>
            <w:r w:rsidRPr="007E5CE5">
              <w:rPr>
                <w:rFonts w:ascii="Helvetica" w:hAnsi="Helvetica" w:cs="Arial"/>
                <w:bCs/>
                <w:sz w:val="18"/>
                <w:szCs w:val="20"/>
                <w:lang w:val="en-GB"/>
              </w:rPr>
              <w:t xml:space="preserve"> </w:t>
            </w:r>
          </w:p>
          <w:p w14:paraId="1B8B09EE" w14:textId="77777777" w:rsidR="00426A6D" w:rsidRDefault="00426A6D" w:rsidP="007706DD">
            <w:pPr>
              <w:pStyle w:val="Default"/>
              <w:rPr>
                <w:rFonts w:ascii="Helvetica" w:hAnsi="Helvetica" w:cs="Arial"/>
                <w:bCs/>
                <w:sz w:val="18"/>
                <w:szCs w:val="20"/>
                <w:lang w:val="en-GB"/>
              </w:rPr>
            </w:pPr>
          </w:p>
          <w:p w14:paraId="4008AA81" w14:textId="709D134B" w:rsidR="00426A6D" w:rsidRDefault="00426A6D" w:rsidP="007706DD">
            <w:pPr>
              <w:pStyle w:val="Default"/>
              <w:rPr>
                <w:rFonts w:ascii="Helvetica" w:hAnsi="Helvetica" w:cs="Arial"/>
                <w:bCs/>
                <w:sz w:val="18"/>
                <w:szCs w:val="20"/>
                <w:lang w:val="en-GB"/>
              </w:rPr>
            </w:pPr>
            <w:r w:rsidRPr="007E5CE5">
              <w:rPr>
                <w:rFonts w:ascii="Helvetica" w:hAnsi="Helvetica" w:cs="Arial"/>
                <w:bCs/>
                <w:sz w:val="18"/>
                <w:szCs w:val="20"/>
                <w:lang w:val="en-GB"/>
              </w:rPr>
              <w:t xml:space="preserve">This positioning seems all the more important to her </w:t>
            </w:r>
            <w:r w:rsidR="007E1BB3">
              <w:rPr>
                <w:rFonts w:ascii="Helvetica" w:hAnsi="Helvetica" w:cs="Arial"/>
                <w:bCs/>
                <w:sz w:val="18"/>
                <w:szCs w:val="20"/>
                <w:lang w:val="en-GB"/>
              </w:rPr>
              <w:t xml:space="preserve">as </w:t>
            </w:r>
            <w:r w:rsidRPr="007E5CE5">
              <w:rPr>
                <w:rFonts w:ascii="Helvetica" w:hAnsi="Helvetica" w:cs="Arial"/>
                <w:bCs/>
                <w:sz w:val="18"/>
                <w:szCs w:val="20"/>
                <w:lang w:val="en-GB"/>
              </w:rPr>
              <w:t xml:space="preserve">the perspectives of ecology and sustainable development as well as an approach centred on "man" are becoming more and more important every day. </w:t>
            </w:r>
            <w:r>
              <w:rPr>
                <w:rFonts w:ascii="Helvetica" w:hAnsi="Helvetica" w:cs="Arial"/>
                <w:bCs/>
                <w:sz w:val="18"/>
                <w:szCs w:val="20"/>
                <w:lang w:val="en-GB"/>
              </w:rPr>
              <w:t>The COVID</w:t>
            </w:r>
            <w:r w:rsidR="007E1BB3">
              <w:rPr>
                <w:rFonts w:ascii="Helvetica" w:hAnsi="Helvetica" w:cs="Arial"/>
                <w:bCs/>
                <w:sz w:val="18"/>
                <w:szCs w:val="20"/>
                <w:lang w:val="en-GB"/>
              </w:rPr>
              <w:t>-</w:t>
            </w:r>
            <w:r>
              <w:rPr>
                <w:rFonts w:ascii="Helvetica" w:hAnsi="Helvetica" w:cs="Arial"/>
                <w:bCs/>
                <w:sz w:val="18"/>
                <w:szCs w:val="20"/>
                <w:lang w:val="en-GB"/>
              </w:rPr>
              <w:t>19 crisis and the difficult times it ent</w:t>
            </w:r>
            <w:r w:rsidR="007E1BB3">
              <w:rPr>
                <w:rFonts w:ascii="Helvetica" w:hAnsi="Helvetica" w:cs="Arial"/>
                <w:bCs/>
                <w:sz w:val="18"/>
                <w:szCs w:val="20"/>
                <w:lang w:val="en-GB"/>
              </w:rPr>
              <w:t>ailed compel</w:t>
            </w:r>
            <w:r>
              <w:rPr>
                <w:rFonts w:ascii="Helvetica" w:hAnsi="Helvetica" w:cs="Arial"/>
                <w:bCs/>
                <w:sz w:val="18"/>
                <w:szCs w:val="20"/>
                <w:lang w:val="en-GB"/>
              </w:rPr>
              <w:t xml:space="preserve"> ICOMOS to work on more ecological and sustainable paths. </w:t>
            </w:r>
          </w:p>
          <w:p w14:paraId="2781F5CD" w14:textId="5D720958" w:rsidR="00426A6D" w:rsidRDefault="00426A6D" w:rsidP="007706DD">
            <w:pPr>
              <w:pStyle w:val="Default"/>
              <w:rPr>
                <w:rFonts w:ascii="Helvetica" w:hAnsi="Helvetica" w:cs="Arial"/>
                <w:bCs/>
                <w:sz w:val="18"/>
                <w:szCs w:val="20"/>
                <w:lang w:val="en-GB"/>
              </w:rPr>
            </w:pPr>
            <w:r>
              <w:rPr>
                <w:rFonts w:ascii="Helvetica" w:hAnsi="Helvetica" w:cs="Arial"/>
                <w:bCs/>
                <w:sz w:val="18"/>
                <w:szCs w:val="20"/>
                <w:lang w:val="en-GB"/>
              </w:rPr>
              <w:t xml:space="preserve">According to her, we feel a real need to get back to the fundamentals : </w:t>
            </w:r>
            <w:r w:rsidRPr="00686C49">
              <w:rPr>
                <w:rFonts w:ascii="Helvetica" w:hAnsi="Helvetica" w:cs="Arial"/>
                <w:bCs/>
                <w:sz w:val="18"/>
                <w:szCs w:val="20"/>
                <w:lang w:val="en-GB"/>
              </w:rPr>
              <w:t>"the MONUMENT of the MAN for the MAN"</w:t>
            </w:r>
            <w:r>
              <w:rPr>
                <w:rFonts w:ascii="Helvetica" w:hAnsi="Helvetica" w:cs="Arial"/>
                <w:bCs/>
                <w:sz w:val="18"/>
                <w:szCs w:val="20"/>
                <w:lang w:val="en-GB"/>
              </w:rPr>
              <w:t>, a</w:t>
            </w:r>
            <w:r w:rsidRPr="00686C49">
              <w:rPr>
                <w:rFonts w:ascii="Helvetica" w:hAnsi="Helvetica" w:cs="Arial"/>
                <w:bCs/>
                <w:sz w:val="18"/>
                <w:szCs w:val="20"/>
                <w:lang w:val="en-GB"/>
              </w:rPr>
              <w:t xml:space="preserve"> people-centred</w:t>
            </w:r>
            <w:r>
              <w:rPr>
                <w:rFonts w:ascii="Helvetica" w:hAnsi="Helvetica" w:cs="Arial"/>
                <w:bCs/>
                <w:sz w:val="18"/>
                <w:szCs w:val="20"/>
                <w:lang w:val="en-GB"/>
              </w:rPr>
              <w:t xml:space="preserve"> </w:t>
            </w:r>
            <w:r w:rsidRPr="00686C49">
              <w:rPr>
                <w:rFonts w:ascii="Helvetica" w:hAnsi="Helvetica" w:cs="Arial"/>
                <w:bCs/>
                <w:sz w:val="18"/>
                <w:szCs w:val="20"/>
                <w:lang w:val="en-GB"/>
              </w:rPr>
              <w:t>approach to Heritage</w:t>
            </w:r>
            <w:r>
              <w:rPr>
                <w:rFonts w:ascii="Helvetica" w:hAnsi="Helvetica" w:cs="Arial"/>
                <w:bCs/>
                <w:sz w:val="18"/>
                <w:szCs w:val="20"/>
                <w:lang w:val="en-GB"/>
              </w:rPr>
              <w:t xml:space="preserve"> honouring dialogue and understanding, ensuring cultural, social and economic diversity through everyone’s contribution to sustainable development strategies, climate change adaptation solutions and human-rights based approaches. In this sense, she commits herself to implement fundamental resol</w:t>
            </w:r>
            <w:r w:rsidR="007E1BB3">
              <w:rPr>
                <w:rFonts w:ascii="Helvetica" w:hAnsi="Helvetica" w:cs="Arial"/>
                <w:bCs/>
                <w:sz w:val="18"/>
                <w:szCs w:val="20"/>
                <w:lang w:val="en-GB"/>
              </w:rPr>
              <w:t>utions adopted by this General A</w:t>
            </w:r>
            <w:r>
              <w:rPr>
                <w:rFonts w:ascii="Helvetica" w:hAnsi="Helvetica" w:cs="Arial"/>
                <w:bCs/>
                <w:sz w:val="18"/>
                <w:szCs w:val="20"/>
                <w:lang w:val="en-GB"/>
              </w:rPr>
              <w:t xml:space="preserve">ssembly. </w:t>
            </w:r>
          </w:p>
          <w:p w14:paraId="3FBF7245" w14:textId="77777777" w:rsidR="00426A6D" w:rsidRDefault="00426A6D" w:rsidP="007706DD">
            <w:pPr>
              <w:pStyle w:val="Default"/>
              <w:rPr>
                <w:rFonts w:ascii="Helvetica" w:hAnsi="Helvetica" w:cs="Arial"/>
                <w:bCs/>
                <w:sz w:val="18"/>
                <w:szCs w:val="20"/>
                <w:lang w:val="en-GB"/>
              </w:rPr>
            </w:pPr>
          </w:p>
          <w:p w14:paraId="2E8F8EC5" w14:textId="7F59B9F9" w:rsidR="00426A6D" w:rsidRPr="007E5CE5" w:rsidRDefault="00426A6D" w:rsidP="007706DD">
            <w:pPr>
              <w:tabs>
                <w:tab w:val="left" w:pos="2160"/>
              </w:tabs>
              <w:ind w:left="29"/>
              <w:rPr>
                <w:rFonts w:ascii="Helvetica" w:hAnsi="Helvetica" w:cs="Arial"/>
                <w:bCs/>
                <w:sz w:val="18"/>
                <w:szCs w:val="20"/>
                <w:lang w:val="en-GB"/>
              </w:rPr>
            </w:pPr>
            <w:r w:rsidRPr="007E5CE5">
              <w:rPr>
                <w:rFonts w:ascii="Helvetica" w:hAnsi="Helvetica" w:cs="Arial"/>
                <w:bCs/>
                <w:sz w:val="18"/>
                <w:szCs w:val="20"/>
                <w:lang w:val="en-GB"/>
              </w:rPr>
              <w:t xml:space="preserve">The challenges and stakes will therefore be those related to the environment, sustainable development, risk and threat management, and intolerance. </w:t>
            </w:r>
            <w:r>
              <w:rPr>
                <w:rFonts w:ascii="Helvetica" w:hAnsi="Helvetica" w:cs="Arial"/>
                <w:bCs/>
                <w:sz w:val="18"/>
                <w:szCs w:val="20"/>
                <w:lang w:val="en-GB"/>
              </w:rPr>
              <w:t xml:space="preserve">They are clearly stated and defined </w:t>
            </w:r>
            <w:r w:rsidR="009242A9">
              <w:rPr>
                <w:rFonts w:ascii="Helvetica" w:hAnsi="Helvetica" w:cs="Arial"/>
                <w:bCs/>
                <w:sz w:val="18"/>
                <w:szCs w:val="20"/>
                <w:lang w:val="en-GB"/>
              </w:rPr>
              <w:t xml:space="preserve">in </w:t>
            </w:r>
            <w:r>
              <w:rPr>
                <w:rFonts w:ascii="Helvetica" w:hAnsi="Helvetica" w:cs="Arial"/>
                <w:bCs/>
                <w:sz w:val="18"/>
                <w:szCs w:val="20"/>
                <w:lang w:val="en-GB"/>
              </w:rPr>
              <w:t xml:space="preserve">ICOMOS triennial plan. </w:t>
            </w:r>
            <w:r w:rsidRPr="00F739DB">
              <w:rPr>
                <w:rFonts w:ascii="Helvetica" w:hAnsi="Helvetica" w:cs="Arial"/>
                <w:bCs/>
                <w:color w:val="000000"/>
                <w:sz w:val="18"/>
                <w:szCs w:val="20"/>
                <w:lang w:val="en-GB"/>
              </w:rPr>
              <w:t>We are experiencing a major health crisis</w:t>
            </w:r>
            <w:r>
              <w:rPr>
                <w:rFonts w:ascii="Helvetica" w:hAnsi="Helvetica" w:cs="Arial"/>
                <w:bCs/>
                <w:color w:val="000000"/>
                <w:sz w:val="18"/>
                <w:szCs w:val="20"/>
                <w:lang w:val="en-GB"/>
              </w:rPr>
              <w:t xml:space="preserve">, a crisis of Biodiversity, </w:t>
            </w:r>
            <w:r w:rsidR="009242A9">
              <w:rPr>
                <w:rFonts w:ascii="Helvetica" w:hAnsi="Helvetica" w:cs="Arial"/>
                <w:bCs/>
                <w:color w:val="000000"/>
                <w:sz w:val="18"/>
                <w:szCs w:val="20"/>
                <w:lang w:val="en-GB"/>
              </w:rPr>
              <w:t xml:space="preserve">and a </w:t>
            </w:r>
            <w:r>
              <w:rPr>
                <w:rFonts w:ascii="Helvetica" w:hAnsi="Helvetica" w:cs="Arial"/>
                <w:bCs/>
                <w:color w:val="000000"/>
                <w:sz w:val="18"/>
                <w:szCs w:val="20"/>
                <w:lang w:val="en-GB"/>
              </w:rPr>
              <w:t xml:space="preserve">climate emergency as never before. </w:t>
            </w:r>
            <w:r w:rsidRPr="00F739DB">
              <w:rPr>
                <w:rFonts w:ascii="Helvetica" w:hAnsi="Helvetica" w:cs="Arial"/>
                <w:bCs/>
                <w:color w:val="000000"/>
                <w:sz w:val="18"/>
                <w:szCs w:val="20"/>
                <w:lang w:val="en-GB"/>
              </w:rPr>
              <w:t>We are in a real race against time.</w:t>
            </w:r>
          </w:p>
          <w:p w14:paraId="22A541CA" w14:textId="3E10316E" w:rsidR="00B60D06" w:rsidRDefault="00B60D06" w:rsidP="007706DD">
            <w:pPr>
              <w:tabs>
                <w:tab w:val="left" w:pos="2160"/>
              </w:tabs>
              <w:ind w:left="29"/>
              <w:rPr>
                <w:rFonts w:ascii="Helvetica" w:hAnsi="Helvetica" w:cs="Arial"/>
                <w:bCs/>
                <w:sz w:val="18"/>
                <w:szCs w:val="20"/>
                <w:lang w:val="en-GB"/>
              </w:rPr>
            </w:pPr>
            <w:r>
              <w:rPr>
                <w:rFonts w:ascii="Helvetica" w:hAnsi="Helvetica" w:cs="Arial"/>
                <w:bCs/>
                <w:sz w:val="18"/>
                <w:szCs w:val="20"/>
                <w:lang w:val="en-GB"/>
              </w:rPr>
              <w:t xml:space="preserve">We must together take up the challenge of climate change, finding appropriate </w:t>
            </w:r>
            <w:r w:rsidRPr="00633938">
              <w:rPr>
                <w:rFonts w:ascii="Helvetica" w:hAnsi="Helvetica" w:cs="Arial"/>
                <w:bCs/>
                <w:sz w:val="18"/>
                <w:szCs w:val="20"/>
                <w:lang w:val="en-GB"/>
              </w:rPr>
              <w:t>solutions based o</w:t>
            </w:r>
            <w:r>
              <w:rPr>
                <w:rFonts w:ascii="Helvetica" w:hAnsi="Helvetica" w:cs="Arial"/>
                <w:bCs/>
                <w:sz w:val="18"/>
                <w:szCs w:val="20"/>
                <w:lang w:val="en-GB"/>
              </w:rPr>
              <w:t xml:space="preserve">n </w:t>
            </w:r>
            <w:r w:rsidR="009242A9">
              <w:rPr>
                <w:rFonts w:ascii="Helvetica" w:hAnsi="Helvetica" w:cs="Arial"/>
                <w:bCs/>
                <w:sz w:val="18"/>
                <w:szCs w:val="20"/>
                <w:lang w:val="en-GB"/>
              </w:rPr>
              <w:t>cultural heritage</w:t>
            </w:r>
            <w:r>
              <w:rPr>
                <w:rFonts w:ascii="Helvetica" w:hAnsi="Helvetica" w:cs="Arial"/>
                <w:bCs/>
                <w:sz w:val="18"/>
                <w:szCs w:val="20"/>
                <w:lang w:val="en-GB"/>
              </w:rPr>
              <w:t xml:space="preserve"> to implement the Paris agreement. We will have </w:t>
            </w:r>
            <w:r w:rsidRPr="007E5CE5">
              <w:rPr>
                <w:rFonts w:ascii="Helvetica" w:hAnsi="Helvetica" w:cs="Arial"/>
                <w:bCs/>
                <w:sz w:val="18"/>
                <w:szCs w:val="20"/>
                <w:lang w:val="en-GB"/>
              </w:rPr>
              <w:t>to integrate cultural heritage into climate science</w:t>
            </w:r>
            <w:r>
              <w:rPr>
                <w:rFonts w:ascii="Helvetica" w:hAnsi="Helvetica" w:cs="Arial"/>
                <w:bCs/>
                <w:sz w:val="18"/>
                <w:szCs w:val="20"/>
                <w:lang w:val="en-GB"/>
              </w:rPr>
              <w:t xml:space="preserve"> </w:t>
            </w:r>
            <w:r w:rsidRPr="007E5CE5">
              <w:rPr>
                <w:rFonts w:ascii="Helvetica" w:hAnsi="Helvetica" w:cs="Arial"/>
                <w:bCs/>
                <w:sz w:val="18"/>
                <w:szCs w:val="20"/>
                <w:lang w:val="en-GB"/>
              </w:rPr>
              <w:t>and to make people understand how much cultural heritage can be a source of resilience.</w:t>
            </w:r>
          </w:p>
          <w:p w14:paraId="42B2841E" w14:textId="55835A39" w:rsidR="00B60D06" w:rsidRDefault="00B60D06" w:rsidP="007706DD">
            <w:pPr>
              <w:tabs>
                <w:tab w:val="left" w:pos="2160"/>
              </w:tabs>
              <w:ind w:left="29"/>
              <w:rPr>
                <w:rFonts w:ascii="Helvetica" w:hAnsi="Helvetica" w:cs="Arial"/>
                <w:bCs/>
                <w:sz w:val="18"/>
                <w:szCs w:val="20"/>
                <w:lang w:val="en-GB"/>
              </w:rPr>
            </w:pPr>
          </w:p>
          <w:p w14:paraId="2B29290E" w14:textId="47CFF47B" w:rsidR="00B60D06" w:rsidRDefault="00B60D06" w:rsidP="007706DD">
            <w:pPr>
              <w:tabs>
                <w:tab w:val="left" w:pos="2160"/>
              </w:tabs>
              <w:ind w:left="29"/>
              <w:rPr>
                <w:rFonts w:ascii="Helvetica" w:hAnsi="Helvetica" w:cs="Arial"/>
                <w:bCs/>
                <w:sz w:val="18"/>
                <w:szCs w:val="20"/>
                <w:lang w:val="en-GB"/>
              </w:rPr>
            </w:pPr>
            <w:r>
              <w:rPr>
                <w:rFonts w:ascii="Helvetica" w:hAnsi="Helvetica" w:cs="Arial"/>
                <w:bCs/>
                <w:sz w:val="18"/>
                <w:szCs w:val="20"/>
                <w:lang w:val="en-GB"/>
              </w:rPr>
              <w:t xml:space="preserve">Today’s world if facing a </w:t>
            </w:r>
            <w:r w:rsidRPr="00B60D06">
              <w:rPr>
                <w:rFonts w:ascii="Helvetica" w:hAnsi="Helvetica" w:cs="Arial"/>
                <w:bCs/>
                <w:sz w:val="18"/>
                <w:szCs w:val="20"/>
                <w:lang w:val="en-GB"/>
              </w:rPr>
              <w:t>growing problem of social cohesion.</w:t>
            </w:r>
            <w:r w:rsidR="00A315AC">
              <w:rPr>
                <w:rFonts w:ascii="Helvetica" w:hAnsi="Helvetica" w:cs="Arial"/>
                <w:bCs/>
                <w:sz w:val="18"/>
                <w:szCs w:val="20"/>
                <w:lang w:val="en-GB"/>
              </w:rPr>
              <w:t xml:space="preserve"> </w:t>
            </w:r>
            <w:r w:rsidR="00A315AC" w:rsidRPr="00A315AC">
              <w:rPr>
                <w:rFonts w:ascii="Helvetica" w:hAnsi="Helvetica" w:cs="Arial"/>
                <w:bCs/>
                <w:sz w:val="18"/>
                <w:szCs w:val="20"/>
                <w:lang w:val="en-GB"/>
              </w:rPr>
              <w:t>Today, our societies need cultural heritages and identities. We must persevere in our role as builders of ideas and expertise. Mentoring programs for young people and emerging professionals are fundamental in this context.</w:t>
            </w:r>
          </w:p>
          <w:p w14:paraId="3C7B72BE" w14:textId="77777777" w:rsidR="00426A6D" w:rsidRDefault="00426A6D" w:rsidP="007706DD">
            <w:pPr>
              <w:pStyle w:val="Default"/>
              <w:rPr>
                <w:rFonts w:ascii="Helvetica" w:hAnsi="Helvetica" w:cs="Arial"/>
                <w:bCs/>
                <w:sz w:val="18"/>
                <w:szCs w:val="20"/>
                <w:lang w:val="en-GB"/>
              </w:rPr>
            </w:pPr>
          </w:p>
          <w:p w14:paraId="66EDC148" w14:textId="72E412A3" w:rsidR="00426A6D" w:rsidRDefault="00426A6D" w:rsidP="007706DD">
            <w:pPr>
              <w:tabs>
                <w:tab w:val="left" w:pos="2160"/>
              </w:tabs>
              <w:ind w:left="29"/>
              <w:rPr>
                <w:rFonts w:ascii="Helvetica" w:hAnsi="Helvetica" w:cs="Arial"/>
                <w:bCs/>
                <w:sz w:val="18"/>
                <w:szCs w:val="20"/>
                <w:lang w:val="en-GB"/>
              </w:rPr>
            </w:pPr>
            <w:r w:rsidRPr="007E5CE5">
              <w:rPr>
                <w:rFonts w:ascii="Helvetica" w:hAnsi="Helvetica" w:cs="Arial"/>
                <w:bCs/>
                <w:sz w:val="18"/>
                <w:szCs w:val="20"/>
                <w:lang w:val="en-GB"/>
              </w:rPr>
              <w:t>It will be important for</w:t>
            </w:r>
            <w:r w:rsidR="00AD0EAA">
              <w:rPr>
                <w:rFonts w:ascii="Helvetica" w:hAnsi="Helvetica" w:cs="Arial"/>
                <w:bCs/>
                <w:sz w:val="18"/>
                <w:szCs w:val="20"/>
                <w:lang w:val="en-GB"/>
              </w:rPr>
              <w:t xml:space="preserve"> her, together with </w:t>
            </w:r>
            <w:r w:rsidRPr="007E5CE5">
              <w:rPr>
                <w:rFonts w:ascii="Helvetica" w:hAnsi="Helvetica" w:cs="Arial"/>
                <w:bCs/>
                <w:sz w:val="18"/>
                <w:szCs w:val="20"/>
                <w:lang w:val="en-GB"/>
              </w:rPr>
              <w:t xml:space="preserve">the new Board to work in a collegial and democratic manner and to guarantee inclusiveness, democracy, seriousness, listening, and to promote multilingualism, multiculturalism, cultural diversity, and the diversity of its members in both </w:t>
            </w:r>
            <w:r w:rsidR="009242A9">
              <w:rPr>
                <w:rFonts w:ascii="Helvetica" w:hAnsi="Helvetica" w:cs="Arial"/>
                <w:bCs/>
                <w:sz w:val="18"/>
                <w:szCs w:val="20"/>
                <w:lang w:val="en-GB"/>
              </w:rPr>
              <w:t>N</w:t>
            </w:r>
            <w:r w:rsidRPr="007E5CE5">
              <w:rPr>
                <w:rFonts w:ascii="Helvetica" w:hAnsi="Helvetica" w:cs="Arial"/>
                <w:bCs/>
                <w:sz w:val="18"/>
                <w:szCs w:val="20"/>
                <w:lang w:val="en-GB"/>
              </w:rPr>
              <w:t xml:space="preserve">ational and </w:t>
            </w:r>
            <w:r w:rsidR="009242A9">
              <w:rPr>
                <w:rFonts w:ascii="Helvetica" w:hAnsi="Helvetica" w:cs="Arial"/>
                <w:bCs/>
                <w:sz w:val="18"/>
                <w:szCs w:val="20"/>
                <w:lang w:val="en-GB"/>
              </w:rPr>
              <w:t>I</w:t>
            </w:r>
            <w:r w:rsidRPr="007E5CE5">
              <w:rPr>
                <w:rFonts w:ascii="Helvetica" w:hAnsi="Helvetica" w:cs="Arial"/>
                <w:bCs/>
                <w:sz w:val="18"/>
                <w:szCs w:val="20"/>
                <w:lang w:val="en-GB"/>
              </w:rPr>
              <w:t>ntern</w:t>
            </w:r>
            <w:r w:rsidR="009242A9">
              <w:rPr>
                <w:rFonts w:ascii="Helvetica" w:hAnsi="Helvetica" w:cs="Arial"/>
                <w:bCs/>
                <w:sz w:val="18"/>
                <w:szCs w:val="20"/>
                <w:lang w:val="en-GB"/>
              </w:rPr>
              <w:t>ational S</w:t>
            </w:r>
            <w:r w:rsidRPr="007E5CE5">
              <w:rPr>
                <w:rFonts w:ascii="Helvetica" w:hAnsi="Helvetica" w:cs="Arial"/>
                <w:bCs/>
                <w:sz w:val="18"/>
                <w:szCs w:val="20"/>
                <w:lang w:val="en-GB"/>
              </w:rPr>
              <w:t xml:space="preserve">cientific </w:t>
            </w:r>
            <w:r w:rsidR="009242A9">
              <w:rPr>
                <w:rFonts w:ascii="Helvetica" w:hAnsi="Helvetica" w:cs="Arial"/>
                <w:bCs/>
                <w:sz w:val="18"/>
                <w:szCs w:val="20"/>
                <w:lang w:val="en-GB"/>
              </w:rPr>
              <w:t>C</w:t>
            </w:r>
            <w:r w:rsidRPr="007E5CE5">
              <w:rPr>
                <w:rFonts w:ascii="Helvetica" w:hAnsi="Helvetica" w:cs="Arial"/>
                <w:bCs/>
                <w:sz w:val="18"/>
                <w:szCs w:val="20"/>
                <w:lang w:val="en-GB"/>
              </w:rPr>
              <w:t>ommittees.</w:t>
            </w:r>
          </w:p>
          <w:p w14:paraId="4E37CC07" w14:textId="728F573B" w:rsidR="00AD0EAA" w:rsidRPr="007E5CE5" w:rsidRDefault="00AD0EAA" w:rsidP="007706DD">
            <w:pPr>
              <w:tabs>
                <w:tab w:val="left" w:pos="2160"/>
              </w:tabs>
              <w:ind w:left="29"/>
              <w:rPr>
                <w:rFonts w:ascii="Helvetica" w:hAnsi="Helvetica" w:cs="Arial"/>
                <w:bCs/>
                <w:sz w:val="18"/>
                <w:szCs w:val="20"/>
                <w:lang w:val="en-GB"/>
              </w:rPr>
            </w:pPr>
            <w:r>
              <w:rPr>
                <w:rFonts w:ascii="Helvetica" w:hAnsi="Helvetica" w:cs="Arial"/>
                <w:bCs/>
                <w:sz w:val="18"/>
                <w:szCs w:val="20"/>
                <w:lang w:val="en-GB"/>
              </w:rPr>
              <w:t xml:space="preserve">She finishes by a quote by </w:t>
            </w:r>
            <w:proofErr w:type="spellStart"/>
            <w:r>
              <w:rPr>
                <w:rFonts w:ascii="Helvetica" w:hAnsi="Helvetica" w:cs="Arial"/>
                <w:bCs/>
                <w:sz w:val="18"/>
                <w:szCs w:val="20"/>
                <w:lang w:val="en-GB"/>
              </w:rPr>
              <w:t>Piero</w:t>
            </w:r>
            <w:proofErr w:type="spellEnd"/>
            <w:r>
              <w:rPr>
                <w:rFonts w:ascii="Helvetica" w:hAnsi="Helvetica" w:cs="Arial"/>
                <w:bCs/>
                <w:sz w:val="18"/>
                <w:szCs w:val="20"/>
                <w:lang w:val="en-GB"/>
              </w:rPr>
              <w:t xml:space="preserve"> </w:t>
            </w:r>
            <w:proofErr w:type="spellStart"/>
            <w:r>
              <w:rPr>
                <w:rFonts w:ascii="Helvetica" w:hAnsi="Helvetica" w:cs="Arial"/>
                <w:bCs/>
                <w:sz w:val="18"/>
                <w:szCs w:val="20"/>
                <w:lang w:val="en-GB"/>
              </w:rPr>
              <w:t>Gazzola</w:t>
            </w:r>
            <w:proofErr w:type="spellEnd"/>
            <w:r>
              <w:rPr>
                <w:rFonts w:ascii="Helvetica" w:hAnsi="Helvetica" w:cs="Arial"/>
                <w:bCs/>
                <w:sz w:val="18"/>
                <w:szCs w:val="20"/>
                <w:lang w:val="en-GB"/>
              </w:rPr>
              <w:t>: “</w:t>
            </w:r>
            <w:r w:rsidR="009242A9">
              <w:rPr>
                <w:rFonts w:ascii="Helvetica" w:hAnsi="Helvetica" w:cs="Arial"/>
                <w:bCs/>
                <w:sz w:val="18"/>
                <w:szCs w:val="20"/>
                <w:lang w:val="en-GB"/>
              </w:rPr>
              <w:t>[…]</w:t>
            </w:r>
            <w:r>
              <w:rPr>
                <w:rFonts w:ascii="Helvetica" w:hAnsi="Helvetica" w:cs="Arial"/>
                <w:bCs/>
                <w:sz w:val="18"/>
                <w:szCs w:val="20"/>
                <w:lang w:val="en-GB"/>
              </w:rPr>
              <w:t xml:space="preserve"> that our enthusiasm and devotion to this great cause that brings us all together be proportionate to the importance of our task.”</w:t>
            </w:r>
          </w:p>
          <w:p w14:paraId="24006437" w14:textId="77777777" w:rsidR="005102F4" w:rsidRDefault="005102F4" w:rsidP="007706DD">
            <w:pPr>
              <w:rPr>
                <w:rFonts w:ascii="Helvetica" w:hAnsi="Helvetica" w:cs="Helvetica"/>
                <w:sz w:val="19"/>
                <w:szCs w:val="19"/>
                <w:lang w:val="en-GB"/>
              </w:rPr>
            </w:pPr>
          </w:p>
        </w:tc>
        <w:tc>
          <w:tcPr>
            <w:tcW w:w="1021" w:type="dxa"/>
            <w:tcMar>
              <w:top w:w="57" w:type="dxa"/>
              <w:bottom w:w="57" w:type="dxa"/>
            </w:tcMar>
          </w:tcPr>
          <w:p w14:paraId="3E115C89" w14:textId="77777777" w:rsidR="005102F4" w:rsidRPr="00945C39" w:rsidRDefault="005102F4" w:rsidP="007706DD">
            <w:pPr>
              <w:rPr>
                <w:rFonts w:ascii="Arial" w:hAnsi="Arial" w:cs="Arial"/>
                <w:b/>
                <w:color w:val="000000"/>
                <w:sz w:val="18"/>
                <w:szCs w:val="18"/>
                <w:lang w:val="en-GB"/>
              </w:rPr>
            </w:pPr>
          </w:p>
        </w:tc>
        <w:tc>
          <w:tcPr>
            <w:tcW w:w="1021" w:type="dxa"/>
            <w:tcMar>
              <w:top w:w="57" w:type="dxa"/>
              <w:bottom w:w="57" w:type="dxa"/>
            </w:tcMar>
          </w:tcPr>
          <w:p w14:paraId="3B17CED8" w14:textId="77777777" w:rsidR="005102F4" w:rsidRPr="00945C39" w:rsidRDefault="005102F4" w:rsidP="007706DD">
            <w:pPr>
              <w:rPr>
                <w:rFonts w:ascii="Arial" w:hAnsi="Arial" w:cs="Arial"/>
                <w:b/>
                <w:color w:val="7F7F7F"/>
                <w:sz w:val="18"/>
                <w:szCs w:val="18"/>
                <w:lang w:val="en-GB"/>
              </w:rPr>
            </w:pPr>
          </w:p>
        </w:tc>
        <w:tc>
          <w:tcPr>
            <w:tcW w:w="1077" w:type="dxa"/>
          </w:tcPr>
          <w:p w14:paraId="1B67192D" w14:textId="77777777" w:rsidR="005102F4" w:rsidRPr="00945C39" w:rsidRDefault="005102F4" w:rsidP="007706DD">
            <w:pPr>
              <w:rPr>
                <w:rFonts w:ascii="Arial" w:hAnsi="Arial" w:cs="Arial"/>
                <w:b/>
                <w:color w:val="7F7F7F"/>
                <w:sz w:val="18"/>
                <w:szCs w:val="18"/>
                <w:lang w:val="en-GB"/>
              </w:rPr>
            </w:pPr>
          </w:p>
        </w:tc>
      </w:tr>
      <w:tr w:rsidR="005102F4" w:rsidRPr="005A0581" w14:paraId="64193BB1" w14:textId="77777777" w:rsidTr="007706DD">
        <w:trPr>
          <w:trHeight w:val="227"/>
        </w:trPr>
        <w:tc>
          <w:tcPr>
            <w:tcW w:w="680" w:type="dxa"/>
            <w:tcMar>
              <w:top w:w="57" w:type="dxa"/>
              <w:bottom w:w="57" w:type="dxa"/>
            </w:tcMar>
          </w:tcPr>
          <w:p w14:paraId="750294CA" w14:textId="4C4BC07C" w:rsidR="005102F4" w:rsidRDefault="00A55C90" w:rsidP="007706DD">
            <w:pPr>
              <w:rPr>
                <w:rFonts w:ascii="Arial" w:hAnsi="Arial" w:cs="Arial"/>
                <w:b/>
                <w:color w:val="000000"/>
                <w:sz w:val="18"/>
                <w:szCs w:val="18"/>
                <w:lang w:val="en-US"/>
              </w:rPr>
            </w:pPr>
            <w:r>
              <w:rPr>
                <w:rFonts w:ascii="Arial" w:hAnsi="Arial" w:cs="Arial"/>
                <w:b/>
                <w:color w:val="000000"/>
                <w:sz w:val="18"/>
                <w:szCs w:val="18"/>
                <w:lang w:val="en-US"/>
              </w:rPr>
              <w:t>11-2</w:t>
            </w:r>
          </w:p>
        </w:tc>
        <w:tc>
          <w:tcPr>
            <w:tcW w:w="3119" w:type="dxa"/>
            <w:tcMar>
              <w:top w:w="57" w:type="dxa"/>
              <w:bottom w:w="57" w:type="dxa"/>
            </w:tcMar>
          </w:tcPr>
          <w:p w14:paraId="7F130A2E" w14:textId="2A352EC6" w:rsidR="005102F4" w:rsidRPr="009D41D8" w:rsidRDefault="00D5680D" w:rsidP="007706DD">
            <w:pPr>
              <w:pStyle w:val="Default"/>
              <w:rPr>
                <w:rFonts w:ascii="Helvetica" w:hAnsi="Helvetica" w:cs="Arial"/>
                <w:b/>
                <w:color w:val="auto"/>
                <w:sz w:val="18"/>
                <w:szCs w:val="18"/>
                <w:lang w:val="en-GB"/>
              </w:rPr>
            </w:pPr>
            <w:r w:rsidRPr="00D5680D">
              <w:rPr>
                <w:rFonts w:ascii="Arial" w:hAnsi="Arial" w:cs="Arial"/>
                <w:b/>
                <w:sz w:val="18"/>
                <w:szCs w:val="18"/>
                <w:lang w:val="en-GB"/>
              </w:rPr>
              <w:t>Invitation to the Annual General Assembly 2021 and the 21</w:t>
            </w:r>
            <w:r w:rsidRPr="00D5680D">
              <w:rPr>
                <w:rFonts w:ascii="Arial" w:hAnsi="Arial" w:cs="Arial"/>
                <w:b/>
                <w:sz w:val="18"/>
                <w:szCs w:val="18"/>
                <w:vertAlign w:val="superscript"/>
                <w:lang w:val="en-GB"/>
              </w:rPr>
              <w:t>st</w:t>
            </w:r>
            <w:r>
              <w:rPr>
                <w:rFonts w:ascii="Arial" w:hAnsi="Arial" w:cs="Arial"/>
                <w:b/>
                <w:sz w:val="18"/>
                <w:szCs w:val="18"/>
                <w:lang w:val="en-GB"/>
              </w:rPr>
              <w:t xml:space="preserve"> </w:t>
            </w:r>
            <w:r w:rsidRPr="00D5680D">
              <w:rPr>
                <w:rFonts w:ascii="Arial" w:hAnsi="Arial" w:cs="Arial"/>
                <w:b/>
                <w:sz w:val="18"/>
                <w:szCs w:val="18"/>
                <w:lang w:val="en-GB"/>
              </w:rPr>
              <w:t xml:space="preserve"> General Assembly in Sydney 2023</w:t>
            </w:r>
          </w:p>
        </w:tc>
        <w:tc>
          <w:tcPr>
            <w:tcW w:w="7938" w:type="dxa"/>
            <w:tcMar>
              <w:top w:w="57" w:type="dxa"/>
              <w:bottom w:w="57" w:type="dxa"/>
            </w:tcMar>
          </w:tcPr>
          <w:p w14:paraId="31F8DAA5" w14:textId="4FB954BE" w:rsidR="00A55C90" w:rsidRPr="00B40878" w:rsidRDefault="00A55C90" w:rsidP="007706DD">
            <w:pPr>
              <w:ind w:left="29"/>
              <w:rPr>
                <w:rFonts w:ascii="Helvetica" w:hAnsi="Helvetica" w:cs="Arial"/>
                <w:bCs/>
                <w:sz w:val="18"/>
                <w:szCs w:val="20"/>
                <w:lang w:val="en-GB"/>
              </w:rPr>
            </w:pPr>
            <w:r>
              <w:rPr>
                <w:rFonts w:ascii="Arial" w:hAnsi="Arial" w:cs="Arial"/>
                <w:sz w:val="18"/>
                <w:szCs w:val="18"/>
                <w:lang w:val="en-GB"/>
              </w:rPr>
              <w:t>Toshiyu</w:t>
            </w:r>
            <w:r w:rsidR="003C2768">
              <w:rPr>
                <w:rFonts w:ascii="Arial" w:hAnsi="Arial" w:cs="Arial"/>
                <w:sz w:val="18"/>
                <w:szCs w:val="18"/>
                <w:lang w:val="en-GB"/>
              </w:rPr>
              <w:t>k</w:t>
            </w:r>
            <w:r>
              <w:rPr>
                <w:rFonts w:ascii="Arial" w:hAnsi="Arial" w:cs="Arial"/>
                <w:sz w:val="18"/>
                <w:szCs w:val="18"/>
                <w:lang w:val="en-GB"/>
              </w:rPr>
              <w:t xml:space="preserve">i Kono </w:t>
            </w:r>
            <w:r w:rsidRPr="00B40878">
              <w:rPr>
                <w:rFonts w:ascii="Helvetica" w:hAnsi="Helvetica" w:cs="Arial"/>
                <w:bCs/>
                <w:sz w:val="18"/>
                <w:szCs w:val="20"/>
                <w:lang w:val="en-GB"/>
              </w:rPr>
              <w:t xml:space="preserve">invites </w:t>
            </w:r>
            <w:r w:rsidR="009242A9">
              <w:rPr>
                <w:rFonts w:ascii="Helvetica" w:hAnsi="Helvetica" w:cs="Arial"/>
                <w:bCs/>
                <w:sz w:val="18"/>
                <w:szCs w:val="20"/>
                <w:lang w:val="en-GB"/>
              </w:rPr>
              <w:t xml:space="preserve">ICOMOS </w:t>
            </w:r>
            <w:r w:rsidRPr="00B40878">
              <w:rPr>
                <w:rFonts w:ascii="Helvetica" w:hAnsi="Helvetica" w:cs="Arial"/>
                <w:bCs/>
                <w:sz w:val="18"/>
                <w:szCs w:val="20"/>
                <w:lang w:val="en-GB"/>
              </w:rPr>
              <w:t>Thailand (Assoc</w:t>
            </w:r>
            <w:r w:rsidR="009242A9">
              <w:rPr>
                <w:rFonts w:ascii="Helvetica" w:hAnsi="Helvetica" w:cs="Arial"/>
                <w:bCs/>
                <w:sz w:val="18"/>
                <w:szCs w:val="20"/>
                <w:lang w:val="en-GB"/>
              </w:rPr>
              <w:t xml:space="preserve">iate </w:t>
            </w:r>
            <w:proofErr w:type="spellStart"/>
            <w:r w:rsidRPr="00B40878">
              <w:rPr>
                <w:rFonts w:ascii="Helvetica" w:hAnsi="Helvetica" w:cs="Arial"/>
                <w:bCs/>
                <w:sz w:val="18"/>
                <w:szCs w:val="20"/>
                <w:lang w:val="en-GB"/>
              </w:rPr>
              <w:t>Prof.</w:t>
            </w:r>
            <w:proofErr w:type="spellEnd"/>
            <w:r w:rsidRPr="00B40878">
              <w:rPr>
                <w:rFonts w:ascii="Helvetica" w:hAnsi="Helvetica" w:cs="Arial"/>
                <w:bCs/>
                <w:sz w:val="18"/>
                <w:szCs w:val="20"/>
                <w:lang w:val="en-GB"/>
              </w:rPr>
              <w:t xml:space="preserve"> Dr </w:t>
            </w:r>
            <w:proofErr w:type="spellStart"/>
            <w:r w:rsidRPr="00B40878">
              <w:rPr>
                <w:rFonts w:ascii="Helvetica" w:hAnsi="Helvetica" w:cs="Arial"/>
                <w:bCs/>
                <w:sz w:val="18"/>
                <w:szCs w:val="20"/>
                <w:lang w:val="en-GB"/>
              </w:rPr>
              <w:t>Pinraj</w:t>
            </w:r>
            <w:proofErr w:type="spellEnd"/>
            <w:r w:rsidRPr="00B40878">
              <w:rPr>
                <w:rFonts w:ascii="Helvetica" w:hAnsi="Helvetica" w:cs="Arial"/>
                <w:bCs/>
                <w:sz w:val="18"/>
                <w:szCs w:val="20"/>
                <w:lang w:val="en-GB"/>
              </w:rPr>
              <w:t xml:space="preserve"> </w:t>
            </w:r>
            <w:proofErr w:type="spellStart"/>
            <w:r w:rsidRPr="00B40878">
              <w:rPr>
                <w:rFonts w:ascii="Helvetica" w:hAnsi="Helvetica" w:cs="Arial"/>
                <w:bCs/>
                <w:sz w:val="18"/>
                <w:szCs w:val="20"/>
                <w:lang w:val="en-GB"/>
              </w:rPr>
              <w:t>Khanjanusthiti</w:t>
            </w:r>
            <w:proofErr w:type="spellEnd"/>
            <w:r w:rsidRPr="00B40878">
              <w:rPr>
                <w:rFonts w:ascii="Helvetica" w:hAnsi="Helvetica" w:cs="Arial"/>
                <w:bCs/>
                <w:sz w:val="18"/>
                <w:szCs w:val="20"/>
                <w:lang w:val="en-GB"/>
              </w:rPr>
              <w:t>, Executive Committee Member of ICOMOS Thailand) to take the floor</w:t>
            </w:r>
            <w:r w:rsidR="00137E19">
              <w:rPr>
                <w:rFonts w:ascii="Helvetica" w:hAnsi="Helvetica" w:cs="Arial"/>
                <w:bCs/>
                <w:sz w:val="18"/>
                <w:szCs w:val="20"/>
                <w:lang w:val="en-GB"/>
              </w:rPr>
              <w:t xml:space="preserve">. </w:t>
            </w:r>
            <w:r w:rsidRPr="00B40878">
              <w:rPr>
                <w:rFonts w:ascii="Helvetica" w:hAnsi="Helvetica" w:cs="Arial"/>
                <w:bCs/>
                <w:sz w:val="18"/>
                <w:szCs w:val="20"/>
                <w:lang w:val="en-GB"/>
              </w:rPr>
              <w:t>Short presentation by ICOMOS Thailand</w:t>
            </w:r>
            <w:r w:rsidR="007C3CF2">
              <w:rPr>
                <w:rFonts w:ascii="Helvetica" w:hAnsi="Helvetica" w:cs="Arial"/>
                <w:bCs/>
                <w:sz w:val="18"/>
                <w:szCs w:val="20"/>
                <w:lang w:val="en-GB"/>
              </w:rPr>
              <w:t xml:space="preserve"> </w:t>
            </w:r>
            <w:r w:rsidR="00137E19">
              <w:rPr>
                <w:rFonts w:ascii="Helvetica" w:hAnsi="Helvetica" w:cs="Arial"/>
                <w:bCs/>
                <w:sz w:val="18"/>
                <w:szCs w:val="20"/>
                <w:lang w:val="en-GB"/>
              </w:rPr>
              <w:t>of</w:t>
            </w:r>
            <w:r w:rsidR="007C3CF2">
              <w:rPr>
                <w:rFonts w:ascii="Helvetica" w:hAnsi="Helvetica" w:cs="Arial"/>
                <w:bCs/>
                <w:sz w:val="18"/>
                <w:szCs w:val="20"/>
                <w:lang w:val="en-GB"/>
              </w:rPr>
              <w:t xml:space="preserve"> the next General Assembly </w:t>
            </w:r>
            <w:r w:rsidR="00137E19">
              <w:rPr>
                <w:rFonts w:ascii="Helvetica" w:hAnsi="Helvetica" w:cs="Arial"/>
                <w:bCs/>
                <w:sz w:val="18"/>
                <w:szCs w:val="20"/>
                <w:lang w:val="en-GB"/>
              </w:rPr>
              <w:t xml:space="preserve">and ICOMOS Advisory Committee </w:t>
            </w:r>
            <w:r w:rsidR="007C3CF2">
              <w:rPr>
                <w:rFonts w:ascii="Helvetica" w:hAnsi="Helvetica" w:cs="Arial"/>
                <w:bCs/>
                <w:sz w:val="18"/>
                <w:szCs w:val="20"/>
                <w:lang w:val="en-GB"/>
              </w:rPr>
              <w:t xml:space="preserve">in 2021, which will take place in the city of </w:t>
            </w:r>
            <w:proofErr w:type="spellStart"/>
            <w:r w:rsidR="007C3CF2">
              <w:rPr>
                <w:rFonts w:ascii="Helvetica" w:hAnsi="Helvetica" w:cs="Arial"/>
                <w:bCs/>
                <w:sz w:val="18"/>
                <w:szCs w:val="20"/>
                <w:lang w:val="en-GB"/>
              </w:rPr>
              <w:t>Udon</w:t>
            </w:r>
            <w:proofErr w:type="spellEnd"/>
            <w:r w:rsidR="007C3CF2">
              <w:rPr>
                <w:rFonts w:ascii="Helvetica" w:hAnsi="Helvetica" w:cs="Arial"/>
                <w:bCs/>
                <w:sz w:val="18"/>
                <w:szCs w:val="20"/>
                <w:lang w:val="en-GB"/>
              </w:rPr>
              <w:t xml:space="preserve"> </w:t>
            </w:r>
            <w:proofErr w:type="spellStart"/>
            <w:r w:rsidR="007C3CF2">
              <w:rPr>
                <w:rFonts w:ascii="Helvetica" w:hAnsi="Helvetica" w:cs="Arial"/>
                <w:bCs/>
                <w:sz w:val="18"/>
                <w:szCs w:val="20"/>
                <w:lang w:val="en-GB"/>
              </w:rPr>
              <w:t>Thani</w:t>
            </w:r>
            <w:proofErr w:type="spellEnd"/>
            <w:r w:rsidR="006160D3" w:rsidRPr="006160D3">
              <w:rPr>
                <w:rFonts w:ascii="Helvetica" w:hAnsi="Helvetica" w:cs="Arial"/>
                <w:bCs/>
                <w:sz w:val="18"/>
                <w:szCs w:val="20"/>
                <w:lang w:val="en-GB"/>
              </w:rPr>
              <w:t xml:space="preserve"> (560 km from Bangkok)</w:t>
            </w:r>
            <w:r w:rsidR="006160D3">
              <w:rPr>
                <w:rFonts w:ascii="Helvetica" w:hAnsi="Helvetica" w:cs="Arial"/>
                <w:bCs/>
                <w:sz w:val="18"/>
                <w:szCs w:val="20"/>
                <w:lang w:val="en-GB"/>
              </w:rPr>
              <w:t xml:space="preserve"> at</w:t>
            </w:r>
            <w:r w:rsidR="006160D3" w:rsidRPr="006160D3">
              <w:rPr>
                <w:rFonts w:ascii="Helvetica" w:hAnsi="Helvetica" w:cs="Arial"/>
                <w:bCs/>
                <w:sz w:val="18"/>
                <w:szCs w:val="20"/>
                <w:lang w:val="en-GB"/>
              </w:rPr>
              <w:t xml:space="preserve"> the University of Rajabhat, close to the archaeological site of Ban Chiang (inscribed on the World Heritage List) and the </w:t>
            </w:r>
            <w:proofErr w:type="spellStart"/>
            <w:r w:rsidR="006160D3" w:rsidRPr="006160D3">
              <w:rPr>
                <w:rFonts w:ascii="Helvetica" w:hAnsi="Helvetica" w:cs="Arial"/>
                <w:bCs/>
                <w:sz w:val="18"/>
                <w:szCs w:val="20"/>
                <w:lang w:val="en-GB"/>
              </w:rPr>
              <w:t>Phuphrabat</w:t>
            </w:r>
            <w:proofErr w:type="spellEnd"/>
            <w:r w:rsidR="006160D3" w:rsidRPr="006160D3">
              <w:rPr>
                <w:rFonts w:ascii="Helvetica" w:hAnsi="Helvetica" w:cs="Arial"/>
                <w:bCs/>
                <w:sz w:val="18"/>
                <w:szCs w:val="20"/>
                <w:lang w:val="en-GB"/>
              </w:rPr>
              <w:t xml:space="preserve"> Historical Park.</w:t>
            </w:r>
            <w:r w:rsidR="00137E19">
              <w:rPr>
                <w:rFonts w:ascii="Helvetica" w:hAnsi="Helvetica" w:cs="Arial"/>
                <w:bCs/>
                <w:sz w:val="18"/>
                <w:szCs w:val="20"/>
                <w:lang w:val="en-GB"/>
              </w:rPr>
              <w:t xml:space="preserve"> </w:t>
            </w:r>
          </w:p>
          <w:p w14:paraId="32E8AA95" w14:textId="77777777" w:rsidR="00A55C90" w:rsidRPr="00A55C90" w:rsidRDefault="00A55C90" w:rsidP="007706DD">
            <w:pPr>
              <w:ind w:left="29"/>
              <w:rPr>
                <w:rFonts w:ascii="Helvetica" w:hAnsi="Helvetica" w:cs="Helvetica"/>
                <w:bCs/>
                <w:sz w:val="18"/>
                <w:szCs w:val="18"/>
                <w:lang w:val="en-GB"/>
              </w:rPr>
            </w:pPr>
          </w:p>
          <w:p w14:paraId="22E4EA47" w14:textId="6D9F9E1B" w:rsidR="00A55C90" w:rsidRDefault="00A55C90" w:rsidP="007706DD">
            <w:pPr>
              <w:ind w:left="29"/>
              <w:rPr>
                <w:rFonts w:ascii="Helvetica" w:hAnsi="Helvetica" w:cs="Helvetica"/>
                <w:bCs/>
                <w:sz w:val="18"/>
                <w:szCs w:val="18"/>
                <w:lang w:val="en-GB"/>
              </w:rPr>
            </w:pPr>
            <w:r w:rsidRPr="006160D3">
              <w:rPr>
                <w:rFonts w:ascii="Helvetica" w:hAnsi="Helvetica" w:cs="Helvetica"/>
                <w:bCs/>
                <w:sz w:val="18"/>
                <w:szCs w:val="18"/>
                <w:lang w:val="en-GB"/>
              </w:rPr>
              <w:t>Toshiyu</w:t>
            </w:r>
            <w:r w:rsidR="003C2768">
              <w:rPr>
                <w:rFonts w:ascii="Helvetica" w:hAnsi="Helvetica" w:cs="Helvetica"/>
                <w:bCs/>
                <w:sz w:val="18"/>
                <w:szCs w:val="18"/>
                <w:lang w:val="en-GB"/>
              </w:rPr>
              <w:t>k</w:t>
            </w:r>
            <w:r w:rsidRPr="006160D3">
              <w:rPr>
                <w:rFonts w:ascii="Helvetica" w:hAnsi="Helvetica" w:cs="Helvetica"/>
                <w:bCs/>
                <w:sz w:val="18"/>
                <w:szCs w:val="18"/>
                <w:lang w:val="en-GB"/>
              </w:rPr>
              <w:t xml:space="preserve">i Kono </w:t>
            </w:r>
            <w:r w:rsidRPr="00A55C90">
              <w:rPr>
                <w:rFonts w:ascii="Helvetica" w:hAnsi="Helvetica" w:cs="Helvetica"/>
                <w:bCs/>
                <w:sz w:val="18"/>
                <w:szCs w:val="18"/>
                <w:lang w:val="en-GB"/>
              </w:rPr>
              <w:t>then invites</w:t>
            </w:r>
            <w:r w:rsidR="00A209ED">
              <w:rPr>
                <w:rFonts w:ascii="Helvetica" w:hAnsi="Helvetica" w:cs="Helvetica"/>
                <w:bCs/>
                <w:sz w:val="18"/>
                <w:szCs w:val="18"/>
                <w:lang w:val="en-GB"/>
              </w:rPr>
              <w:t xml:space="preserve"> ICOMOS</w:t>
            </w:r>
            <w:r w:rsidRPr="00A55C90">
              <w:rPr>
                <w:rFonts w:ascii="Helvetica" w:hAnsi="Helvetica" w:cs="Helvetica"/>
                <w:bCs/>
                <w:sz w:val="18"/>
                <w:szCs w:val="18"/>
                <w:lang w:val="en-GB"/>
              </w:rPr>
              <w:t xml:space="preserve"> Australia (President Helen Lardner) to take the floor.</w:t>
            </w:r>
          </w:p>
          <w:p w14:paraId="499C85EF" w14:textId="14CAFDFD" w:rsidR="006160D3" w:rsidRDefault="006160D3" w:rsidP="007706DD">
            <w:pPr>
              <w:ind w:left="29"/>
              <w:rPr>
                <w:rFonts w:ascii="Helvetica" w:hAnsi="Helvetica" w:cs="Helvetica"/>
                <w:bCs/>
                <w:sz w:val="18"/>
                <w:szCs w:val="18"/>
                <w:lang w:val="en-GB"/>
              </w:rPr>
            </w:pPr>
          </w:p>
          <w:p w14:paraId="2A08C35C" w14:textId="77777777" w:rsidR="006160D3" w:rsidRPr="006160D3" w:rsidRDefault="006160D3" w:rsidP="007706DD">
            <w:pPr>
              <w:ind w:left="29"/>
              <w:rPr>
                <w:rFonts w:ascii="Helvetica" w:hAnsi="Helvetica" w:cs="Helvetica"/>
                <w:bCs/>
                <w:sz w:val="18"/>
                <w:szCs w:val="18"/>
                <w:lang w:val="en-GB"/>
              </w:rPr>
            </w:pPr>
            <w:r w:rsidRPr="006160D3">
              <w:rPr>
                <w:rFonts w:ascii="Helvetica" w:hAnsi="Helvetica" w:cs="Helvetica"/>
                <w:bCs/>
                <w:sz w:val="18"/>
                <w:szCs w:val="18"/>
                <w:lang w:val="en-GB"/>
              </w:rPr>
              <w:t xml:space="preserve">Peter Philips reminds us that in 2023, the Triennial General Assembly should take place in Sydney, Australia from August 31 to September 9. </w:t>
            </w:r>
          </w:p>
          <w:p w14:paraId="4A7E966C" w14:textId="3607E68E" w:rsidR="006160D3" w:rsidRDefault="006160D3" w:rsidP="007706DD">
            <w:pPr>
              <w:ind w:left="29"/>
              <w:rPr>
                <w:rFonts w:ascii="Helvetica" w:hAnsi="Helvetica" w:cs="Helvetica"/>
                <w:bCs/>
                <w:sz w:val="18"/>
                <w:szCs w:val="18"/>
                <w:lang w:val="en-GB"/>
              </w:rPr>
            </w:pPr>
            <w:r w:rsidRPr="006160D3">
              <w:rPr>
                <w:rFonts w:ascii="Helvetica" w:hAnsi="Helvetica" w:cs="Helvetica"/>
                <w:bCs/>
                <w:sz w:val="18"/>
                <w:szCs w:val="18"/>
                <w:lang w:val="en-GB"/>
              </w:rPr>
              <w:t>This is the third postponement of the General Assembly as it was to take place in 2020. The program</w:t>
            </w:r>
            <w:r w:rsidR="00FD05C0">
              <w:rPr>
                <w:rFonts w:ascii="Helvetica" w:hAnsi="Helvetica" w:cs="Helvetica"/>
                <w:bCs/>
                <w:sz w:val="18"/>
                <w:szCs w:val="18"/>
                <w:lang w:val="en-GB"/>
              </w:rPr>
              <w:t>me</w:t>
            </w:r>
            <w:r w:rsidRPr="006160D3">
              <w:rPr>
                <w:rFonts w:ascii="Helvetica" w:hAnsi="Helvetica" w:cs="Helvetica"/>
                <w:bCs/>
                <w:sz w:val="18"/>
                <w:szCs w:val="18"/>
                <w:lang w:val="en-GB"/>
              </w:rPr>
              <w:t xml:space="preserve"> for this 2023 session is unchanged (statuto</w:t>
            </w:r>
            <w:r w:rsidR="00FD05C0">
              <w:rPr>
                <w:rFonts w:ascii="Helvetica" w:hAnsi="Helvetica" w:cs="Helvetica"/>
                <w:bCs/>
                <w:sz w:val="18"/>
                <w:szCs w:val="18"/>
                <w:lang w:val="en-GB"/>
              </w:rPr>
              <w:t>ry meetings, working meetings, Scientific S</w:t>
            </w:r>
            <w:r w:rsidRPr="006160D3">
              <w:rPr>
                <w:rFonts w:ascii="Helvetica" w:hAnsi="Helvetica" w:cs="Helvetica"/>
                <w:bCs/>
                <w:sz w:val="18"/>
                <w:szCs w:val="18"/>
                <w:lang w:val="en-GB"/>
              </w:rPr>
              <w:t>ymposium on shared heritage, youth forum, related events and visits, exhibition, etc.).</w:t>
            </w:r>
          </w:p>
          <w:p w14:paraId="54052570" w14:textId="2FFA7283" w:rsidR="006160D3" w:rsidRDefault="00A209ED" w:rsidP="007706DD">
            <w:pPr>
              <w:ind w:left="29"/>
              <w:rPr>
                <w:rFonts w:ascii="Helvetica" w:hAnsi="Helvetica" w:cs="Helvetica"/>
                <w:bCs/>
                <w:sz w:val="18"/>
                <w:szCs w:val="18"/>
                <w:lang w:val="en-GB"/>
              </w:rPr>
            </w:pPr>
            <w:r w:rsidRPr="00A55C90">
              <w:rPr>
                <w:rFonts w:ascii="Helvetica" w:hAnsi="Helvetica" w:cs="Helvetica"/>
                <w:bCs/>
                <w:sz w:val="18"/>
                <w:szCs w:val="18"/>
                <w:lang w:val="en-GB"/>
              </w:rPr>
              <w:t>Helen Lardner</w:t>
            </w:r>
            <w:r>
              <w:rPr>
                <w:rFonts w:ascii="Helvetica" w:hAnsi="Helvetica" w:cs="Helvetica"/>
                <w:bCs/>
                <w:sz w:val="18"/>
                <w:szCs w:val="18"/>
                <w:lang w:val="en-GB"/>
              </w:rPr>
              <w:t xml:space="preserve"> </w:t>
            </w:r>
            <w:r w:rsidR="006160D3">
              <w:rPr>
                <w:rFonts w:ascii="Helvetica" w:hAnsi="Helvetica" w:cs="Helvetica"/>
                <w:bCs/>
                <w:sz w:val="18"/>
                <w:szCs w:val="18"/>
                <w:lang w:val="en-GB"/>
              </w:rPr>
              <w:t xml:space="preserve">details the </w:t>
            </w:r>
            <w:r w:rsidR="006160D3" w:rsidRPr="00A55C90">
              <w:rPr>
                <w:rFonts w:ascii="Helvetica" w:hAnsi="Helvetica" w:cs="Helvetica"/>
                <w:bCs/>
                <w:sz w:val="18"/>
                <w:szCs w:val="18"/>
                <w:lang w:val="en-GB"/>
              </w:rPr>
              <w:t>lead themes of the 2023</w:t>
            </w:r>
            <w:r w:rsidR="00FD05C0">
              <w:rPr>
                <w:rFonts w:ascii="Helvetica" w:hAnsi="Helvetica" w:cs="Helvetica"/>
                <w:bCs/>
                <w:sz w:val="18"/>
                <w:szCs w:val="18"/>
                <w:lang w:val="en-GB"/>
              </w:rPr>
              <w:t xml:space="preserve"> </w:t>
            </w:r>
            <w:r w:rsidR="006160D3" w:rsidRPr="00A55C90">
              <w:rPr>
                <w:rFonts w:ascii="Helvetica" w:hAnsi="Helvetica" w:cs="Helvetica"/>
                <w:bCs/>
                <w:sz w:val="18"/>
                <w:szCs w:val="18"/>
                <w:lang w:val="en-GB"/>
              </w:rPr>
              <w:t>GA (</w:t>
            </w:r>
            <w:r w:rsidR="006160D3">
              <w:rPr>
                <w:rFonts w:ascii="Helvetica" w:hAnsi="Helvetica" w:cs="Helvetica"/>
                <w:bCs/>
                <w:sz w:val="18"/>
                <w:szCs w:val="18"/>
                <w:lang w:val="en-GB"/>
              </w:rPr>
              <w:t>“</w:t>
            </w:r>
            <w:r w:rsidR="006160D3" w:rsidRPr="00A55C90">
              <w:rPr>
                <w:rFonts w:ascii="Helvetica" w:hAnsi="Helvetica" w:cs="Helvetica"/>
                <w:bCs/>
                <w:sz w:val="18"/>
                <w:szCs w:val="18"/>
                <w:lang w:val="en-GB"/>
              </w:rPr>
              <w:t>Heritage changes</w:t>
            </w:r>
            <w:r w:rsidR="006160D3">
              <w:rPr>
                <w:rFonts w:ascii="Helvetica" w:hAnsi="Helvetica" w:cs="Helvetica"/>
                <w:bCs/>
                <w:sz w:val="18"/>
                <w:szCs w:val="18"/>
                <w:lang w:val="en-GB"/>
              </w:rPr>
              <w:t>”</w:t>
            </w:r>
            <w:r w:rsidR="006160D3" w:rsidRPr="00A55C90">
              <w:rPr>
                <w:rFonts w:ascii="Helvetica" w:hAnsi="Helvetica" w:cs="Helvetica"/>
                <w:bCs/>
                <w:sz w:val="18"/>
                <w:szCs w:val="18"/>
                <w:lang w:val="en-GB"/>
              </w:rPr>
              <w:t>,</w:t>
            </w:r>
            <w:r w:rsidR="006160D3">
              <w:rPr>
                <w:rFonts w:ascii="Helvetica" w:hAnsi="Helvetica" w:cs="Helvetica"/>
                <w:bCs/>
                <w:sz w:val="18"/>
                <w:szCs w:val="18"/>
                <w:lang w:val="en-GB"/>
              </w:rPr>
              <w:t xml:space="preserve"> including</w:t>
            </w:r>
            <w:r w:rsidR="006160D3" w:rsidRPr="00A55C90">
              <w:rPr>
                <w:rFonts w:ascii="Helvetica" w:hAnsi="Helvetica" w:cs="Helvetica"/>
                <w:bCs/>
                <w:sz w:val="18"/>
                <w:szCs w:val="18"/>
                <w:lang w:val="en-GB"/>
              </w:rPr>
              <w:t xml:space="preserve"> resilience, responsibility, </w:t>
            </w:r>
            <w:r w:rsidR="006160D3">
              <w:rPr>
                <w:rFonts w:ascii="Helvetica" w:hAnsi="Helvetica" w:cs="Helvetica"/>
                <w:bCs/>
                <w:sz w:val="18"/>
                <w:szCs w:val="18"/>
                <w:lang w:val="en-GB"/>
              </w:rPr>
              <w:t xml:space="preserve">rights, relationships, but also </w:t>
            </w:r>
            <w:r w:rsidR="006160D3" w:rsidRPr="00A55C90">
              <w:rPr>
                <w:rFonts w:ascii="Helvetica" w:hAnsi="Helvetica" w:cs="Helvetica"/>
                <w:bCs/>
                <w:sz w:val="18"/>
                <w:szCs w:val="18"/>
                <w:lang w:val="en-GB"/>
              </w:rPr>
              <w:t xml:space="preserve">the impact of the COVID crisis, </w:t>
            </w:r>
            <w:r w:rsidR="006160D3">
              <w:rPr>
                <w:rFonts w:ascii="Helvetica" w:hAnsi="Helvetica" w:cs="Helvetica"/>
                <w:bCs/>
                <w:sz w:val="18"/>
                <w:szCs w:val="18"/>
                <w:lang w:val="en-GB"/>
              </w:rPr>
              <w:t>the closing of borders, the climate emergencies and the “Black Lives Matter” movement</w:t>
            </w:r>
            <w:r w:rsidR="00FD05C0">
              <w:rPr>
                <w:rFonts w:ascii="Helvetica" w:hAnsi="Helvetica" w:cs="Helvetica"/>
                <w:bCs/>
                <w:sz w:val="18"/>
                <w:szCs w:val="18"/>
                <w:lang w:val="en-GB"/>
              </w:rPr>
              <w:t>, etc.</w:t>
            </w:r>
            <w:r w:rsidR="006160D3">
              <w:rPr>
                <w:rFonts w:ascii="Helvetica" w:hAnsi="Helvetica" w:cs="Helvetica"/>
                <w:bCs/>
                <w:sz w:val="18"/>
                <w:szCs w:val="18"/>
                <w:lang w:val="en-GB"/>
              </w:rPr>
              <w:t xml:space="preserve"> What changes, and what needs to change?</w:t>
            </w:r>
            <w:r w:rsidR="006160D3" w:rsidRPr="00A55C90">
              <w:rPr>
                <w:rFonts w:ascii="Helvetica" w:hAnsi="Helvetica" w:cs="Helvetica"/>
                <w:bCs/>
                <w:sz w:val="18"/>
                <w:szCs w:val="18"/>
                <w:lang w:val="en-GB"/>
              </w:rPr>
              <w:t>), the program</w:t>
            </w:r>
            <w:r w:rsidR="00FD05C0">
              <w:rPr>
                <w:rFonts w:ascii="Helvetica" w:hAnsi="Helvetica" w:cs="Helvetica"/>
                <w:bCs/>
                <w:sz w:val="18"/>
                <w:szCs w:val="18"/>
                <w:lang w:val="en-GB"/>
              </w:rPr>
              <w:t>me</w:t>
            </w:r>
            <w:r w:rsidR="006160D3" w:rsidRPr="00A55C90">
              <w:rPr>
                <w:rFonts w:ascii="Helvetica" w:hAnsi="Helvetica" w:cs="Helvetica"/>
                <w:bCs/>
                <w:sz w:val="18"/>
                <w:szCs w:val="18"/>
                <w:lang w:val="en-GB"/>
              </w:rPr>
              <w:t xml:space="preserve"> highlights (ceremonies, </w:t>
            </w:r>
            <w:r w:rsidR="006160D3">
              <w:rPr>
                <w:rFonts w:ascii="Helvetica" w:hAnsi="Helvetica" w:cs="Helvetica"/>
                <w:bCs/>
                <w:sz w:val="18"/>
                <w:szCs w:val="18"/>
                <w:lang w:val="en-GB"/>
              </w:rPr>
              <w:t xml:space="preserve">a party, </w:t>
            </w:r>
            <w:r w:rsidR="006160D3" w:rsidRPr="00A55C90">
              <w:rPr>
                <w:rFonts w:ascii="Helvetica" w:hAnsi="Helvetica" w:cs="Helvetica"/>
                <w:bCs/>
                <w:sz w:val="18"/>
                <w:szCs w:val="18"/>
                <w:lang w:val="en-GB"/>
              </w:rPr>
              <w:t>visits of heritage sites, W</w:t>
            </w:r>
            <w:r w:rsidR="009242A9">
              <w:rPr>
                <w:rFonts w:ascii="Helvetica" w:hAnsi="Helvetica" w:cs="Helvetica"/>
                <w:bCs/>
                <w:sz w:val="18"/>
                <w:szCs w:val="18"/>
                <w:lang w:val="en-GB"/>
              </w:rPr>
              <w:t xml:space="preserve">orld </w:t>
            </w:r>
            <w:r w:rsidR="006160D3" w:rsidRPr="00A55C90">
              <w:rPr>
                <w:rFonts w:ascii="Helvetica" w:hAnsi="Helvetica" w:cs="Helvetica"/>
                <w:bCs/>
                <w:sz w:val="18"/>
                <w:szCs w:val="18"/>
                <w:lang w:val="en-GB"/>
              </w:rPr>
              <w:t>H</w:t>
            </w:r>
            <w:r w:rsidR="009242A9">
              <w:rPr>
                <w:rFonts w:ascii="Helvetica" w:hAnsi="Helvetica" w:cs="Helvetica"/>
                <w:bCs/>
                <w:sz w:val="18"/>
                <w:szCs w:val="18"/>
                <w:lang w:val="en-GB"/>
              </w:rPr>
              <w:t>eritage</w:t>
            </w:r>
            <w:r w:rsidR="006160D3" w:rsidRPr="00A55C90">
              <w:rPr>
                <w:rFonts w:ascii="Helvetica" w:hAnsi="Helvetica" w:cs="Helvetica"/>
                <w:bCs/>
                <w:sz w:val="18"/>
                <w:szCs w:val="18"/>
                <w:lang w:val="en-GB"/>
              </w:rPr>
              <w:t xml:space="preserve"> sites</w:t>
            </w:r>
            <w:r w:rsidR="009242A9">
              <w:rPr>
                <w:rFonts w:ascii="Helvetica" w:hAnsi="Helvetica" w:cs="Helvetica"/>
                <w:bCs/>
                <w:sz w:val="18"/>
                <w:szCs w:val="18"/>
                <w:lang w:val="en-GB"/>
              </w:rPr>
              <w:t>, etc.</w:t>
            </w:r>
          </w:p>
          <w:p w14:paraId="0235FD62" w14:textId="77777777" w:rsidR="006160D3" w:rsidRPr="00A55C90" w:rsidRDefault="006160D3" w:rsidP="007706DD">
            <w:pPr>
              <w:ind w:left="29"/>
              <w:rPr>
                <w:rFonts w:ascii="Helvetica" w:hAnsi="Helvetica" w:cs="Helvetica"/>
                <w:bCs/>
                <w:sz w:val="18"/>
                <w:szCs w:val="18"/>
                <w:lang w:val="en-GB"/>
              </w:rPr>
            </w:pPr>
          </w:p>
          <w:p w14:paraId="0EAA99FE" w14:textId="77777777" w:rsidR="006160D3" w:rsidRDefault="006160D3" w:rsidP="007706DD">
            <w:pPr>
              <w:rPr>
                <w:rFonts w:ascii="Helvetica" w:hAnsi="Helvetica" w:cs="Helvetica"/>
                <w:bCs/>
                <w:sz w:val="18"/>
                <w:szCs w:val="18"/>
                <w:lang w:val="en-GB"/>
              </w:rPr>
            </w:pPr>
          </w:p>
          <w:p w14:paraId="2B814FB4" w14:textId="4CD26169" w:rsidR="006160D3" w:rsidRDefault="00FD05C0" w:rsidP="007706DD">
            <w:pPr>
              <w:ind w:left="29"/>
              <w:rPr>
                <w:rFonts w:ascii="Helvetica" w:hAnsi="Helvetica" w:cs="Helvetica"/>
                <w:bCs/>
                <w:sz w:val="18"/>
                <w:szCs w:val="18"/>
                <w:lang w:val="en-GB"/>
              </w:rPr>
            </w:pPr>
            <w:r>
              <w:rPr>
                <w:rFonts w:ascii="Helvetica" w:hAnsi="Helvetica" w:cs="Helvetica"/>
                <w:bCs/>
                <w:sz w:val="18"/>
                <w:szCs w:val="18"/>
                <w:lang w:val="en-GB"/>
              </w:rPr>
              <w:lastRenderedPageBreak/>
              <w:t>The Australian National C</w:t>
            </w:r>
            <w:r w:rsidR="006160D3" w:rsidRPr="006160D3">
              <w:rPr>
                <w:rFonts w:ascii="Helvetica" w:hAnsi="Helvetica" w:cs="Helvetica"/>
                <w:bCs/>
                <w:sz w:val="18"/>
                <w:szCs w:val="18"/>
                <w:lang w:val="en-GB"/>
              </w:rPr>
              <w:t xml:space="preserve">ommittee </w:t>
            </w:r>
            <w:r>
              <w:rPr>
                <w:rFonts w:ascii="Helvetica" w:hAnsi="Helvetica" w:cs="Helvetica"/>
                <w:bCs/>
                <w:sz w:val="18"/>
                <w:szCs w:val="18"/>
                <w:lang w:val="en-GB"/>
              </w:rPr>
              <w:t>benefits from</w:t>
            </w:r>
            <w:r w:rsidR="006160D3" w:rsidRPr="006160D3">
              <w:rPr>
                <w:rFonts w:ascii="Helvetica" w:hAnsi="Helvetica" w:cs="Helvetica"/>
                <w:bCs/>
                <w:sz w:val="18"/>
                <w:szCs w:val="18"/>
                <w:lang w:val="en-GB"/>
              </w:rPr>
              <w:t xml:space="preserve"> the same support in 2023 as in 2020. </w:t>
            </w:r>
          </w:p>
          <w:p w14:paraId="1126A1C6" w14:textId="0A35ABCB" w:rsidR="00BA6F8C" w:rsidRDefault="00A209ED" w:rsidP="007706DD">
            <w:pPr>
              <w:ind w:left="29"/>
              <w:rPr>
                <w:rFonts w:ascii="Helvetica" w:hAnsi="Helvetica" w:cs="Helvetica"/>
                <w:bCs/>
                <w:sz w:val="18"/>
                <w:szCs w:val="18"/>
                <w:lang w:val="en-GB"/>
              </w:rPr>
            </w:pPr>
            <w:r w:rsidRPr="00A55C90">
              <w:rPr>
                <w:rFonts w:ascii="Helvetica" w:hAnsi="Helvetica" w:cs="Helvetica"/>
                <w:bCs/>
                <w:sz w:val="18"/>
                <w:szCs w:val="18"/>
                <w:lang w:val="en-GB"/>
              </w:rPr>
              <w:t xml:space="preserve">Helen Lardner </w:t>
            </w:r>
            <w:r w:rsidR="00A55C90" w:rsidRPr="00A55C90">
              <w:rPr>
                <w:rFonts w:ascii="Helvetica" w:hAnsi="Helvetica" w:cs="Helvetica"/>
                <w:bCs/>
                <w:sz w:val="18"/>
                <w:szCs w:val="18"/>
                <w:lang w:val="en-GB"/>
              </w:rPr>
              <w:t xml:space="preserve">thanks the </w:t>
            </w:r>
            <w:r w:rsidR="00BA6F8C">
              <w:rPr>
                <w:rFonts w:ascii="Helvetica" w:hAnsi="Helvetica" w:cs="Helvetica"/>
                <w:bCs/>
                <w:sz w:val="18"/>
                <w:szCs w:val="18"/>
                <w:lang w:val="en-GB"/>
              </w:rPr>
              <w:t>ICOMOS Board and colleagues for their encouragements and support.</w:t>
            </w:r>
          </w:p>
          <w:p w14:paraId="2FFB6CC9" w14:textId="2A2AD2DB" w:rsidR="00BA6F8C" w:rsidRDefault="00BA6F8C" w:rsidP="007706DD">
            <w:pPr>
              <w:ind w:left="29"/>
              <w:rPr>
                <w:rFonts w:ascii="Helvetica" w:hAnsi="Helvetica" w:cs="Helvetica"/>
                <w:bCs/>
                <w:sz w:val="18"/>
                <w:szCs w:val="18"/>
                <w:lang w:val="en-GB"/>
              </w:rPr>
            </w:pPr>
            <w:r>
              <w:rPr>
                <w:rFonts w:ascii="Helvetica" w:hAnsi="Helvetica" w:cs="Helvetica"/>
                <w:bCs/>
                <w:sz w:val="18"/>
                <w:szCs w:val="18"/>
                <w:lang w:val="en-GB"/>
              </w:rPr>
              <w:t xml:space="preserve">She particularly acknowledges the assistance provided by the </w:t>
            </w:r>
            <w:r w:rsidR="00A55C90" w:rsidRPr="00A55C90">
              <w:rPr>
                <w:rFonts w:ascii="Helvetica" w:hAnsi="Helvetica" w:cs="Helvetica"/>
                <w:bCs/>
                <w:sz w:val="18"/>
                <w:szCs w:val="18"/>
                <w:lang w:val="en-GB"/>
              </w:rPr>
              <w:t xml:space="preserve">Australian </w:t>
            </w:r>
            <w:r w:rsidRPr="00A55C90">
              <w:rPr>
                <w:rFonts w:ascii="Helvetica" w:hAnsi="Helvetica" w:cs="Helvetica"/>
                <w:bCs/>
                <w:sz w:val="18"/>
                <w:szCs w:val="18"/>
                <w:lang w:val="en-GB"/>
              </w:rPr>
              <w:t>Government</w:t>
            </w:r>
            <w:r>
              <w:rPr>
                <w:rFonts w:ascii="Helvetica" w:hAnsi="Helvetica" w:cs="Helvetica"/>
                <w:bCs/>
                <w:sz w:val="18"/>
                <w:szCs w:val="18"/>
                <w:lang w:val="en-GB"/>
              </w:rPr>
              <w:t>, Tourism Australia, and</w:t>
            </w:r>
            <w:r w:rsidR="00FD05C0">
              <w:rPr>
                <w:rFonts w:ascii="Helvetica" w:hAnsi="Helvetica" w:cs="Helvetica"/>
                <w:bCs/>
                <w:sz w:val="18"/>
                <w:szCs w:val="18"/>
                <w:lang w:val="en-GB"/>
              </w:rPr>
              <w:t xml:space="preserve"> the New South Wales Government</w:t>
            </w:r>
            <w:r w:rsidRPr="00A55C90">
              <w:rPr>
                <w:rFonts w:ascii="Helvetica" w:hAnsi="Helvetica" w:cs="Helvetica"/>
                <w:bCs/>
                <w:sz w:val="18"/>
                <w:szCs w:val="18"/>
                <w:lang w:val="en-GB"/>
              </w:rPr>
              <w:t xml:space="preserve"> </w:t>
            </w:r>
            <w:r w:rsidR="00A55C90" w:rsidRPr="00A55C90">
              <w:rPr>
                <w:rFonts w:ascii="Helvetica" w:hAnsi="Helvetica" w:cs="Helvetica"/>
                <w:bCs/>
                <w:sz w:val="18"/>
                <w:szCs w:val="18"/>
                <w:lang w:val="en-GB"/>
              </w:rPr>
              <w:t xml:space="preserve">for its support, </w:t>
            </w:r>
            <w:r w:rsidR="00FD05C0">
              <w:rPr>
                <w:rFonts w:ascii="Helvetica" w:hAnsi="Helvetica" w:cs="Helvetica"/>
                <w:bCs/>
                <w:sz w:val="18"/>
                <w:szCs w:val="18"/>
                <w:lang w:val="en-GB"/>
              </w:rPr>
              <w:t>and the Australian</w:t>
            </w:r>
            <w:r w:rsidR="00A55C90" w:rsidRPr="00BA6F8C">
              <w:rPr>
                <w:rFonts w:ascii="Helvetica" w:hAnsi="Helvetica" w:cs="Helvetica"/>
                <w:bCs/>
                <w:sz w:val="18"/>
                <w:szCs w:val="18"/>
                <w:lang w:val="en-GB"/>
              </w:rPr>
              <w:t xml:space="preserve"> ICOMOS</w:t>
            </w:r>
            <w:r w:rsidR="00A55C90" w:rsidRPr="00A55C90">
              <w:rPr>
                <w:rFonts w:ascii="Helvetica" w:hAnsi="Helvetica" w:cs="Helvetica"/>
                <w:bCs/>
                <w:sz w:val="18"/>
                <w:szCs w:val="18"/>
                <w:lang w:val="en-GB"/>
              </w:rPr>
              <w:t xml:space="preserve"> </w:t>
            </w:r>
            <w:r>
              <w:rPr>
                <w:rFonts w:ascii="Helvetica" w:hAnsi="Helvetica" w:cs="Helvetica"/>
                <w:bCs/>
                <w:sz w:val="18"/>
                <w:szCs w:val="18"/>
                <w:lang w:val="en-GB"/>
              </w:rPr>
              <w:t>volunteers</w:t>
            </w:r>
            <w:r w:rsidR="00A55C90" w:rsidRPr="00A55C90">
              <w:rPr>
                <w:rFonts w:ascii="Helvetica" w:hAnsi="Helvetica" w:cs="Helvetica"/>
                <w:bCs/>
                <w:sz w:val="18"/>
                <w:szCs w:val="18"/>
                <w:lang w:val="en-GB"/>
              </w:rPr>
              <w:t xml:space="preserve"> for their involvement. </w:t>
            </w:r>
          </w:p>
          <w:p w14:paraId="5F9B3F22" w14:textId="480B9242" w:rsidR="00BA6F8C" w:rsidRPr="00A55C90" w:rsidRDefault="00BA6F8C" w:rsidP="007706DD">
            <w:pPr>
              <w:ind w:left="29"/>
              <w:rPr>
                <w:rFonts w:ascii="Helvetica" w:hAnsi="Helvetica" w:cs="Helvetica"/>
                <w:bCs/>
                <w:sz w:val="18"/>
                <w:szCs w:val="18"/>
                <w:lang w:val="en-GB"/>
              </w:rPr>
            </w:pPr>
            <w:r>
              <w:rPr>
                <w:rFonts w:ascii="Helvetica" w:hAnsi="Helvetica" w:cs="Helvetica"/>
                <w:bCs/>
                <w:sz w:val="18"/>
                <w:szCs w:val="18"/>
                <w:lang w:val="en-GB"/>
              </w:rPr>
              <w:t>ICOMOS Australia is aiming for carbon neutrality for the event.</w:t>
            </w:r>
          </w:p>
          <w:p w14:paraId="65DF9EE6" w14:textId="77777777" w:rsidR="00A55C90" w:rsidRPr="006160D3" w:rsidRDefault="00A55C90" w:rsidP="007706DD">
            <w:pPr>
              <w:ind w:left="29"/>
              <w:rPr>
                <w:rFonts w:ascii="Helvetica" w:hAnsi="Helvetica" w:cs="Helvetica"/>
                <w:bCs/>
                <w:sz w:val="18"/>
                <w:szCs w:val="18"/>
                <w:lang w:val="en-GB"/>
              </w:rPr>
            </w:pPr>
          </w:p>
          <w:p w14:paraId="4EDFDC08" w14:textId="32517564" w:rsidR="00A55C90" w:rsidRPr="00A55C90" w:rsidRDefault="00A55C90" w:rsidP="007706DD">
            <w:pPr>
              <w:ind w:left="29"/>
              <w:rPr>
                <w:rFonts w:ascii="Helvetica" w:hAnsi="Helvetica" w:cs="Helvetica"/>
                <w:bCs/>
                <w:sz w:val="18"/>
                <w:szCs w:val="18"/>
                <w:lang w:val="en-GB"/>
              </w:rPr>
            </w:pPr>
            <w:r w:rsidRPr="006160D3">
              <w:rPr>
                <w:rFonts w:ascii="Helvetica" w:hAnsi="Helvetica" w:cs="Helvetica"/>
                <w:bCs/>
                <w:sz w:val="18"/>
                <w:szCs w:val="18"/>
                <w:lang w:val="en-GB"/>
              </w:rPr>
              <w:t>Toshiyu</w:t>
            </w:r>
            <w:r w:rsidR="003C2768">
              <w:rPr>
                <w:rFonts w:ascii="Helvetica" w:hAnsi="Helvetica" w:cs="Helvetica"/>
                <w:bCs/>
                <w:sz w:val="18"/>
                <w:szCs w:val="18"/>
                <w:lang w:val="en-GB"/>
              </w:rPr>
              <w:t>k</w:t>
            </w:r>
            <w:r w:rsidRPr="006160D3">
              <w:rPr>
                <w:rFonts w:ascii="Helvetica" w:hAnsi="Helvetica" w:cs="Helvetica"/>
                <w:bCs/>
                <w:sz w:val="18"/>
                <w:szCs w:val="18"/>
                <w:lang w:val="en-GB"/>
              </w:rPr>
              <w:t xml:space="preserve">i Kono thanks </w:t>
            </w:r>
            <w:r w:rsidR="00FD05C0">
              <w:rPr>
                <w:rFonts w:ascii="Helvetica" w:hAnsi="Helvetica" w:cs="Helvetica"/>
                <w:bCs/>
                <w:sz w:val="18"/>
                <w:szCs w:val="18"/>
                <w:lang w:val="en-GB"/>
              </w:rPr>
              <w:t xml:space="preserve">ICOMOS </w:t>
            </w:r>
            <w:r w:rsidRPr="006160D3">
              <w:rPr>
                <w:rFonts w:ascii="Helvetica" w:hAnsi="Helvetica" w:cs="Helvetica"/>
                <w:bCs/>
                <w:sz w:val="18"/>
                <w:szCs w:val="18"/>
                <w:lang w:val="en-GB"/>
              </w:rPr>
              <w:t xml:space="preserve">Thailand and </w:t>
            </w:r>
            <w:r w:rsidR="00FD05C0">
              <w:rPr>
                <w:rFonts w:ascii="Helvetica" w:hAnsi="Helvetica" w:cs="Helvetica"/>
                <w:bCs/>
                <w:sz w:val="18"/>
                <w:szCs w:val="18"/>
                <w:lang w:val="en-GB"/>
              </w:rPr>
              <w:t xml:space="preserve">ICMOS </w:t>
            </w:r>
            <w:r w:rsidRPr="006160D3">
              <w:rPr>
                <w:rFonts w:ascii="Helvetica" w:hAnsi="Helvetica" w:cs="Helvetica"/>
                <w:bCs/>
                <w:sz w:val="18"/>
                <w:szCs w:val="18"/>
                <w:lang w:val="en-GB"/>
              </w:rPr>
              <w:t>Australia for</w:t>
            </w:r>
            <w:r w:rsidRPr="00A55C90">
              <w:rPr>
                <w:rFonts w:ascii="Helvetica" w:hAnsi="Helvetica" w:cs="Helvetica"/>
                <w:sz w:val="18"/>
                <w:szCs w:val="18"/>
                <w:lang w:val="en-GB"/>
              </w:rPr>
              <w:t xml:space="preserve"> taking on the hosting of the two events</w:t>
            </w:r>
          </w:p>
          <w:p w14:paraId="7D09101F" w14:textId="47E7E6B6" w:rsidR="00A55C90" w:rsidRPr="00A55C90" w:rsidRDefault="00A55C90" w:rsidP="007706DD">
            <w:pPr>
              <w:rPr>
                <w:rFonts w:ascii="Helvetica" w:hAnsi="Helvetica" w:cs="Helvetica"/>
                <w:bCs/>
                <w:sz w:val="18"/>
                <w:szCs w:val="18"/>
                <w:lang w:val="en-GB"/>
              </w:rPr>
            </w:pPr>
            <w:r w:rsidRPr="00A55C90">
              <w:rPr>
                <w:rFonts w:ascii="Helvetica" w:hAnsi="Helvetica" w:cs="Helvetica"/>
                <w:bCs/>
                <w:sz w:val="18"/>
                <w:szCs w:val="18"/>
                <w:lang w:val="en-GB"/>
              </w:rPr>
              <w:t>Invitation to the Annual General Assembly 2021 and the 21</w:t>
            </w:r>
            <w:r w:rsidRPr="00A55C90">
              <w:rPr>
                <w:rFonts w:ascii="Helvetica" w:hAnsi="Helvetica" w:cs="Helvetica"/>
                <w:bCs/>
                <w:sz w:val="18"/>
                <w:szCs w:val="18"/>
                <w:vertAlign w:val="superscript"/>
                <w:lang w:val="en-GB"/>
              </w:rPr>
              <w:t>st</w:t>
            </w:r>
            <w:r w:rsidRPr="00A55C90">
              <w:rPr>
                <w:rFonts w:ascii="Helvetica" w:hAnsi="Helvetica" w:cs="Helvetica"/>
                <w:bCs/>
                <w:sz w:val="18"/>
                <w:szCs w:val="18"/>
                <w:lang w:val="en-GB"/>
              </w:rPr>
              <w:t xml:space="preserve"> General Assembly in Sydney 2023</w:t>
            </w:r>
            <w:r w:rsidR="00FD05C0">
              <w:rPr>
                <w:rFonts w:ascii="Helvetica" w:hAnsi="Helvetica" w:cs="Helvetica"/>
                <w:bCs/>
                <w:sz w:val="18"/>
                <w:szCs w:val="18"/>
                <w:lang w:val="en-GB"/>
              </w:rPr>
              <w:t>.</w:t>
            </w:r>
          </w:p>
          <w:p w14:paraId="5FBC60B5" w14:textId="77777777" w:rsidR="00A55C90" w:rsidRPr="00A55C90" w:rsidRDefault="00A55C90" w:rsidP="007706DD">
            <w:pPr>
              <w:rPr>
                <w:rFonts w:ascii="Helvetica" w:hAnsi="Helvetica" w:cs="Helvetica"/>
                <w:sz w:val="18"/>
                <w:szCs w:val="18"/>
                <w:lang w:val="en-GB"/>
              </w:rPr>
            </w:pPr>
          </w:p>
          <w:p w14:paraId="4823CE56" w14:textId="649C8966" w:rsidR="00A55C90" w:rsidRPr="00A55C90" w:rsidRDefault="00A55C90" w:rsidP="007706DD">
            <w:pPr>
              <w:rPr>
                <w:rFonts w:ascii="Helvetica" w:hAnsi="Helvetica" w:cs="Helvetica"/>
                <w:sz w:val="18"/>
                <w:szCs w:val="18"/>
                <w:lang w:val="en-GB"/>
              </w:rPr>
            </w:pPr>
            <w:r w:rsidRPr="00A55C90">
              <w:rPr>
                <w:rFonts w:ascii="Helvetica" w:hAnsi="Helvetica" w:cs="Helvetica"/>
                <w:sz w:val="18"/>
                <w:szCs w:val="18"/>
                <w:lang w:val="en-GB"/>
              </w:rPr>
              <w:t>Toshiyu</w:t>
            </w:r>
            <w:r w:rsidR="003C2768">
              <w:rPr>
                <w:rFonts w:ascii="Helvetica" w:hAnsi="Helvetica" w:cs="Helvetica"/>
                <w:sz w:val="18"/>
                <w:szCs w:val="18"/>
                <w:lang w:val="en-GB"/>
              </w:rPr>
              <w:t>k</w:t>
            </w:r>
            <w:r w:rsidRPr="00A55C90">
              <w:rPr>
                <w:rFonts w:ascii="Helvetica" w:hAnsi="Helvetica" w:cs="Helvetica"/>
                <w:sz w:val="18"/>
                <w:szCs w:val="18"/>
                <w:lang w:val="en-GB"/>
              </w:rPr>
              <w:t xml:space="preserve">i Kono </w:t>
            </w:r>
            <w:r w:rsidR="00FD05C0">
              <w:rPr>
                <w:rFonts w:ascii="Helvetica" w:hAnsi="Helvetica" w:cs="Helvetica"/>
                <w:sz w:val="18"/>
                <w:szCs w:val="18"/>
                <w:lang w:val="en-GB"/>
              </w:rPr>
              <w:t>returns to point 9 of the agenda.</w:t>
            </w:r>
          </w:p>
          <w:p w14:paraId="187A9035" w14:textId="77777777" w:rsidR="005102F4" w:rsidRDefault="005102F4" w:rsidP="007706DD">
            <w:pPr>
              <w:rPr>
                <w:rFonts w:ascii="Helvetica" w:hAnsi="Helvetica" w:cs="Helvetica"/>
                <w:sz w:val="19"/>
                <w:szCs w:val="19"/>
                <w:lang w:val="en-GB"/>
              </w:rPr>
            </w:pPr>
          </w:p>
        </w:tc>
        <w:tc>
          <w:tcPr>
            <w:tcW w:w="1021" w:type="dxa"/>
            <w:tcMar>
              <w:top w:w="57" w:type="dxa"/>
              <w:bottom w:w="57" w:type="dxa"/>
            </w:tcMar>
          </w:tcPr>
          <w:p w14:paraId="30FB00B8" w14:textId="77777777" w:rsidR="005102F4" w:rsidRPr="00945C39" w:rsidRDefault="005102F4" w:rsidP="007706DD">
            <w:pPr>
              <w:rPr>
                <w:rFonts w:ascii="Arial" w:hAnsi="Arial" w:cs="Arial"/>
                <w:b/>
                <w:color w:val="000000"/>
                <w:sz w:val="18"/>
                <w:szCs w:val="18"/>
                <w:lang w:val="en-GB"/>
              </w:rPr>
            </w:pPr>
          </w:p>
        </w:tc>
        <w:tc>
          <w:tcPr>
            <w:tcW w:w="1021" w:type="dxa"/>
            <w:tcMar>
              <w:top w:w="57" w:type="dxa"/>
              <w:bottom w:w="57" w:type="dxa"/>
            </w:tcMar>
          </w:tcPr>
          <w:p w14:paraId="285766EA" w14:textId="77777777" w:rsidR="005102F4" w:rsidRPr="00945C39" w:rsidRDefault="005102F4" w:rsidP="007706DD">
            <w:pPr>
              <w:rPr>
                <w:rFonts w:ascii="Arial" w:hAnsi="Arial" w:cs="Arial"/>
                <w:b/>
                <w:color w:val="7F7F7F"/>
                <w:sz w:val="18"/>
                <w:szCs w:val="18"/>
                <w:lang w:val="en-GB"/>
              </w:rPr>
            </w:pPr>
          </w:p>
        </w:tc>
        <w:tc>
          <w:tcPr>
            <w:tcW w:w="1077" w:type="dxa"/>
          </w:tcPr>
          <w:p w14:paraId="3C13F134" w14:textId="77777777" w:rsidR="005102F4" w:rsidRPr="00945C39" w:rsidRDefault="005102F4" w:rsidP="007706DD">
            <w:pPr>
              <w:rPr>
                <w:rFonts w:ascii="Arial" w:hAnsi="Arial" w:cs="Arial"/>
                <w:b/>
                <w:color w:val="7F7F7F"/>
                <w:sz w:val="18"/>
                <w:szCs w:val="18"/>
                <w:lang w:val="en-GB"/>
              </w:rPr>
            </w:pPr>
          </w:p>
        </w:tc>
      </w:tr>
      <w:tr w:rsidR="00C04E12" w:rsidRPr="005A0581" w14:paraId="040349B4" w14:textId="77777777" w:rsidTr="007706DD">
        <w:trPr>
          <w:trHeight w:val="227"/>
        </w:trPr>
        <w:tc>
          <w:tcPr>
            <w:tcW w:w="680" w:type="dxa"/>
            <w:tcMar>
              <w:top w:w="57" w:type="dxa"/>
              <w:bottom w:w="57" w:type="dxa"/>
            </w:tcMar>
          </w:tcPr>
          <w:p w14:paraId="7A7B6634" w14:textId="25C95F4C" w:rsidR="00C04E12" w:rsidRPr="00C04E12" w:rsidRDefault="00C04E12" w:rsidP="007706DD">
            <w:pPr>
              <w:rPr>
                <w:rFonts w:ascii="Arial" w:hAnsi="Arial" w:cs="Arial"/>
                <w:b/>
                <w:color w:val="000000"/>
                <w:sz w:val="18"/>
                <w:szCs w:val="18"/>
                <w:lang w:val="en-US"/>
              </w:rPr>
            </w:pPr>
            <w:r w:rsidRPr="00C04E12">
              <w:rPr>
                <w:rFonts w:ascii="Arial" w:hAnsi="Arial" w:cs="Arial"/>
                <w:b/>
                <w:color w:val="000000"/>
                <w:sz w:val="18"/>
                <w:szCs w:val="18"/>
                <w:lang w:val="en-US"/>
              </w:rPr>
              <w:t>11-3</w:t>
            </w:r>
          </w:p>
        </w:tc>
        <w:tc>
          <w:tcPr>
            <w:tcW w:w="3119" w:type="dxa"/>
            <w:tcMar>
              <w:top w:w="57" w:type="dxa"/>
              <w:bottom w:w="57" w:type="dxa"/>
            </w:tcMar>
          </w:tcPr>
          <w:p w14:paraId="6B0CCC5A" w14:textId="3959B4E9" w:rsidR="00C04E12" w:rsidRPr="009D41D8" w:rsidRDefault="00C04E12" w:rsidP="007706DD">
            <w:pPr>
              <w:pStyle w:val="Default"/>
              <w:rPr>
                <w:rFonts w:ascii="Helvetica" w:hAnsi="Helvetica" w:cs="Arial"/>
                <w:b/>
                <w:color w:val="auto"/>
                <w:sz w:val="18"/>
                <w:szCs w:val="18"/>
                <w:lang w:val="en-GB"/>
              </w:rPr>
            </w:pPr>
            <w:r w:rsidRPr="009D41D8">
              <w:rPr>
                <w:rFonts w:ascii="Arial" w:hAnsi="Arial" w:cs="Arial"/>
                <w:b/>
                <w:sz w:val="18"/>
                <w:szCs w:val="18"/>
                <w:lang w:val="en-GB"/>
              </w:rPr>
              <w:t>Vote of thanks to GA organisers, officers, and participants</w:t>
            </w:r>
          </w:p>
        </w:tc>
        <w:tc>
          <w:tcPr>
            <w:tcW w:w="7938" w:type="dxa"/>
            <w:tcMar>
              <w:top w:w="57" w:type="dxa"/>
              <w:bottom w:w="57" w:type="dxa"/>
            </w:tcMar>
          </w:tcPr>
          <w:p w14:paraId="7340E7C4" w14:textId="67685753" w:rsidR="00C04E12" w:rsidRDefault="00C04E12" w:rsidP="007706DD">
            <w:pPr>
              <w:rPr>
                <w:rFonts w:ascii="Arial" w:hAnsi="Arial" w:cs="Arial"/>
                <w:sz w:val="18"/>
                <w:szCs w:val="18"/>
                <w:lang w:val="en-GB"/>
              </w:rPr>
            </w:pPr>
            <w:r>
              <w:rPr>
                <w:rFonts w:ascii="Arial" w:hAnsi="Arial" w:cs="Arial"/>
                <w:sz w:val="18"/>
                <w:szCs w:val="18"/>
                <w:lang w:val="en-GB"/>
              </w:rPr>
              <w:t>Toshiyu</w:t>
            </w:r>
            <w:r w:rsidR="003C2768">
              <w:rPr>
                <w:rFonts w:ascii="Arial" w:hAnsi="Arial" w:cs="Arial"/>
                <w:sz w:val="18"/>
                <w:szCs w:val="18"/>
                <w:lang w:val="en-GB"/>
              </w:rPr>
              <w:t>k</w:t>
            </w:r>
            <w:r>
              <w:rPr>
                <w:rFonts w:ascii="Arial" w:hAnsi="Arial" w:cs="Arial"/>
                <w:sz w:val="18"/>
                <w:szCs w:val="18"/>
                <w:lang w:val="en-GB"/>
              </w:rPr>
              <w:t xml:space="preserve">i Kono invites the General Assembly to extend a vote of thanks to </w:t>
            </w:r>
          </w:p>
          <w:p w14:paraId="1C082FBC" w14:textId="684DE27C" w:rsidR="00C04E12" w:rsidRDefault="00C04E12" w:rsidP="007706DD">
            <w:pPr>
              <w:pStyle w:val="Paragraphedeliste"/>
              <w:numPr>
                <w:ilvl w:val="0"/>
                <w:numId w:val="18"/>
              </w:numPr>
              <w:rPr>
                <w:rFonts w:ascii="Arial" w:hAnsi="Arial" w:cs="Arial"/>
                <w:sz w:val="18"/>
                <w:szCs w:val="18"/>
                <w:lang w:val="en-GB"/>
              </w:rPr>
            </w:pPr>
            <w:r w:rsidRPr="000D1BEF">
              <w:rPr>
                <w:rFonts w:ascii="Arial" w:hAnsi="Arial" w:cs="Arial"/>
                <w:b/>
                <w:sz w:val="18"/>
                <w:szCs w:val="18"/>
                <w:lang w:val="en-GB"/>
              </w:rPr>
              <w:t>his fellow outgoing ICOMOS Board colleagues</w:t>
            </w:r>
            <w:r>
              <w:rPr>
                <w:rFonts w:ascii="Arial" w:hAnsi="Arial" w:cs="Arial"/>
                <w:sz w:val="18"/>
                <w:szCs w:val="18"/>
                <w:lang w:val="en-GB"/>
              </w:rPr>
              <w:t xml:space="preserve"> for their service to ICOMOS and close cooperation in the last 3 years, and in particular those who are not continuing in the newly elected Board  </w:t>
            </w:r>
          </w:p>
          <w:p w14:paraId="011BF792" w14:textId="77777777" w:rsidR="00C04E12" w:rsidRDefault="00C04E12" w:rsidP="007706DD">
            <w:pPr>
              <w:pStyle w:val="NormalWeb"/>
              <w:numPr>
                <w:ilvl w:val="1"/>
                <w:numId w:val="18"/>
              </w:numPr>
              <w:shd w:val="clear" w:color="auto" w:fill="FFFFFF"/>
              <w:spacing w:before="0" w:beforeAutospacing="0" w:after="0" w:afterAutospacing="0"/>
              <w:rPr>
                <w:rFonts w:ascii="Arial" w:hAnsi="Arial" w:cs="Arial"/>
                <w:color w:val="13161A"/>
                <w:sz w:val="18"/>
                <w:szCs w:val="18"/>
                <w:lang w:val="en-GB"/>
              </w:rPr>
            </w:pPr>
            <w:r>
              <w:rPr>
                <w:rFonts w:ascii="Arial" w:hAnsi="Arial" w:cs="Arial"/>
                <w:color w:val="13161A"/>
                <w:sz w:val="18"/>
                <w:szCs w:val="18"/>
                <w:lang w:val="en-GB"/>
              </w:rPr>
              <w:t>former Treasurer General Ms Laura Robinson (South Africa)</w:t>
            </w:r>
          </w:p>
          <w:p w14:paraId="28F55F54" w14:textId="77777777" w:rsidR="00C04E12" w:rsidRDefault="00C04E12" w:rsidP="007706DD">
            <w:pPr>
              <w:pStyle w:val="NormalWeb"/>
              <w:numPr>
                <w:ilvl w:val="1"/>
                <w:numId w:val="18"/>
              </w:numPr>
              <w:shd w:val="clear" w:color="auto" w:fill="FFFFFF"/>
              <w:spacing w:before="0" w:beforeAutospacing="0" w:after="0" w:afterAutospacing="0"/>
              <w:rPr>
                <w:rFonts w:ascii="Arial" w:hAnsi="Arial" w:cs="Arial"/>
                <w:color w:val="13161A"/>
                <w:sz w:val="18"/>
                <w:szCs w:val="18"/>
                <w:lang w:val="en-GB"/>
              </w:rPr>
            </w:pPr>
            <w:r>
              <w:rPr>
                <w:rFonts w:ascii="Arial" w:hAnsi="Arial" w:cs="Arial"/>
                <w:color w:val="13161A"/>
                <w:sz w:val="18"/>
                <w:szCs w:val="18"/>
                <w:lang w:val="en-GB"/>
              </w:rPr>
              <w:t>former Vice Presidents Mr Rohit Jigyasu (India) and Mr Grellan Rourke (Ireland)</w:t>
            </w:r>
          </w:p>
          <w:p w14:paraId="3C824013" w14:textId="6C5CE15F" w:rsidR="00C04E12" w:rsidRDefault="00C04E12" w:rsidP="007706DD">
            <w:pPr>
              <w:pStyle w:val="NormalWeb"/>
              <w:numPr>
                <w:ilvl w:val="1"/>
                <w:numId w:val="18"/>
              </w:numPr>
              <w:shd w:val="clear" w:color="auto" w:fill="FFFFFF"/>
              <w:spacing w:before="0" w:beforeAutospacing="0" w:after="0" w:afterAutospacing="0"/>
              <w:rPr>
                <w:rFonts w:ascii="Arial" w:hAnsi="Arial" w:cs="Arial"/>
                <w:color w:val="13161A"/>
                <w:sz w:val="18"/>
                <w:szCs w:val="18"/>
                <w:lang w:val="en-GB"/>
              </w:rPr>
            </w:pPr>
            <w:r w:rsidRPr="00C04E12">
              <w:rPr>
                <w:rFonts w:ascii="Arial" w:hAnsi="Arial" w:cs="Arial"/>
                <w:color w:val="13161A"/>
                <w:sz w:val="18"/>
                <w:szCs w:val="18"/>
                <w:lang w:val="en-GB"/>
              </w:rPr>
              <w:t>former Board members: Ms Elena Korka (Greece) and Ms Clara Rellensmann (Germany)</w:t>
            </w:r>
            <w:r w:rsidRPr="00C04E12">
              <w:rPr>
                <w:rFonts w:ascii="Arial" w:hAnsi="Arial" w:cs="Arial"/>
                <w:color w:val="13161A"/>
                <w:sz w:val="18"/>
                <w:szCs w:val="18"/>
                <w:lang w:val="en-GB"/>
              </w:rPr>
              <w:br/>
              <w:t xml:space="preserve">as well as the two </w:t>
            </w:r>
            <w:r w:rsidRPr="00C04E12">
              <w:rPr>
                <w:rFonts w:ascii="Arial" w:hAnsi="Arial" w:cs="Arial"/>
                <w:b/>
                <w:color w:val="13161A"/>
                <w:sz w:val="18"/>
                <w:szCs w:val="18"/>
                <w:lang w:val="en-GB"/>
              </w:rPr>
              <w:t>i</w:t>
            </w:r>
            <w:r w:rsidRPr="00C04E12">
              <w:rPr>
                <w:rStyle w:val="lev"/>
                <w:rFonts w:ascii="Arial" w:hAnsi="Arial" w:cs="Arial"/>
                <w:b w:val="0"/>
                <w:color w:val="13161A"/>
                <w:sz w:val="18"/>
                <w:szCs w:val="18"/>
                <w:lang w:val="en-GB"/>
              </w:rPr>
              <w:t xml:space="preserve">nvited Experts to the Board: </w:t>
            </w:r>
            <w:r w:rsidRPr="00C04E12">
              <w:rPr>
                <w:rFonts w:ascii="Arial" w:hAnsi="Arial" w:cs="Arial"/>
                <w:color w:val="13161A"/>
                <w:sz w:val="18"/>
                <w:szCs w:val="18"/>
                <w:lang w:val="en-GB"/>
              </w:rPr>
              <w:t>Mr Khalid El Harrouni (</w:t>
            </w:r>
            <w:proofErr w:type="spellStart"/>
            <w:r w:rsidRPr="00C04E12">
              <w:rPr>
                <w:rFonts w:ascii="Arial" w:hAnsi="Arial" w:cs="Arial"/>
                <w:color w:val="13161A"/>
                <w:sz w:val="18"/>
                <w:szCs w:val="18"/>
                <w:lang w:val="en-GB"/>
              </w:rPr>
              <w:t>Morrocco</w:t>
            </w:r>
            <w:proofErr w:type="spellEnd"/>
            <w:r w:rsidRPr="00C04E12">
              <w:rPr>
                <w:rFonts w:ascii="Arial" w:hAnsi="Arial" w:cs="Arial"/>
                <w:color w:val="13161A"/>
                <w:sz w:val="18"/>
                <w:szCs w:val="18"/>
                <w:lang w:val="en-GB"/>
              </w:rPr>
              <w:t>)</w:t>
            </w:r>
            <w:r w:rsidR="00FD05C0">
              <w:rPr>
                <w:rFonts w:ascii="Arial" w:hAnsi="Arial" w:cs="Arial"/>
                <w:color w:val="13161A"/>
                <w:sz w:val="18"/>
                <w:szCs w:val="18"/>
                <w:lang w:val="en-GB"/>
              </w:rPr>
              <w:t xml:space="preserve"> and </w:t>
            </w:r>
            <w:r w:rsidRPr="00C04E12">
              <w:rPr>
                <w:rFonts w:ascii="Arial" w:hAnsi="Arial" w:cs="Arial"/>
                <w:color w:val="13161A"/>
                <w:sz w:val="18"/>
                <w:szCs w:val="18"/>
                <w:lang w:val="en-GB"/>
              </w:rPr>
              <w:t xml:space="preserve">Mr Mohammad </w:t>
            </w:r>
            <w:proofErr w:type="spellStart"/>
            <w:r w:rsidRPr="00C04E12">
              <w:rPr>
                <w:rFonts w:ascii="Arial" w:hAnsi="Arial" w:cs="Arial"/>
                <w:color w:val="13161A"/>
                <w:sz w:val="18"/>
                <w:szCs w:val="18"/>
                <w:lang w:val="en-GB"/>
              </w:rPr>
              <w:t>Yosof</w:t>
            </w:r>
            <w:proofErr w:type="spellEnd"/>
            <w:r w:rsidRPr="00C04E12">
              <w:rPr>
                <w:rFonts w:ascii="Arial" w:hAnsi="Arial" w:cs="Arial"/>
                <w:color w:val="13161A"/>
                <w:sz w:val="18"/>
                <w:szCs w:val="18"/>
                <w:lang w:val="en-GB"/>
              </w:rPr>
              <w:t xml:space="preserve"> Al-Aidaroos (Saudi Arabia)</w:t>
            </w:r>
          </w:p>
          <w:p w14:paraId="790EAA2C" w14:textId="77777777" w:rsidR="000D1BEF" w:rsidRPr="00C04E12" w:rsidRDefault="000D1BEF" w:rsidP="007706DD">
            <w:pPr>
              <w:pStyle w:val="NormalWeb"/>
              <w:shd w:val="clear" w:color="auto" w:fill="FFFFFF"/>
              <w:spacing w:before="0" w:beforeAutospacing="0" w:after="0" w:afterAutospacing="0"/>
              <w:ind w:left="720"/>
              <w:rPr>
                <w:rFonts w:ascii="Arial" w:hAnsi="Arial" w:cs="Arial"/>
                <w:color w:val="13161A"/>
                <w:sz w:val="18"/>
                <w:szCs w:val="18"/>
                <w:lang w:val="en-GB"/>
              </w:rPr>
            </w:pPr>
          </w:p>
          <w:p w14:paraId="6BE0E69A" w14:textId="65D83116" w:rsidR="00C04E12" w:rsidRDefault="00C04E12" w:rsidP="007706DD">
            <w:pPr>
              <w:pStyle w:val="Paragraphedeliste"/>
              <w:numPr>
                <w:ilvl w:val="0"/>
                <w:numId w:val="18"/>
              </w:numPr>
              <w:rPr>
                <w:rFonts w:ascii="Arial" w:hAnsi="Arial" w:cs="Arial"/>
                <w:sz w:val="18"/>
                <w:szCs w:val="18"/>
                <w:lang w:val="en-GB"/>
              </w:rPr>
            </w:pPr>
            <w:r w:rsidRPr="000D1BEF">
              <w:rPr>
                <w:rFonts w:ascii="Arial" w:hAnsi="Arial" w:cs="Arial"/>
                <w:b/>
                <w:sz w:val="18"/>
                <w:szCs w:val="18"/>
                <w:lang w:val="en-GB"/>
              </w:rPr>
              <w:t>all the candidates</w:t>
            </w:r>
            <w:r>
              <w:rPr>
                <w:rFonts w:ascii="Arial" w:hAnsi="Arial" w:cs="Arial"/>
                <w:sz w:val="18"/>
                <w:szCs w:val="18"/>
                <w:lang w:val="en-GB"/>
              </w:rPr>
              <w:t xml:space="preserve"> who stood for election successfully and unsuccessfully for their willingness to serve the organisation</w:t>
            </w:r>
          </w:p>
          <w:p w14:paraId="7A8183DF" w14:textId="77777777" w:rsidR="000D1BEF" w:rsidRPr="000D1BEF" w:rsidRDefault="000D1BEF" w:rsidP="007706DD">
            <w:pPr>
              <w:pStyle w:val="Paragraphedeliste"/>
              <w:rPr>
                <w:rFonts w:ascii="Arial" w:hAnsi="Arial" w:cs="Arial"/>
                <w:sz w:val="18"/>
                <w:szCs w:val="18"/>
                <w:lang w:val="en-GB"/>
              </w:rPr>
            </w:pPr>
          </w:p>
          <w:p w14:paraId="1696385F" w14:textId="5C07667B" w:rsidR="00C04E12" w:rsidRDefault="00C04E12" w:rsidP="007706DD">
            <w:pPr>
              <w:pStyle w:val="Paragraphedeliste"/>
              <w:numPr>
                <w:ilvl w:val="0"/>
                <w:numId w:val="18"/>
              </w:numPr>
              <w:rPr>
                <w:rFonts w:ascii="Arial" w:hAnsi="Arial" w:cs="Arial"/>
                <w:sz w:val="18"/>
                <w:szCs w:val="18"/>
                <w:lang w:val="en-GB"/>
              </w:rPr>
            </w:pPr>
            <w:r w:rsidRPr="000D1BEF">
              <w:rPr>
                <w:rFonts w:ascii="Arial" w:hAnsi="Arial" w:cs="Arial"/>
                <w:b/>
                <w:sz w:val="18"/>
                <w:szCs w:val="18"/>
                <w:lang w:val="en-GB"/>
              </w:rPr>
              <w:t>the newly elected President, Secretary General, Treasurer General, Vice Presidents and all new Board members</w:t>
            </w:r>
            <w:r>
              <w:rPr>
                <w:rFonts w:ascii="Arial" w:hAnsi="Arial" w:cs="Arial"/>
                <w:sz w:val="18"/>
                <w:szCs w:val="18"/>
                <w:lang w:val="en-GB"/>
              </w:rPr>
              <w:t xml:space="preserve"> thanking them for having taken on this task and wishing them much success in leading our organisation for the coming 3 years</w:t>
            </w:r>
          </w:p>
          <w:p w14:paraId="22F3600A" w14:textId="77777777" w:rsidR="000D1BEF" w:rsidRDefault="000D1BEF" w:rsidP="007706DD">
            <w:pPr>
              <w:pStyle w:val="Paragraphedeliste"/>
              <w:rPr>
                <w:rFonts w:ascii="Arial" w:hAnsi="Arial" w:cs="Arial"/>
                <w:sz w:val="18"/>
                <w:szCs w:val="18"/>
                <w:lang w:val="en-GB"/>
              </w:rPr>
            </w:pPr>
          </w:p>
          <w:p w14:paraId="099CA40B" w14:textId="42A359BD" w:rsidR="00C04E12" w:rsidRDefault="00C04E12" w:rsidP="007706DD">
            <w:pPr>
              <w:pStyle w:val="Paragraphedeliste"/>
              <w:numPr>
                <w:ilvl w:val="0"/>
                <w:numId w:val="18"/>
              </w:numPr>
              <w:rPr>
                <w:rFonts w:ascii="Arial" w:hAnsi="Arial" w:cs="Arial"/>
                <w:sz w:val="18"/>
                <w:szCs w:val="18"/>
                <w:lang w:val="en-GB"/>
              </w:rPr>
            </w:pPr>
            <w:r w:rsidRPr="000D1BEF">
              <w:rPr>
                <w:rFonts w:ascii="Arial" w:hAnsi="Arial" w:cs="Arial"/>
                <w:b/>
                <w:sz w:val="18"/>
                <w:szCs w:val="18"/>
                <w:lang w:val="en-GB"/>
              </w:rPr>
              <w:t>To all those who contributed</w:t>
            </w:r>
            <w:r w:rsidRPr="00C04E12">
              <w:rPr>
                <w:rFonts w:ascii="Arial" w:hAnsi="Arial" w:cs="Arial"/>
                <w:sz w:val="18"/>
                <w:szCs w:val="18"/>
                <w:lang w:val="en-GB"/>
              </w:rPr>
              <w:t xml:space="preserve"> and gave their time to making this first online General Assembly of ICOMOS a success</w:t>
            </w:r>
          </w:p>
          <w:p w14:paraId="0FB675F7" w14:textId="77777777" w:rsidR="000D1BEF" w:rsidRPr="00C04E12" w:rsidRDefault="000D1BEF" w:rsidP="007706DD">
            <w:pPr>
              <w:pStyle w:val="Paragraphedeliste"/>
              <w:rPr>
                <w:rFonts w:ascii="Arial" w:hAnsi="Arial" w:cs="Arial"/>
                <w:sz w:val="18"/>
                <w:szCs w:val="18"/>
                <w:lang w:val="en-GB"/>
              </w:rPr>
            </w:pPr>
          </w:p>
          <w:p w14:paraId="42C58EAC" w14:textId="3E6394E4" w:rsidR="00C04E12" w:rsidRPr="00C04E12" w:rsidRDefault="00C04E12" w:rsidP="007706DD">
            <w:pPr>
              <w:pStyle w:val="Paragraphedeliste"/>
              <w:numPr>
                <w:ilvl w:val="0"/>
                <w:numId w:val="18"/>
              </w:numPr>
              <w:rPr>
                <w:rFonts w:ascii="Arial" w:hAnsi="Arial" w:cs="Arial"/>
                <w:sz w:val="18"/>
                <w:szCs w:val="18"/>
                <w:lang w:val="en-GB"/>
              </w:rPr>
            </w:pPr>
            <w:r>
              <w:rPr>
                <w:rFonts w:ascii="Arial" w:hAnsi="Arial" w:cs="Arial"/>
                <w:sz w:val="18"/>
                <w:szCs w:val="18"/>
                <w:lang w:val="en-GB"/>
              </w:rPr>
              <w:t>The General Assembly Committees and Officers</w:t>
            </w:r>
          </w:p>
          <w:p w14:paraId="1B9983C8" w14:textId="3E57D3FE" w:rsidR="00C04E12" w:rsidRDefault="00C04E12" w:rsidP="007706DD">
            <w:pPr>
              <w:pStyle w:val="Paragraphedeliste"/>
              <w:numPr>
                <w:ilvl w:val="1"/>
                <w:numId w:val="18"/>
              </w:numPr>
              <w:rPr>
                <w:rFonts w:ascii="Arial" w:hAnsi="Arial" w:cs="Arial"/>
                <w:sz w:val="18"/>
                <w:szCs w:val="18"/>
                <w:lang w:val="en-GB"/>
              </w:rPr>
            </w:pPr>
            <w:r w:rsidRPr="000D1BEF">
              <w:rPr>
                <w:rFonts w:ascii="Arial" w:hAnsi="Arial" w:cs="Arial"/>
                <w:b/>
                <w:sz w:val="18"/>
                <w:szCs w:val="18"/>
                <w:lang w:val="en-GB"/>
              </w:rPr>
              <w:t xml:space="preserve">President </w:t>
            </w:r>
            <w:r>
              <w:rPr>
                <w:rFonts w:ascii="Arial" w:hAnsi="Arial" w:cs="Arial"/>
                <w:sz w:val="18"/>
                <w:szCs w:val="18"/>
                <w:lang w:val="en-GB"/>
              </w:rPr>
              <w:t>of the General Assembly: Toshiyuki Kono (former President of ICOMOS)</w:t>
            </w:r>
          </w:p>
          <w:p w14:paraId="6B614B72" w14:textId="77777777" w:rsidR="00C04E12" w:rsidRDefault="00C04E12" w:rsidP="007706DD">
            <w:pPr>
              <w:pStyle w:val="Paragraphedeliste"/>
              <w:numPr>
                <w:ilvl w:val="1"/>
                <w:numId w:val="18"/>
              </w:numPr>
              <w:rPr>
                <w:rFonts w:ascii="Arial" w:hAnsi="Arial" w:cs="Arial"/>
                <w:sz w:val="18"/>
                <w:szCs w:val="18"/>
                <w:lang w:val="en-GB"/>
              </w:rPr>
            </w:pPr>
            <w:r>
              <w:rPr>
                <w:rFonts w:ascii="Arial" w:hAnsi="Arial" w:cs="Arial"/>
                <w:b/>
                <w:bCs/>
                <w:sz w:val="18"/>
                <w:szCs w:val="18"/>
                <w:lang w:val="en-US"/>
              </w:rPr>
              <w:t>Vice Presidents</w:t>
            </w:r>
            <w:r>
              <w:rPr>
                <w:rFonts w:ascii="Arial" w:hAnsi="Arial" w:cs="Arial"/>
                <w:sz w:val="18"/>
                <w:szCs w:val="18"/>
                <w:lang w:val="en-US"/>
              </w:rPr>
              <w:t xml:space="preserve"> of the General Assembly: Sanaa Niar (Algeria) and Laura Robinson (former Treasurer of ICOMOS);</w:t>
            </w:r>
          </w:p>
          <w:p w14:paraId="0E9852AC" w14:textId="77777777" w:rsidR="00C04E12" w:rsidRDefault="00C04E12" w:rsidP="007706DD">
            <w:pPr>
              <w:pStyle w:val="Paragraphedeliste"/>
              <w:numPr>
                <w:ilvl w:val="1"/>
                <w:numId w:val="18"/>
              </w:numPr>
              <w:rPr>
                <w:rFonts w:ascii="Arial" w:hAnsi="Arial" w:cs="Arial"/>
                <w:sz w:val="18"/>
                <w:szCs w:val="18"/>
                <w:lang w:val="en-GB"/>
              </w:rPr>
            </w:pPr>
            <w:r>
              <w:rPr>
                <w:rFonts w:ascii="Arial" w:hAnsi="Arial" w:cs="Arial"/>
                <w:b/>
                <w:bCs/>
                <w:sz w:val="18"/>
                <w:szCs w:val="18"/>
                <w:lang w:val="en-US"/>
              </w:rPr>
              <w:t xml:space="preserve">Secretary General </w:t>
            </w:r>
            <w:r>
              <w:rPr>
                <w:rFonts w:ascii="Arial" w:hAnsi="Arial" w:cs="Arial"/>
                <w:sz w:val="18"/>
                <w:szCs w:val="18"/>
                <w:lang w:val="en-US"/>
              </w:rPr>
              <w:t>of the General Assembly: Grellan Rourke (former Vice President of ICOMOS);</w:t>
            </w:r>
          </w:p>
          <w:p w14:paraId="04A84683" w14:textId="77777777" w:rsidR="00C04E12" w:rsidRDefault="00C04E12" w:rsidP="007706DD">
            <w:pPr>
              <w:pStyle w:val="Paragraphedeliste"/>
              <w:numPr>
                <w:ilvl w:val="1"/>
                <w:numId w:val="18"/>
              </w:numPr>
              <w:rPr>
                <w:rFonts w:ascii="Arial" w:hAnsi="Arial" w:cs="Arial"/>
                <w:sz w:val="18"/>
                <w:szCs w:val="18"/>
              </w:rPr>
            </w:pPr>
            <w:r>
              <w:rPr>
                <w:rFonts w:ascii="Arial" w:hAnsi="Arial" w:cs="Arial"/>
                <w:b/>
                <w:bCs/>
                <w:sz w:val="18"/>
                <w:szCs w:val="18"/>
                <w:lang w:val="en-US"/>
              </w:rPr>
              <w:lastRenderedPageBreak/>
              <w:t>Rapporteurs</w:t>
            </w:r>
            <w:r>
              <w:rPr>
                <w:rFonts w:ascii="Arial" w:hAnsi="Arial" w:cs="Arial"/>
                <w:sz w:val="18"/>
                <w:szCs w:val="18"/>
                <w:lang w:val="en-US"/>
              </w:rPr>
              <w:t xml:space="preserve"> of the General Assembly: Dominique Schneider (ICOMOS France) and Lucile Smirnov (International Secretariat).</w:t>
            </w:r>
          </w:p>
          <w:p w14:paraId="46A5C1A4" w14:textId="77777777" w:rsidR="00C04E12" w:rsidRDefault="00C04E12" w:rsidP="007706DD">
            <w:pPr>
              <w:ind w:left="709"/>
              <w:rPr>
                <w:rFonts w:ascii="Arial" w:hAnsi="Arial" w:cs="Arial"/>
                <w:b/>
                <w:sz w:val="18"/>
                <w:szCs w:val="18"/>
                <w:lang w:val="en-GB"/>
              </w:rPr>
            </w:pPr>
          </w:p>
          <w:p w14:paraId="6002974E" w14:textId="5BD465F8" w:rsidR="00C04E12" w:rsidRPr="000D1BEF" w:rsidRDefault="00C04E12" w:rsidP="007706DD">
            <w:pPr>
              <w:pStyle w:val="Paragraphedeliste"/>
              <w:numPr>
                <w:ilvl w:val="0"/>
                <w:numId w:val="18"/>
              </w:numPr>
              <w:rPr>
                <w:rFonts w:ascii="Arial" w:hAnsi="Arial" w:cs="Arial"/>
                <w:b/>
                <w:sz w:val="18"/>
                <w:szCs w:val="18"/>
                <w:lang w:val="en-GB"/>
              </w:rPr>
            </w:pPr>
            <w:r w:rsidRPr="000D1BEF">
              <w:rPr>
                <w:rFonts w:ascii="Arial" w:hAnsi="Arial" w:cs="Arial"/>
                <w:b/>
                <w:sz w:val="18"/>
                <w:szCs w:val="18"/>
                <w:lang w:val="en-GB"/>
              </w:rPr>
              <w:t xml:space="preserve">The Credentials Committee </w:t>
            </w:r>
          </w:p>
          <w:p w14:paraId="5E73664C" w14:textId="77777777" w:rsidR="00C04E12" w:rsidRDefault="00C04E12" w:rsidP="007706DD">
            <w:pPr>
              <w:pStyle w:val="Paragraphedeliste"/>
              <w:numPr>
                <w:ilvl w:val="0"/>
                <w:numId w:val="19"/>
              </w:numPr>
              <w:rPr>
                <w:rFonts w:ascii="Arial" w:hAnsi="Arial" w:cs="Arial"/>
                <w:b/>
                <w:sz w:val="18"/>
                <w:szCs w:val="18"/>
                <w:lang w:val="de-DE"/>
              </w:rPr>
            </w:pPr>
            <w:r>
              <w:rPr>
                <w:rFonts w:ascii="Arial" w:hAnsi="Arial" w:cs="Arial"/>
                <w:sz w:val="18"/>
                <w:szCs w:val="18"/>
                <w:lang w:val="de-DE"/>
              </w:rPr>
              <w:t xml:space="preserve">Robert Quarles van Ufford (Netherlands) - </w:t>
            </w:r>
            <w:proofErr w:type="spellStart"/>
            <w:r>
              <w:rPr>
                <w:rFonts w:ascii="Arial" w:hAnsi="Arial" w:cs="Arial"/>
                <w:sz w:val="18"/>
                <w:szCs w:val="18"/>
                <w:lang w:val="de-DE"/>
              </w:rPr>
              <w:t>chair</w:t>
            </w:r>
            <w:proofErr w:type="spellEnd"/>
          </w:p>
          <w:p w14:paraId="0C285F15" w14:textId="77777777" w:rsidR="00C04E12" w:rsidRDefault="00C04E12" w:rsidP="007706DD">
            <w:pPr>
              <w:pStyle w:val="Paragraphedeliste"/>
              <w:numPr>
                <w:ilvl w:val="0"/>
                <w:numId w:val="19"/>
              </w:numPr>
              <w:rPr>
                <w:rFonts w:ascii="Arial" w:hAnsi="Arial" w:cs="Arial"/>
                <w:b/>
                <w:sz w:val="18"/>
                <w:szCs w:val="18"/>
              </w:rPr>
            </w:pPr>
            <w:r>
              <w:rPr>
                <w:rFonts w:ascii="Arial" w:hAnsi="Arial" w:cs="Arial"/>
                <w:sz w:val="18"/>
                <w:szCs w:val="18"/>
              </w:rPr>
              <w:t xml:space="preserve">Fauzia </w:t>
            </w:r>
            <w:proofErr w:type="spellStart"/>
            <w:r>
              <w:rPr>
                <w:rFonts w:ascii="Arial" w:hAnsi="Arial" w:cs="Arial"/>
                <w:sz w:val="18"/>
                <w:szCs w:val="18"/>
              </w:rPr>
              <w:t>Qureshy</w:t>
            </w:r>
            <w:proofErr w:type="spellEnd"/>
            <w:r>
              <w:rPr>
                <w:rFonts w:ascii="Arial" w:hAnsi="Arial" w:cs="Arial"/>
                <w:sz w:val="18"/>
                <w:szCs w:val="18"/>
              </w:rPr>
              <w:t xml:space="preserve"> (Pakistan)</w:t>
            </w:r>
          </w:p>
          <w:p w14:paraId="03D46A92" w14:textId="77777777" w:rsidR="00C04E12" w:rsidRDefault="00C04E12" w:rsidP="007706DD">
            <w:pPr>
              <w:pStyle w:val="Paragraphedeliste"/>
              <w:numPr>
                <w:ilvl w:val="0"/>
                <w:numId w:val="19"/>
              </w:numPr>
              <w:rPr>
                <w:rFonts w:ascii="Arial" w:hAnsi="Arial" w:cs="Arial"/>
                <w:b/>
                <w:sz w:val="18"/>
                <w:szCs w:val="18"/>
                <w:lang w:val="en-GB"/>
              </w:rPr>
            </w:pPr>
            <w:r>
              <w:rPr>
                <w:rFonts w:ascii="Arial" w:hAnsi="Arial" w:cs="Arial"/>
                <w:sz w:val="18"/>
                <w:szCs w:val="18"/>
                <w:lang w:val="en-GB"/>
              </w:rPr>
              <w:t>Saul Alcantara Onofre (Mexico)</w:t>
            </w:r>
          </w:p>
          <w:p w14:paraId="07091086" w14:textId="77777777" w:rsidR="00C04E12" w:rsidRDefault="00C04E12" w:rsidP="007706DD">
            <w:pPr>
              <w:pStyle w:val="Paragraphedeliste"/>
              <w:numPr>
                <w:ilvl w:val="0"/>
                <w:numId w:val="19"/>
              </w:numPr>
              <w:rPr>
                <w:rFonts w:ascii="Arial" w:hAnsi="Arial" w:cs="Arial"/>
                <w:b/>
                <w:sz w:val="18"/>
                <w:szCs w:val="18"/>
                <w:lang w:val="it-IT"/>
              </w:rPr>
            </w:pPr>
            <w:r>
              <w:rPr>
                <w:rFonts w:ascii="Arial" w:hAnsi="Arial" w:cs="Arial"/>
                <w:sz w:val="18"/>
                <w:szCs w:val="18"/>
                <w:lang w:val="it-IT"/>
              </w:rPr>
              <w:t>Laura Robinson (ex officio) (South Africa).</w:t>
            </w:r>
          </w:p>
          <w:p w14:paraId="01CBA1FA" w14:textId="77777777" w:rsidR="00C04E12" w:rsidRDefault="00C04E12" w:rsidP="007706DD">
            <w:pPr>
              <w:pStyle w:val="Paragraphedeliste"/>
              <w:ind w:left="709"/>
              <w:rPr>
                <w:rFonts w:ascii="Arial" w:hAnsi="Arial" w:cs="Arial"/>
                <w:b/>
                <w:sz w:val="18"/>
                <w:szCs w:val="18"/>
                <w:lang w:val="en-GB"/>
              </w:rPr>
            </w:pPr>
          </w:p>
          <w:p w14:paraId="7C119742" w14:textId="65E38CD8" w:rsidR="00C04E12" w:rsidRPr="000D1BEF" w:rsidRDefault="00C04E12" w:rsidP="007706DD">
            <w:pPr>
              <w:pStyle w:val="Paragraphedeliste"/>
              <w:numPr>
                <w:ilvl w:val="0"/>
                <w:numId w:val="18"/>
              </w:numPr>
              <w:rPr>
                <w:rFonts w:ascii="Arial" w:hAnsi="Arial" w:cs="Arial"/>
                <w:b/>
                <w:sz w:val="18"/>
                <w:szCs w:val="18"/>
                <w:lang w:val="en-GB"/>
              </w:rPr>
            </w:pPr>
            <w:r w:rsidRPr="000D1BEF">
              <w:rPr>
                <w:rFonts w:ascii="Arial" w:hAnsi="Arial" w:cs="Arial"/>
                <w:b/>
                <w:sz w:val="18"/>
                <w:szCs w:val="18"/>
                <w:lang w:val="en-GB"/>
              </w:rPr>
              <w:t xml:space="preserve">To all the proposers of resolutions and The Resolutions Committee </w:t>
            </w:r>
          </w:p>
          <w:p w14:paraId="49E4BBF6" w14:textId="77777777" w:rsidR="00C04E12" w:rsidRDefault="00C04E12" w:rsidP="007706DD">
            <w:pPr>
              <w:pStyle w:val="Paragraphedeliste"/>
              <w:numPr>
                <w:ilvl w:val="0"/>
                <w:numId w:val="26"/>
              </w:numPr>
              <w:rPr>
                <w:rFonts w:ascii="Arial" w:hAnsi="Arial" w:cs="Arial"/>
                <w:sz w:val="18"/>
                <w:szCs w:val="18"/>
                <w:lang w:val="en-GB"/>
              </w:rPr>
            </w:pPr>
            <w:r>
              <w:rPr>
                <w:rFonts w:ascii="Arial" w:hAnsi="Arial" w:cs="Arial"/>
                <w:sz w:val="18"/>
                <w:szCs w:val="18"/>
                <w:lang w:val="en-GB"/>
              </w:rPr>
              <w:t>Kirsti Kovanen (Finland) as Chair</w:t>
            </w:r>
          </w:p>
          <w:p w14:paraId="670B9605" w14:textId="2E7E157B" w:rsidR="00C04E12" w:rsidRDefault="00C04E12" w:rsidP="007706DD">
            <w:pPr>
              <w:pStyle w:val="Paragraphedeliste"/>
              <w:numPr>
                <w:ilvl w:val="0"/>
                <w:numId w:val="26"/>
              </w:numPr>
              <w:rPr>
                <w:rFonts w:ascii="Arial" w:hAnsi="Arial" w:cs="Arial"/>
                <w:sz w:val="18"/>
                <w:szCs w:val="18"/>
                <w:lang w:val="en-GB"/>
              </w:rPr>
            </w:pPr>
            <w:r>
              <w:rPr>
                <w:rFonts w:ascii="Arial" w:hAnsi="Arial" w:cs="Arial"/>
                <w:sz w:val="18"/>
                <w:szCs w:val="18"/>
                <w:lang w:val="en-GB"/>
              </w:rPr>
              <w:t>Chilangwa Chaiwa (Zambia)</w:t>
            </w:r>
          </w:p>
          <w:p w14:paraId="6A75835E" w14:textId="77777777" w:rsidR="00C04E12" w:rsidRDefault="00C04E12" w:rsidP="007706DD">
            <w:pPr>
              <w:pStyle w:val="Paragraphedeliste"/>
              <w:numPr>
                <w:ilvl w:val="0"/>
                <w:numId w:val="26"/>
              </w:numPr>
              <w:rPr>
                <w:rFonts w:ascii="Arial" w:hAnsi="Arial" w:cs="Arial"/>
                <w:sz w:val="18"/>
                <w:szCs w:val="18"/>
                <w:lang w:val="it-IT"/>
              </w:rPr>
            </w:pPr>
            <w:r>
              <w:rPr>
                <w:rFonts w:ascii="Arial" w:hAnsi="Arial" w:cs="Arial"/>
                <w:sz w:val="18"/>
                <w:szCs w:val="18"/>
                <w:lang w:val="it-IT"/>
              </w:rPr>
              <w:t xml:space="preserve">Priyanka Singh (India), Adriana Careaga (Uruguay)  </w:t>
            </w:r>
          </w:p>
          <w:p w14:paraId="56D0D51A" w14:textId="654D885F" w:rsidR="00C04E12" w:rsidRPr="00C04E12" w:rsidRDefault="00C04E12" w:rsidP="007706DD">
            <w:pPr>
              <w:pStyle w:val="Paragraphedeliste"/>
              <w:numPr>
                <w:ilvl w:val="0"/>
                <w:numId w:val="26"/>
              </w:numPr>
              <w:rPr>
                <w:rFonts w:ascii="Arial" w:hAnsi="Arial" w:cs="Arial"/>
                <w:sz w:val="18"/>
                <w:szCs w:val="18"/>
                <w:lang w:val="it-IT"/>
              </w:rPr>
            </w:pPr>
            <w:r w:rsidRPr="00C04E12">
              <w:rPr>
                <w:rFonts w:ascii="Arial" w:hAnsi="Arial" w:cs="Arial"/>
                <w:sz w:val="18"/>
                <w:szCs w:val="18"/>
                <w:lang w:val="en-GB"/>
              </w:rPr>
              <w:t>Marilyn Truscott (Australia) Michèle Callut (Belgium)</w:t>
            </w:r>
          </w:p>
          <w:p w14:paraId="248C36D7" w14:textId="77777777" w:rsidR="00C04E12" w:rsidRDefault="00C04E12" w:rsidP="007706DD">
            <w:pPr>
              <w:pStyle w:val="Paragraphedeliste"/>
              <w:numPr>
                <w:ilvl w:val="0"/>
                <w:numId w:val="26"/>
              </w:numPr>
              <w:rPr>
                <w:rFonts w:ascii="Arial" w:hAnsi="Arial" w:cs="Arial"/>
                <w:sz w:val="18"/>
                <w:szCs w:val="18"/>
                <w:lang w:val="en-GB"/>
              </w:rPr>
            </w:pPr>
            <w:r>
              <w:rPr>
                <w:rFonts w:ascii="Arial" w:hAnsi="Arial" w:cs="Arial"/>
                <w:sz w:val="18"/>
                <w:szCs w:val="18"/>
                <w:lang w:val="en-GB"/>
              </w:rPr>
              <w:t xml:space="preserve">And invited as </w:t>
            </w:r>
            <w:r w:rsidRPr="000D1BEF">
              <w:rPr>
                <w:rFonts w:ascii="Arial" w:hAnsi="Arial" w:cs="Arial"/>
                <w:i/>
                <w:sz w:val="18"/>
                <w:szCs w:val="18"/>
                <w:lang w:val="en-GB"/>
              </w:rPr>
              <w:t>ex officio</w:t>
            </w:r>
            <w:r>
              <w:rPr>
                <w:rFonts w:ascii="Arial" w:hAnsi="Arial" w:cs="Arial"/>
                <w:sz w:val="18"/>
                <w:szCs w:val="18"/>
                <w:lang w:val="en-GB"/>
              </w:rPr>
              <w:t xml:space="preserve"> members: Laura Robinson (former Treasurer), Peter Phillips (former Secretary General), the Director General Marie-Laure Lavenir, and Lucile Smirnov from the International Secretariat</w:t>
            </w:r>
          </w:p>
          <w:p w14:paraId="32209B44" w14:textId="77777777" w:rsidR="00C04E12" w:rsidRDefault="00C04E12" w:rsidP="007706DD">
            <w:pPr>
              <w:pStyle w:val="Paragraphedeliste"/>
              <w:rPr>
                <w:rFonts w:ascii="Arial" w:hAnsi="Arial" w:cs="Arial"/>
                <w:b/>
                <w:sz w:val="18"/>
                <w:szCs w:val="18"/>
                <w:lang w:val="en-GB"/>
              </w:rPr>
            </w:pPr>
          </w:p>
          <w:p w14:paraId="6F08320E" w14:textId="5041317C" w:rsidR="00C04E12" w:rsidRPr="000D1BEF" w:rsidRDefault="00C04E12" w:rsidP="007706DD">
            <w:pPr>
              <w:pStyle w:val="Paragraphedeliste"/>
              <w:numPr>
                <w:ilvl w:val="0"/>
                <w:numId w:val="18"/>
              </w:numPr>
              <w:rPr>
                <w:rFonts w:ascii="Arial" w:hAnsi="Arial" w:cs="Arial"/>
                <w:sz w:val="18"/>
                <w:szCs w:val="18"/>
                <w:lang w:val="en-GB"/>
              </w:rPr>
            </w:pPr>
            <w:r w:rsidRPr="000D1BEF">
              <w:rPr>
                <w:rFonts w:ascii="Arial" w:hAnsi="Arial" w:cs="Arial"/>
                <w:b/>
                <w:sz w:val="18"/>
                <w:szCs w:val="18"/>
                <w:lang w:val="en-GB"/>
              </w:rPr>
              <w:t>The Head Tellers</w:t>
            </w:r>
            <w:r w:rsidRPr="000D1BEF">
              <w:rPr>
                <w:rFonts w:ascii="Arial" w:hAnsi="Arial" w:cs="Arial"/>
                <w:sz w:val="18"/>
                <w:szCs w:val="18"/>
                <w:lang w:val="en-GB"/>
              </w:rPr>
              <w:t xml:space="preserve"> Gideon Koren (Israel) and Alfredo Conti (Argentina) </w:t>
            </w:r>
            <w:r w:rsidRPr="000D1BEF">
              <w:rPr>
                <w:rFonts w:ascii="Arial" w:hAnsi="Arial" w:cs="Arial"/>
                <w:b/>
                <w:sz w:val="18"/>
                <w:szCs w:val="18"/>
                <w:lang w:val="en-GB"/>
              </w:rPr>
              <w:t>and Candidatures Committee which also acted as Elections Committee</w:t>
            </w:r>
          </w:p>
          <w:p w14:paraId="2875435D" w14:textId="77777777" w:rsidR="00C04E12" w:rsidRDefault="00C04E12" w:rsidP="007706DD">
            <w:pPr>
              <w:pStyle w:val="Paragraphedeliste"/>
              <w:numPr>
                <w:ilvl w:val="0"/>
                <w:numId w:val="22"/>
              </w:numPr>
              <w:ind w:left="1776"/>
              <w:rPr>
                <w:rFonts w:ascii="Arial" w:hAnsi="Arial" w:cs="Arial"/>
                <w:sz w:val="18"/>
                <w:szCs w:val="18"/>
                <w:lang w:val="en-GB"/>
              </w:rPr>
            </w:pPr>
            <w:r>
              <w:rPr>
                <w:rFonts w:ascii="Arial" w:hAnsi="Arial" w:cs="Arial"/>
                <w:sz w:val="18"/>
                <w:szCs w:val="18"/>
                <w:lang w:val="en-GB"/>
              </w:rPr>
              <w:t xml:space="preserve">Ishanlosen Odiaua (Nigeria), </w:t>
            </w:r>
          </w:p>
          <w:p w14:paraId="35A61F6D" w14:textId="77777777" w:rsidR="00C04E12" w:rsidRDefault="00C04E12" w:rsidP="007706DD">
            <w:pPr>
              <w:pStyle w:val="Paragraphedeliste"/>
              <w:numPr>
                <w:ilvl w:val="0"/>
                <w:numId w:val="22"/>
              </w:numPr>
              <w:ind w:left="1776"/>
              <w:rPr>
                <w:rFonts w:ascii="Arial" w:hAnsi="Arial" w:cs="Arial"/>
                <w:sz w:val="18"/>
                <w:szCs w:val="18"/>
                <w:lang w:val="en-GB"/>
              </w:rPr>
            </w:pPr>
            <w:proofErr w:type="spellStart"/>
            <w:r>
              <w:rPr>
                <w:rFonts w:ascii="Arial" w:hAnsi="Arial" w:cs="Arial"/>
                <w:sz w:val="18"/>
                <w:szCs w:val="18"/>
                <w:lang w:val="en-GB"/>
              </w:rPr>
              <w:t>Faika</w:t>
            </w:r>
            <w:proofErr w:type="spellEnd"/>
            <w:r>
              <w:rPr>
                <w:rFonts w:ascii="Arial" w:hAnsi="Arial" w:cs="Arial"/>
                <w:sz w:val="18"/>
                <w:szCs w:val="18"/>
                <w:lang w:val="en-GB"/>
              </w:rPr>
              <w:t xml:space="preserve"> </w:t>
            </w:r>
            <w:proofErr w:type="spellStart"/>
            <w:r>
              <w:rPr>
                <w:rFonts w:ascii="Arial" w:hAnsi="Arial" w:cs="Arial"/>
                <w:sz w:val="18"/>
                <w:szCs w:val="18"/>
                <w:lang w:val="en-GB"/>
              </w:rPr>
              <w:t>Bejaoui</w:t>
            </w:r>
            <w:proofErr w:type="spellEnd"/>
            <w:r>
              <w:rPr>
                <w:rFonts w:ascii="Arial" w:hAnsi="Arial" w:cs="Arial"/>
                <w:sz w:val="18"/>
                <w:szCs w:val="18"/>
                <w:lang w:val="en-GB"/>
              </w:rPr>
              <w:t xml:space="preserve"> (Tunisia), </w:t>
            </w:r>
          </w:p>
          <w:p w14:paraId="41106DDE" w14:textId="77777777" w:rsidR="00C04E12" w:rsidRDefault="00C04E12" w:rsidP="007706DD">
            <w:pPr>
              <w:pStyle w:val="Paragraphedeliste"/>
              <w:numPr>
                <w:ilvl w:val="0"/>
                <w:numId w:val="22"/>
              </w:numPr>
              <w:ind w:left="1776"/>
              <w:rPr>
                <w:rFonts w:ascii="Arial" w:hAnsi="Arial" w:cs="Arial"/>
                <w:sz w:val="18"/>
                <w:szCs w:val="18"/>
                <w:lang w:val="en-GB"/>
              </w:rPr>
            </w:pPr>
            <w:r>
              <w:rPr>
                <w:rFonts w:ascii="Arial" w:hAnsi="Arial" w:cs="Arial"/>
                <w:sz w:val="18"/>
                <w:szCs w:val="18"/>
                <w:lang w:val="en-GB"/>
              </w:rPr>
              <w:t>Sharif Shams (Bangladesh),</w:t>
            </w:r>
          </w:p>
          <w:p w14:paraId="2E53AC40" w14:textId="77777777" w:rsidR="00C04E12" w:rsidRDefault="00C04E12" w:rsidP="007706DD">
            <w:pPr>
              <w:pStyle w:val="Paragraphedeliste"/>
              <w:numPr>
                <w:ilvl w:val="0"/>
                <w:numId w:val="22"/>
              </w:numPr>
              <w:ind w:left="1776"/>
              <w:rPr>
                <w:rFonts w:ascii="Arial" w:hAnsi="Arial" w:cs="Arial"/>
                <w:sz w:val="18"/>
                <w:szCs w:val="18"/>
                <w:lang w:val="en-GB"/>
              </w:rPr>
            </w:pPr>
            <w:r>
              <w:rPr>
                <w:rFonts w:ascii="Arial" w:hAnsi="Arial" w:cs="Arial"/>
                <w:sz w:val="18"/>
                <w:szCs w:val="18"/>
                <w:lang w:val="en-GB"/>
              </w:rPr>
              <w:t xml:space="preserve">Anja Vintar (Slovenia) </w:t>
            </w:r>
          </w:p>
          <w:p w14:paraId="5B03DB7B" w14:textId="77777777" w:rsidR="00C04E12" w:rsidRDefault="00C04E12" w:rsidP="007706DD">
            <w:pPr>
              <w:pStyle w:val="Paragraphedeliste"/>
              <w:ind w:left="1056"/>
              <w:rPr>
                <w:rFonts w:ascii="Arial" w:hAnsi="Arial" w:cs="Arial"/>
                <w:sz w:val="18"/>
                <w:szCs w:val="18"/>
                <w:lang w:val="en-GB"/>
              </w:rPr>
            </w:pPr>
          </w:p>
          <w:p w14:paraId="3E07DB6B" w14:textId="647D18DB" w:rsidR="00C04E12" w:rsidRPr="000D1BEF" w:rsidRDefault="00C04E12" w:rsidP="007706DD">
            <w:pPr>
              <w:pStyle w:val="Paragraphedeliste"/>
              <w:numPr>
                <w:ilvl w:val="0"/>
                <w:numId w:val="18"/>
              </w:numPr>
              <w:rPr>
                <w:rFonts w:ascii="Arial" w:hAnsi="Arial" w:cs="Arial"/>
                <w:b/>
                <w:sz w:val="18"/>
                <w:szCs w:val="18"/>
                <w:lang w:val="en-GB"/>
              </w:rPr>
            </w:pPr>
            <w:r w:rsidRPr="000D1BEF">
              <w:rPr>
                <w:rFonts w:ascii="Arial" w:hAnsi="Arial" w:cs="Arial"/>
                <w:b/>
                <w:sz w:val="18"/>
                <w:szCs w:val="18"/>
                <w:lang w:val="en-GB"/>
              </w:rPr>
              <w:t xml:space="preserve">The </w:t>
            </w:r>
            <w:proofErr w:type="spellStart"/>
            <w:r w:rsidRPr="000D1BEF">
              <w:rPr>
                <w:rFonts w:ascii="Arial" w:hAnsi="Arial" w:cs="Arial"/>
                <w:b/>
                <w:sz w:val="18"/>
                <w:szCs w:val="18"/>
                <w:lang w:val="en-GB"/>
              </w:rPr>
              <w:t>Gazzola</w:t>
            </w:r>
            <w:proofErr w:type="spellEnd"/>
            <w:r w:rsidRPr="000D1BEF">
              <w:rPr>
                <w:rFonts w:ascii="Arial" w:hAnsi="Arial" w:cs="Arial"/>
                <w:b/>
                <w:sz w:val="18"/>
                <w:szCs w:val="18"/>
                <w:lang w:val="en-GB"/>
              </w:rPr>
              <w:t xml:space="preserve"> Prize and Honorary Members Jury </w:t>
            </w:r>
          </w:p>
          <w:p w14:paraId="4E797AA0" w14:textId="77777777" w:rsidR="00C04E12" w:rsidRPr="000D1BEF" w:rsidRDefault="00C04E12" w:rsidP="007706DD">
            <w:pPr>
              <w:pStyle w:val="Paragraphedeliste"/>
              <w:numPr>
                <w:ilvl w:val="1"/>
                <w:numId w:val="18"/>
              </w:numPr>
              <w:ind w:left="1794"/>
              <w:rPr>
                <w:rFonts w:ascii="Arial" w:hAnsi="Arial" w:cs="Arial"/>
                <w:sz w:val="18"/>
                <w:szCs w:val="18"/>
                <w:lang w:val="en-GB"/>
              </w:rPr>
            </w:pPr>
            <w:r w:rsidRPr="000D1BEF">
              <w:rPr>
                <w:rFonts w:ascii="Arial" w:hAnsi="Arial" w:cs="Arial"/>
                <w:sz w:val="18"/>
                <w:szCs w:val="18"/>
                <w:lang w:val="en-GB"/>
              </w:rPr>
              <w:t>Gustavo Araoz (Honorary President)</w:t>
            </w:r>
          </w:p>
          <w:p w14:paraId="25623567" w14:textId="77777777" w:rsidR="00C04E12" w:rsidRPr="000D1BEF" w:rsidRDefault="00C04E12" w:rsidP="007706DD">
            <w:pPr>
              <w:pStyle w:val="Paragraphedeliste"/>
              <w:numPr>
                <w:ilvl w:val="1"/>
                <w:numId w:val="18"/>
              </w:numPr>
              <w:ind w:left="1794"/>
              <w:rPr>
                <w:rFonts w:ascii="Arial" w:hAnsi="Arial" w:cs="Arial"/>
                <w:sz w:val="18"/>
                <w:szCs w:val="18"/>
                <w:lang w:val="en-GB"/>
              </w:rPr>
            </w:pPr>
            <w:r w:rsidRPr="000D1BEF">
              <w:rPr>
                <w:rFonts w:ascii="Arial" w:hAnsi="Arial" w:cs="Arial"/>
                <w:sz w:val="18"/>
                <w:szCs w:val="18"/>
                <w:lang w:val="en-GB"/>
              </w:rPr>
              <w:t>Sofia Avgerinou-Kolonia (Greece)</w:t>
            </w:r>
          </w:p>
          <w:p w14:paraId="43A76BC3" w14:textId="77777777" w:rsidR="00C04E12" w:rsidRPr="000D1BEF" w:rsidRDefault="00C04E12" w:rsidP="007706DD">
            <w:pPr>
              <w:pStyle w:val="Paragraphedeliste"/>
              <w:numPr>
                <w:ilvl w:val="1"/>
                <w:numId w:val="18"/>
              </w:numPr>
              <w:ind w:left="1794"/>
              <w:rPr>
                <w:rFonts w:ascii="Arial" w:hAnsi="Arial" w:cs="Arial"/>
                <w:sz w:val="18"/>
                <w:szCs w:val="18"/>
                <w:lang w:val="en-GB"/>
              </w:rPr>
            </w:pPr>
            <w:r w:rsidRPr="000D1BEF">
              <w:rPr>
                <w:rFonts w:ascii="Arial" w:hAnsi="Arial" w:cs="Arial"/>
                <w:sz w:val="18"/>
                <w:szCs w:val="18"/>
                <w:lang w:val="en-GB"/>
              </w:rPr>
              <w:t xml:space="preserve">Olga </w:t>
            </w:r>
            <w:proofErr w:type="spellStart"/>
            <w:r w:rsidRPr="000D1BEF">
              <w:rPr>
                <w:rFonts w:ascii="Arial" w:hAnsi="Arial" w:cs="Arial"/>
                <w:sz w:val="18"/>
                <w:szCs w:val="18"/>
                <w:lang w:val="en-GB"/>
              </w:rPr>
              <w:t>Orive</w:t>
            </w:r>
            <w:proofErr w:type="spellEnd"/>
            <w:r w:rsidRPr="000D1BEF">
              <w:rPr>
                <w:rFonts w:ascii="Arial" w:hAnsi="Arial" w:cs="Arial"/>
                <w:sz w:val="18"/>
                <w:szCs w:val="18"/>
                <w:lang w:val="en-GB"/>
              </w:rPr>
              <w:t xml:space="preserve"> (Mexico)</w:t>
            </w:r>
          </w:p>
          <w:p w14:paraId="08DDEC4A" w14:textId="0DF0EA37" w:rsidR="00C04E12" w:rsidRPr="000D1BEF" w:rsidRDefault="00C04E12" w:rsidP="007706DD">
            <w:pPr>
              <w:pStyle w:val="Paragraphedeliste"/>
              <w:numPr>
                <w:ilvl w:val="1"/>
                <w:numId w:val="18"/>
              </w:numPr>
              <w:ind w:left="1794"/>
              <w:rPr>
                <w:rFonts w:ascii="Arial" w:hAnsi="Arial" w:cs="Arial"/>
                <w:sz w:val="18"/>
                <w:szCs w:val="18"/>
                <w:lang w:val="en-GB"/>
              </w:rPr>
            </w:pPr>
            <w:r w:rsidRPr="000D1BEF">
              <w:rPr>
                <w:rFonts w:ascii="Arial" w:hAnsi="Arial" w:cs="Arial"/>
                <w:sz w:val="18"/>
                <w:szCs w:val="18"/>
                <w:lang w:val="en-GB"/>
              </w:rPr>
              <w:t>Hae-Un Rii (Republic of Korea)</w:t>
            </w:r>
          </w:p>
          <w:p w14:paraId="44BE7B32" w14:textId="77777777" w:rsidR="00C04E12" w:rsidRDefault="00C04E12" w:rsidP="007706DD">
            <w:pPr>
              <w:pStyle w:val="Paragraphedeliste"/>
              <w:ind w:left="2496"/>
              <w:rPr>
                <w:rFonts w:ascii="Arial" w:hAnsi="Arial" w:cs="Arial"/>
                <w:sz w:val="18"/>
                <w:szCs w:val="18"/>
                <w:lang w:val="en-GB"/>
              </w:rPr>
            </w:pPr>
          </w:p>
          <w:p w14:paraId="5A88FC5D" w14:textId="342BC182" w:rsidR="00C04E12" w:rsidRDefault="00C04E12" w:rsidP="007706DD">
            <w:pPr>
              <w:pStyle w:val="Paragraphedeliste"/>
              <w:numPr>
                <w:ilvl w:val="0"/>
                <w:numId w:val="18"/>
              </w:numPr>
              <w:rPr>
                <w:rFonts w:ascii="Arial" w:eastAsiaTheme="minorHAnsi" w:hAnsi="Arial" w:cs="Arial"/>
                <w:sz w:val="18"/>
                <w:szCs w:val="18"/>
                <w:lang w:val="en-GB"/>
              </w:rPr>
            </w:pPr>
            <w:r w:rsidRPr="000D1BEF">
              <w:rPr>
                <w:rFonts w:ascii="Arial" w:hAnsi="Arial" w:cs="Arial"/>
                <w:b/>
                <w:sz w:val="18"/>
                <w:szCs w:val="18"/>
                <w:lang w:val="en-GB"/>
              </w:rPr>
              <w:t>To the 175 ICOMOS members and Committees</w:t>
            </w:r>
            <w:r>
              <w:rPr>
                <w:rFonts w:ascii="Arial" w:hAnsi="Arial" w:cs="Arial"/>
                <w:sz w:val="18"/>
                <w:szCs w:val="18"/>
                <w:lang w:val="en-GB"/>
              </w:rPr>
              <w:t xml:space="preserve"> who gave to the ICOMOS Giving Day Crowdfunding campaign for which we have collected </w:t>
            </w:r>
            <w:r w:rsidRPr="007A48EF">
              <w:rPr>
                <w:rFonts w:ascii="Arial" w:hAnsi="Arial" w:cs="Arial"/>
                <w:b/>
                <w:bCs/>
                <w:sz w:val="18"/>
                <w:szCs w:val="18"/>
                <w:lang w:val="en-GB"/>
              </w:rPr>
              <w:t>18 315 €</w:t>
            </w:r>
            <w:r>
              <w:rPr>
                <w:rFonts w:ascii="Arial" w:hAnsi="Arial" w:cs="Arial"/>
                <w:sz w:val="18"/>
                <w:szCs w:val="18"/>
                <w:lang w:val="en-GB"/>
              </w:rPr>
              <w:t xml:space="preserve"> – allowing us to cover the costs of this online General Assembly. Toshiyuki Kono invites everyone</w:t>
            </w:r>
            <w:r w:rsidR="000D1BEF">
              <w:rPr>
                <w:rFonts w:ascii="Arial" w:hAnsi="Arial" w:cs="Arial"/>
                <w:sz w:val="18"/>
                <w:szCs w:val="18"/>
                <w:lang w:val="en-GB"/>
              </w:rPr>
              <w:t xml:space="preserve"> </w:t>
            </w:r>
            <w:r>
              <w:rPr>
                <w:rFonts w:ascii="Arial" w:hAnsi="Arial" w:cs="Arial"/>
                <w:sz w:val="18"/>
                <w:szCs w:val="18"/>
                <w:lang w:val="en-GB"/>
              </w:rPr>
              <w:t xml:space="preserve">to still give to this campaign so that it can reach our goal of collecting 20 000 € </w:t>
            </w:r>
          </w:p>
          <w:p w14:paraId="54465566" w14:textId="77777777" w:rsidR="00C04E12" w:rsidRDefault="00C04E12" w:rsidP="007706DD">
            <w:pPr>
              <w:rPr>
                <w:rFonts w:ascii="Arial" w:hAnsi="Arial" w:cs="Arial"/>
                <w:sz w:val="18"/>
                <w:szCs w:val="18"/>
                <w:lang w:val="en-GB"/>
              </w:rPr>
            </w:pPr>
          </w:p>
          <w:p w14:paraId="29470D30" w14:textId="77777777" w:rsidR="00C04E12" w:rsidRDefault="00C04E12" w:rsidP="007706DD">
            <w:pPr>
              <w:pStyle w:val="Paragraphedeliste"/>
              <w:numPr>
                <w:ilvl w:val="0"/>
                <w:numId w:val="18"/>
              </w:numPr>
              <w:rPr>
                <w:rFonts w:ascii="Arial" w:hAnsi="Arial" w:cs="Arial"/>
                <w:sz w:val="18"/>
                <w:szCs w:val="18"/>
                <w:lang w:val="en-GB"/>
              </w:rPr>
            </w:pPr>
            <w:r>
              <w:rPr>
                <w:rFonts w:ascii="Arial" w:hAnsi="Arial" w:cs="Arial"/>
                <w:sz w:val="18"/>
                <w:szCs w:val="18"/>
                <w:lang w:val="en-GB"/>
              </w:rPr>
              <w:t xml:space="preserve">To the company Euro-Vote for their reliable and diligent accompaniment of our voting processes, to the company </w:t>
            </w:r>
            <w:proofErr w:type="spellStart"/>
            <w:r>
              <w:rPr>
                <w:rFonts w:ascii="Arial" w:hAnsi="Arial" w:cs="Arial"/>
                <w:sz w:val="18"/>
                <w:szCs w:val="18"/>
                <w:lang w:val="en-GB"/>
              </w:rPr>
              <w:t>Interprefy</w:t>
            </w:r>
            <w:proofErr w:type="spellEnd"/>
            <w:r>
              <w:rPr>
                <w:rFonts w:ascii="Arial" w:hAnsi="Arial" w:cs="Arial"/>
                <w:sz w:val="18"/>
                <w:szCs w:val="18"/>
                <w:lang w:val="en-GB"/>
              </w:rPr>
              <w:t xml:space="preserve"> and their interpreters for the English to French interpretation</w:t>
            </w:r>
          </w:p>
          <w:p w14:paraId="25D1A9D4" w14:textId="77777777" w:rsidR="00C04E12" w:rsidRDefault="00C04E12" w:rsidP="007706DD">
            <w:pPr>
              <w:pStyle w:val="Paragraphedeliste"/>
              <w:rPr>
                <w:rFonts w:ascii="Arial" w:hAnsi="Arial" w:cs="Arial"/>
                <w:sz w:val="18"/>
                <w:szCs w:val="18"/>
                <w:lang w:val="en-GB"/>
              </w:rPr>
            </w:pPr>
          </w:p>
          <w:p w14:paraId="776CF71D" w14:textId="77777777" w:rsidR="00C04E12" w:rsidRDefault="00C04E12" w:rsidP="007706DD">
            <w:pPr>
              <w:pStyle w:val="Paragraphedeliste"/>
              <w:numPr>
                <w:ilvl w:val="0"/>
                <w:numId w:val="18"/>
              </w:numPr>
              <w:rPr>
                <w:rFonts w:ascii="Arial" w:hAnsi="Arial" w:cs="Arial"/>
                <w:sz w:val="18"/>
                <w:szCs w:val="18"/>
                <w:lang w:val="en-GB"/>
              </w:rPr>
            </w:pPr>
            <w:r>
              <w:rPr>
                <w:rFonts w:ascii="Arial" w:hAnsi="Arial" w:cs="Arial"/>
                <w:sz w:val="18"/>
                <w:szCs w:val="18"/>
                <w:lang w:val="en-GB"/>
              </w:rPr>
              <w:t xml:space="preserve">To the ICOMOS International Secretariat – in particular Laura Maxwell, Eva </w:t>
            </w:r>
            <w:proofErr w:type="spellStart"/>
            <w:r>
              <w:rPr>
                <w:rFonts w:ascii="Arial" w:hAnsi="Arial" w:cs="Arial"/>
                <w:sz w:val="18"/>
                <w:szCs w:val="18"/>
                <w:lang w:val="en-GB"/>
              </w:rPr>
              <w:t>Caclin</w:t>
            </w:r>
            <w:proofErr w:type="spellEnd"/>
            <w:r>
              <w:rPr>
                <w:rFonts w:ascii="Arial" w:hAnsi="Arial" w:cs="Arial"/>
                <w:sz w:val="18"/>
                <w:szCs w:val="18"/>
                <w:lang w:val="en-GB"/>
              </w:rPr>
              <w:t xml:space="preserve">, Angelique Ploteau, Lucile Smirnov, Marie-Laure Lavenir and Gaia Jungeblodt for their hard work in organising this General Assembly </w:t>
            </w:r>
          </w:p>
          <w:p w14:paraId="2A511038" w14:textId="77777777" w:rsidR="00C04E12" w:rsidRDefault="00C04E12" w:rsidP="007706DD">
            <w:pPr>
              <w:pStyle w:val="Paragraphedeliste"/>
              <w:rPr>
                <w:rFonts w:ascii="Arial" w:hAnsi="Arial" w:cs="Arial"/>
                <w:sz w:val="18"/>
                <w:szCs w:val="18"/>
                <w:lang w:val="en-GB"/>
              </w:rPr>
            </w:pPr>
          </w:p>
          <w:p w14:paraId="02E7F16A" w14:textId="77777777" w:rsidR="00C04E12" w:rsidRDefault="00C04E12" w:rsidP="007706DD">
            <w:pPr>
              <w:pStyle w:val="Paragraphedeliste"/>
              <w:numPr>
                <w:ilvl w:val="0"/>
                <w:numId w:val="18"/>
              </w:numPr>
              <w:rPr>
                <w:rFonts w:ascii="Arial" w:hAnsi="Arial" w:cs="Arial"/>
                <w:sz w:val="18"/>
                <w:szCs w:val="18"/>
                <w:lang w:val="en-GB"/>
              </w:rPr>
            </w:pPr>
            <w:r>
              <w:rPr>
                <w:rFonts w:ascii="Arial" w:hAnsi="Arial" w:cs="Arial"/>
                <w:sz w:val="18"/>
                <w:szCs w:val="18"/>
                <w:lang w:val="en-GB"/>
              </w:rPr>
              <w:lastRenderedPageBreak/>
              <w:t xml:space="preserve">And last but not least – to all ICOMOS members who participated in the online voting process and joined in the online sessions - to ensure the statutory continuity of our organisation in a very particular year. </w:t>
            </w:r>
          </w:p>
          <w:p w14:paraId="17252469" w14:textId="77777777" w:rsidR="00C04E12" w:rsidRDefault="00C04E12" w:rsidP="007706DD">
            <w:pPr>
              <w:rPr>
                <w:rFonts w:ascii="Arial" w:hAnsi="Arial" w:cs="Arial"/>
                <w:sz w:val="18"/>
                <w:szCs w:val="18"/>
                <w:lang w:val="en-GB"/>
              </w:rPr>
            </w:pPr>
          </w:p>
          <w:p w14:paraId="06F28CC5" w14:textId="319EA93B" w:rsidR="00C04E12" w:rsidRPr="00C04E12" w:rsidRDefault="00C04E12" w:rsidP="007706DD">
            <w:pPr>
              <w:rPr>
                <w:rFonts w:ascii="Arial" w:hAnsi="Arial" w:cs="Arial"/>
                <w:sz w:val="18"/>
                <w:szCs w:val="18"/>
                <w:lang w:val="en-GB"/>
              </w:rPr>
            </w:pPr>
            <w:r w:rsidRPr="00C04E12">
              <w:rPr>
                <w:rFonts w:ascii="Arial" w:hAnsi="Arial" w:cs="Arial"/>
                <w:sz w:val="18"/>
                <w:szCs w:val="18"/>
                <w:lang w:val="en-GB"/>
              </w:rPr>
              <w:t xml:space="preserve"> </w:t>
            </w:r>
            <w:r>
              <w:rPr>
                <w:rFonts w:ascii="Arial" w:hAnsi="Arial" w:cs="Arial"/>
                <w:sz w:val="18"/>
                <w:szCs w:val="18"/>
                <w:lang w:val="en-GB"/>
              </w:rPr>
              <w:t xml:space="preserve">Toshiyuki Kono </w:t>
            </w:r>
            <w:r w:rsidRPr="00C04E12">
              <w:rPr>
                <w:rFonts w:ascii="Arial" w:hAnsi="Arial" w:cs="Arial"/>
                <w:sz w:val="18"/>
                <w:szCs w:val="18"/>
                <w:lang w:val="en-GB"/>
              </w:rPr>
              <w:t>wish</w:t>
            </w:r>
            <w:r>
              <w:rPr>
                <w:rFonts w:ascii="Arial" w:hAnsi="Arial" w:cs="Arial"/>
                <w:sz w:val="18"/>
                <w:szCs w:val="18"/>
                <w:lang w:val="en-GB"/>
              </w:rPr>
              <w:t xml:space="preserve">es everyone </w:t>
            </w:r>
            <w:r w:rsidRPr="00C04E12">
              <w:rPr>
                <w:rFonts w:ascii="Arial" w:hAnsi="Arial" w:cs="Arial"/>
                <w:sz w:val="18"/>
                <w:szCs w:val="18"/>
                <w:lang w:val="en-GB"/>
              </w:rPr>
              <w:t xml:space="preserve">a good end of the year and all the very best for 2021. </w:t>
            </w:r>
          </w:p>
          <w:p w14:paraId="220F03A9" w14:textId="77777777" w:rsidR="00C04E12" w:rsidRDefault="00C04E12" w:rsidP="007706DD">
            <w:pPr>
              <w:pStyle w:val="Paragraphedeliste"/>
              <w:rPr>
                <w:rFonts w:ascii="Arial" w:hAnsi="Arial" w:cs="Arial"/>
                <w:sz w:val="18"/>
                <w:szCs w:val="18"/>
                <w:lang w:val="en-GB"/>
              </w:rPr>
            </w:pPr>
          </w:p>
          <w:p w14:paraId="65089573" w14:textId="28255B64" w:rsidR="00C04E12" w:rsidRDefault="00FD05C0" w:rsidP="00FD05C0">
            <w:pPr>
              <w:rPr>
                <w:rFonts w:ascii="Helvetica" w:hAnsi="Helvetica" w:cs="Helvetica"/>
                <w:sz w:val="19"/>
                <w:szCs w:val="19"/>
                <w:lang w:val="en-GB"/>
              </w:rPr>
            </w:pPr>
            <w:r>
              <w:rPr>
                <w:rFonts w:ascii="Arial" w:hAnsi="Arial" w:cs="Arial"/>
                <w:sz w:val="18"/>
                <w:szCs w:val="18"/>
                <w:lang w:val="en-GB"/>
              </w:rPr>
              <w:t xml:space="preserve">The third and final session is </w:t>
            </w:r>
            <w:r w:rsidR="008B5DB8" w:rsidRPr="008B5DB8">
              <w:rPr>
                <w:rFonts w:ascii="Arial" w:hAnsi="Arial" w:cs="Arial"/>
                <w:sz w:val="18"/>
                <w:szCs w:val="18"/>
                <w:lang w:val="en-GB"/>
              </w:rPr>
              <w:t>adjourned. The 20</w:t>
            </w:r>
            <w:r w:rsidR="008B5DB8" w:rsidRPr="00FD05C0">
              <w:rPr>
                <w:rFonts w:ascii="Arial" w:hAnsi="Arial" w:cs="Arial"/>
                <w:sz w:val="18"/>
                <w:szCs w:val="18"/>
                <w:vertAlign w:val="superscript"/>
                <w:lang w:val="en-GB"/>
              </w:rPr>
              <w:t>th</w:t>
            </w:r>
            <w:r>
              <w:rPr>
                <w:rFonts w:ascii="Arial" w:hAnsi="Arial" w:cs="Arial"/>
                <w:sz w:val="18"/>
                <w:szCs w:val="18"/>
                <w:lang w:val="en-GB"/>
              </w:rPr>
              <w:t xml:space="preserve"> </w:t>
            </w:r>
            <w:r w:rsidR="008B5DB8" w:rsidRPr="008B5DB8">
              <w:rPr>
                <w:rFonts w:ascii="Arial" w:hAnsi="Arial" w:cs="Arial"/>
                <w:sz w:val="18"/>
                <w:szCs w:val="18"/>
                <w:lang w:val="en-GB"/>
              </w:rPr>
              <w:t>Triennial General Assembly of ICOMOS is closed.</w:t>
            </w:r>
          </w:p>
        </w:tc>
        <w:tc>
          <w:tcPr>
            <w:tcW w:w="1021" w:type="dxa"/>
            <w:tcMar>
              <w:top w:w="57" w:type="dxa"/>
              <w:bottom w:w="57" w:type="dxa"/>
            </w:tcMar>
          </w:tcPr>
          <w:p w14:paraId="155A4741" w14:textId="77777777" w:rsidR="00C04E12" w:rsidRPr="00945C39" w:rsidRDefault="00C04E12" w:rsidP="007706DD">
            <w:pPr>
              <w:rPr>
                <w:rFonts w:ascii="Arial" w:hAnsi="Arial" w:cs="Arial"/>
                <w:b/>
                <w:color w:val="000000"/>
                <w:sz w:val="18"/>
                <w:szCs w:val="18"/>
                <w:lang w:val="en-GB"/>
              </w:rPr>
            </w:pPr>
          </w:p>
        </w:tc>
        <w:tc>
          <w:tcPr>
            <w:tcW w:w="1021" w:type="dxa"/>
            <w:tcMar>
              <w:top w:w="57" w:type="dxa"/>
              <w:bottom w:w="57" w:type="dxa"/>
            </w:tcMar>
          </w:tcPr>
          <w:p w14:paraId="436C405C" w14:textId="77777777" w:rsidR="00C04E12" w:rsidRPr="00945C39" w:rsidRDefault="00C04E12" w:rsidP="007706DD">
            <w:pPr>
              <w:rPr>
                <w:rFonts w:ascii="Arial" w:hAnsi="Arial" w:cs="Arial"/>
                <w:b/>
                <w:color w:val="7F7F7F"/>
                <w:sz w:val="18"/>
                <w:szCs w:val="18"/>
                <w:lang w:val="en-GB"/>
              </w:rPr>
            </w:pPr>
          </w:p>
        </w:tc>
        <w:tc>
          <w:tcPr>
            <w:tcW w:w="1077" w:type="dxa"/>
          </w:tcPr>
          <w:p w14:paraId="2AEDE8A8" w14:textId="77777777" w:rsidR="00C04E12" w:rsidRPr="00945C39" w:rsidRDefault="00C04E12" w:rsidP="007706DD">
            <w:pPr>
              <w:rPr>
                <w:rFonts w:ascii="Arial" w:hAnsi="Arial" w:cs="Arial"/>
                <w:b/>
                <w:color w:val="7F7F7F"/>
                <w:sz w:val="18"/>
                <w:szCs w:val="18"/>
                <w:lang w:val="en-GB"/>
              </w:rPr>
            </w:pPr>
          </w:p>
        </w:tc>
      </w:tr>
    </w:tbl>
    <w:p w14:paraId="3D6D8E09" w14:textId="0CE5E324" w:rsidR="000B5DBD" w:rsidRPr="00945C39" w:rsidRDefault="007706DD" w:rsidP="002C51DD">
      <w:pPr>
        <w:rPr>
          <w:rFonts w:ascii="Arial" w:hAnsi="Arial" w:cs="Arial"/>
          <w:sz w:val="18"/>
          <w:szCs w:val="18"/>
          <w:lang w:val="en-GB"/>
        </w:rPr>
      </w:pPr>
      <w:r>
        <w:rPr>
          <w:rFonts w:ascii="Arial" w:hAnsi="Arial" w:cs="Arial"/>
          <w:sz w:val="18"/>
          <w:szCs w:val="18"/>
          <w:lang w:val="en-GB"/>
        </w:rPr>
        <w:lastRenderedPageBreak/>
        <w:br w:type="textWrapping" w:clear="all"/>
      </w:r>
    </w:p>
    <w:p w14:paraId="2EEECCA2" w14:textId="3C2FE52B" w:rsidR="00A143A2" w:rsidRPr="000A168E" w:rsidRDefault="00A143A2" w:rsidP="00A143A2">
      <w:pPr>
        <w:rPr>
          <w:rFonts w:ascii="Arial" w:hAnsi="Arial" w:cs="Arial"/>
          <w:sz w:val="18"/>
          <w:szCs w:val="18"/>
          <w:lang w:val="en-GB"/>
        </w:rPr>
      </w:pPr>
    </w:p>
    <w:bookmarkEnd w:id="1"/>
    <w:p w14:paraId="1A2D22C5" w14:textId="6A837F5B" w:rsidR="003615FE" w:rsidRPr="00CA171A" w:rsidRDefault="003615FE">
      <w:pPr>
        <w:rPr>
          <w:rFonts w:ascii="Arial" w:hAnsi="Arial" w:cs="Arial"/>
          <w:sz w:val="18"/>
          <w:szCs w:val="18"/>
          <w:lang w:val="en-GB"/>
        </w:rPr>
      </w:pPr>
      <w:r>
        <w:rPr>
          <w:rFonts w:ascii="Arial" w:hAnsi="Arial" w:cs="Arial"/>
          <w:sz w:val="18"/>
          <w:szCs w:val="18"/>
          <w:lang w:val="en-GB"/>
        </w:rPr>
        <w:br w:type="page"/>
      </w:r>
    </w:p>
    <w:p w14:paraId="67119DDD" w14:textId="77777777" w:rsidR="00CA171A" w:rsidRPr="00CA171A" w:rsidRDefault="004B59A9" w:rsidP="00CA171A">
      <w:pPr>
        <w:pStyle w:val="Titre1"/>
        <w:numPr>
          <w:ilvl w:val="0"/>
          <w:numId w:val="0"/>
        </w:numPr>
        <w:rPr>
          <w:sz w:val="24"/>
          <w:szCs w:val="18"/>
          <w:lang w:val="en-GB"/>
        </w:rPr>
      </w:pPr>
      <w:bookmarkStart w:id="16" w:name="_Hlk61602442"/>
      <w:bookmarkStart w:id="17" w:name="_Hlk61425964"/>
      <w:r w:rsidRPr="00CA171A">
        <w:rPr>
          <w:sz w:val="24"/>
          <w:szCs w:val="18"/>
          <w:lang w:val="en-GB"/>
        </w:rPr>
        <w:lastRenderedPageBreak/>
        <w:t>Annex A</w:t>
      </w:r>
      <w:r>
        <w:rPr>
          <w:b w:val="0"/>
          <w:sz w:val="24"/>
          <w:szCs w:val="18"/>
          <w:lang w:val="en-GB"/>
        </w:rPr>
        <w:t xml:space="preserve"> </w:t>
      </w:r>
      <w:r w:rsidRPr="00CA171A">
        <w:rPr>
          <w:sz w:val="24"/>
          <w:szCs w:val="18"/>
          <w:lang w:val="en-GB"/>
        </w:rPr>
        <w:t xml:space="preserve">– </w:t>
      </w:r>
      <w:r w:rsidR="00CA171A" w:rsidRPr="00CA171A">
        <w:rPr>
          <w:sz w:val="24"/>
          <w:szCs w:val="18"/>
          <w:lang w:val="en-GB"/>
        </w:rPr>
        <w:t>Report of the Candidatures Committee to the 20th ICOMOS General Assembly, 2020</w:t>
      </w:r>
    </w:p>
    <w:p w14:paraId="2EE2A54E" w14:textId="77777777" w:rsidR="00CA171A" w:rsidRPr="00CA171A" w:rsidRDefault="00CA171A" w:rsidP="00CA171A">
      <w:pPr>
        <w:rPr>
          <w:rFonts w:ascii="Arial" w:hAnsi="Arial" w:cs="Arial"/>
          <w:sz w:val="19"/>
          <w:szCs w:val="19"/>
          <w:lang w:val="en-GB"/>
        </w:rPr>
      </w:pPr>
    </w:p>
    <w:p w14:paraId="47EC79C0" w14:textId="77777777" w:rsidR="00CA171A" w:rsidRPr="00CA171A" w:rsidRDefault="00CA171A" w:rsidP="00CA171A">
      <w:pPr>
        <w:pStyle w:val="Corpsdetexte"/>
        <w:rPr>
          <w:rFonts w:ascii="Arial" w:hAnsi="Arial" w:cs="Arial"/>
          <w:b w:val="0"/>
          <w:sz w:val="19"/>
          <w:szCs w:val="19"/>
        </w:rPr>
      </w:pPr>
      <w:r w:rsidRPr="00CA171A">
        <w:rPr>
          <w:rFonts w:ascii="Arial" w:hAnsi="Arial" w:cs="Arial"/>
          <w:b w:val="0"/>
          <w:sz w:val="19"/>
          <w:szCs w:val="19"/>
        </w:rPr>
        <w:t>Under Article 22 of the Rules of Procedure, adopted on 12 December 2017, a Candidatures Committee is to be appointed at the General Assembly a year before the election of the Board. The 2019 Annual General Assembly in Marrakesh approved, by Resolution</w:t>
      </w:r>
      <w:r w:rsidRPr="00CA171A">
        <w:rPr>
          <w:rFonts w:ascii="Arial" w:hAnsi="Arial" w:cs="Arial"/>
          <w:b w:val="0"/>
          <w:spacing w:val="-6"/>
          <w:sz w:val="19"/>
          <w:szCs w:val="19"/>
        </w:rPr>
        <w:t xml:space="preserve"> </w:t>
      </w:r>
      <w:r w:rsidRPr="00CA171A">
        <w:rPr>
          <w:rFonts w:ascii="Arial" w:hAnsi="Arial" w:cs="Arial"/>
          <w:b w:val="0"/>
          <w:sz w:val="19"/>
          <w:szCs w:val="19"/>
        </w:rPr>
        <w:t>AGA</w:t>
      </w:r>
      <w:r w:rsidRPr="00CA171A">
        <w:rPr>
          <w:rFonts w:ascii="Arial" w:hAnsi="Arial" w:cs="Arial"/>
          <w:b w:val="0"/>
          <w:spacing w:val="-7"/>
          <w:sz w:val="19"/>
          <w:szCs w:val="19"/>
        </w:rPr>
        <w:t xml:space="preserve"> </w:t>
      </w:r>
      <w:r w:rsidRPr="00CA171A">
        <w:rPr>
          <w:rFonts w:ascii="Arial" w:hAnsi="Arial" w:cs="Arial"/>
          <w:b w:val="0"/>
          <w:sz w:val="19"/>
          <w:szCs w:val="19"/>
        </w:rPr>
        <w:t>2019/</w:t>
      </w:r>
      <w:r w:rsidRPr="00CA171A">
        <w:rPr>
          <w:rFonts w:ascii="Arial" w:hAnsi="Arial" w:cs="Arial"/>
          <w:b w:val="0"/>
          <w:spacing w:val="-4"/>
          <w:sz w:val="19"/>
          <w:szCs w:val="19"/>
        </w:rPr>
        <w:t xml:space="preserve"> </w:t>
      </w:r>
      <w:r w:rsidRPr="00CA171A">
        <w:rPr>
          <w:rFonts w:ascii="Arial" w:hAnsi="Arial" w:cs="Arial"/>
          <w:b w:val="0"/>
          <w:sz w:val="19"/>
          <w:szCs w:val="19"/>
        </w:rPr>
        <w:t>8,</w:t>
      </w:r>
      <w:r w:rsidRPr="00CA171A">
        <w:rPr>
          <w:rFonts w:ascii="Arial" w:hAnsi="Arial" w:cs="Arial"/>
          <w:b w:val="0"/>
          <w:spacing w:val="-7"/>
          <w:sz w:val="19"/>
          <w:szCs w:val="19"/>
        </w:rPr>
        <w:t xml:space="preserve"> </w:t>
      </w:r>
      <w:r w:rsidRPr="00CA171A">
        <w:rPr>
          <w:rFonts w:ascii="Arial" w:hAnsi="Arial" w:cs="Arial"/>
          <w:b w:val="0"/>
          <w:sz w:val="19"/>
          <w:szCs w:val="19"/>
        </w:rPr>
        <w:t>the</w:t>
      </w:r>
      <w:r w:rsidRPr="00CA171A">
        <w:rPr>
          <w:rFonts w:ascii="Arial" w:hAnsi="Arial" w:cs="Arial"/>
          <w:b w:val="0"/>
          <w:spacing w:val="-9"/>
          <w:sz w:val="19"/>
          <w:szCs w:val="19"/>
        </w:rPr>
        <w:t xml:space="preserve"> </w:t>
      </w:r>
      <w:r w:rsidRPr="00CA171A">
        <w:rPr>
          <w:rFonts w:ascii="Arial" w:hAnsi="Arial" w:cs="Arial"/>
          <w:b w:val="0"/>
          <w:sz w:val="19"/>
          <w:szCs w:val="19"/>
        </w:rPr>
        <w:t>establishment</w:t>
      </w:r>
      <w:r w:rsidRPr="00CA171A">
        <w:rPr>
          <w:rFonts w:ascii="Arial" w:hAnsi="Arial" w:cs="Arial"/>
          <w:b w:val="0"/>
          <w:spacing w:val="-4"/>
          <w:sz w:val="19"/>
          <w:szCs w:val="19"/>
        </w:rPr>
        <w:t xml:space="preserve"> </w:t>
      </w:r>
      <w:r w:rsidRPr="00CA171A">
        <w:rPr>
          <w:rFonts w:ascii="Arial" w:hAnsi="Arial" w:cs="Arial"/>
          <w:b w:val="0"/>
          <w:sz w:val="19"/>
          <w:szCs w:val="19"/>
        </w:rPr>
        <w:t>of</w:t>
      </w:r>
      <w:r w:rsidRPr="00CA171A">
        <w:rPr>
          <w:rFonts w:ascii="Arial" w:hAnsi="Arial" w:cs="Arial"/>
          <w:b w:val="0"/>
          <w:spacing w:val="-5"/>
          <w:sz w:val="19"/>
          <w:szCs w:val="19"/>
        </w:rPr>
        <w:t xml:space="preserve"> </w:t>
      </w:r>
      <w:r w:rsidRPr="00CA171A">
        <w:rPr>
          <w:rFonts w:ascii="Arial" w:hAnsi="Arial" w:cs="Arial"/>
          <w:b w:val="0"/>
          <w:sz w:val="19"/>
          <w:szCs w:val="19"/>
        </w:rPr>
        <w:t>a</w:t>
      </w:r>
      <w:r w:rsidRPr="00CA171A">
        <w:rPr>
          <w:rFonts w:ascii="Arial" w:hAnsi="Arial" w:cs="Arial"/>
          <w:b w:val="0"/>
          <w:spacing w:val="-9"/>
          <w:sz w:val="19"/>
          <w:szCs w:val="19"/>
        </w:rPr>
        <w:t xml:space="preserve"> </w:t>
      </w:r>
      <w:r w:rsidRPr="00CA171A">
        <w:rPr>
          <w:rFonts w:ascii="Arial" w:hAnsi="Arial" w:cs="Arial"/>
          <w:b w:val="0"/>
          <w:sz w:val="19"/>
          <w:szCs w:val="19"/>
        </w:rPr>
        <w:t>Candidatures</w:t>
      </w:r>
      <w:r w:rsidRPr="00CA171A">
        <w:rPr>
          <w:rFonts w:ascii="Arial" w:hAnsi="Arial" w:cs="Arial"/>
          <w:b w:val="0"/>
          <w:spacing w:val="-5"/>
          <w:sz w:val="19"/>
          <w:szCs w:val="19"/>
        </w:rPr>
        <w:t xml:space="preserve"> </w:t>
      </w:r>
      <w:r w:rsidRPr="00CA171A">
        <w:rPr>
          <w:rFonts w:ascii="Arial" w:hAnsi="Arial" w:cs="Arial"/>
          <w:b w:val="0"/>
          <w:sz w:val="19"/>
          <w:szCs w:val="19"/>
        </w:rPr>
        <w:t>Committee</w:t>
      </w:r>
      <w:r w:rsidRPr="00CA171A">
        <w:rPr>
          <w:rFonts w:ascii="Arial" w:hAnsi="Arial" w:cs="Arial"/>
          <w:b w:val="0"/>
          <w:spacing w:val="-9"/>
          <w:sz w:val="19"/>
          <w:szCs w:val="19"/>
        </w:rPr>
        <w:t xml:space="preserve"> </w:t>
      </w:r>
      <w:r w:rsidRPr="00CA171A">
        <w:rPr>
          <w:rFonts w:ascii="Arial" w:hAnsi="Arial" w:cs="Arial"/>
          <w:b w:val="0"/>
          <w:sz w:val="19"/>
          <w:szCs w:val="19"/>
        </w:rPr>
        <w:t>to</w:t>
      </w:r>
      <w:r w:rsidRPr="00CA171A">
        <w:rPr>
          <w:rFonts w:ascii="Arial" w:hAnsi="Arial" w:cs="Arial"/>
          <w:b w:val="0"/>
          <w:spacing w:val="-6"/>
          <w:sz w:val="19"/>
          <w:szCs w:val="19"/>
        </w:rPr>
        <w:t xml:space="preserve"> </w:t>
      </w:r>
      <w:r w:rsidRPr="00CA171A">
        <w:rPr>
          <w:rFonts w:ascii="Arial" w:hAnsi="Arial" w:cs="Arial"/>
          <w:b w:val="0"/>
          <w:sz w:val="19"/>
          <w:szCs w:val="19"/>
        </w:rPr>
        <w:t>prepare</w:t>
      </w:r>
      <w:r w:rsidRPr="00CA171A">
        <w:rPr>
          <w:rFonts w:ascii="Arial" w:hAnsi="Arial" w:cs="Arial"/>
          <w:b w:val="0"/>
          <w:spacing w:val="-8"/>
          <w:sz w:val="19"/>
          <w:szCs w:val="19"/>
        </w:rPr>
        <w:t xml:space="preserve"> </w:t>
      </w:r>
      <w:r w:rsidRPr="00CA171A">
        <w:rPr>
          <w:rFonts w:ascii="Arial" w:hAnsi="Arial" w:cs="Arial"/>
          <w:b w:val="0"/>
          <w:sz w:val="19"/>
          <w:szCs w:val="19"/>
        </w:rPr>
        <w:t>the nominations</w:t>
      </w:r>
      <w:r w:rsidRPr="00CA171A">
        <w:rPr>
          <w:rFonts w:ascii="Arial" w:hAnsi="Arial" w:cs="Arial"/>
          <w:b w:val="0"/>
          <w:spacing w:val="-6"/>
          <w:sz w:val="19"/>
          <w:szCs w:val="19"/>
        </w:rPr>
        <w:t xml:space="preserve"> </w:t>
      </w:r>
      <w:r w:rsidRPr="00CA171A">
        <w:rPr>
          <w:rFonts w:ascii="Arial" w:hAnsi="Arial" w:cs="Arial"/>
          <w:b w:val="0"/>
          <w:sz w:val="19"/>
          <w:szCs w:val="19"/>
        </w:rPr>
        <w:t>of</w:t>
      </w:r>
      <w:r w:rsidRPr="00CA171A">
        <w:rPr>
          <w:rFonts w:ascii="Arial" w:hAnsi="Arial" w:cs="Arial"/>
          <w:b w:val="0"/>
          <w:spacing w:val="-6"/>
          <w:sz w:val="19"/>
          <w:szCs w:val="19"/>
        </w:rPr>
        <w:t xml:space="preserve"> </w:t>
      </w:r>
      <w:r w:rsidRPr="00CA171A">
        <w:rPr>
          <w:rFonts w:ascii="Arial" w:hAnsi="Arial" w:cs="Arial"/>
          <w:b w:val="0"/>
          <w:sz w:val="19"/>
          <w:szCs w:val="19"/>
        </w:rPr>
        <w:t>Candidatures</w:t>
      </w:r>
      <w:r w:rsidRPr="00CA171A">
        <w:rPr>
          <w:rFonts w:ascii="Arial" w:hAnsi="Arial" w:cs="Arial"/>
          <w:b w:val="0"/>
          <w:spacing w:val="-7"/>
          <w:sz w:val="19"/>
          <w:szCs w:val="19"/>
        </w:rPr>
        <w:t xml:space="preserve"> </w:t>
      </w:r>
      <w:r w:rsidRPr="00CA171A">
        <w:rPr>
          <w:rFonts w:ascii="Arial" w:hAnsi="Arial" w:cs="Arial"/>
          <w:b w:val="0"/>
          <w:sz w:val="19"/>
          <w:szCs w:val="19"/>
        </w:rPr>
        <w:t>for</w:t>
      </w:r>
      <w:r w:rsidRPr="00CA171A">
        <w:rPr>
          <w:rFonts w:ascii="Arial" w:hAnsi="Arial" w:cs="Arial"/>
          <w:b w:val="0"/>
          <w:spacing w:val="-9"/>
          <w:sz w:val="19"/>
          <w:szCs w:val="19"/>
        </w:rPr>
        <w:t xml:space="preserve"> </w:t>
      </w:r>
      <w:r w:rsidRPr="00CA171A">
        <w:rPr>
          <w:rFonts w:ascii="Arial" w:hAnsi="Arial" w:cs="Arial"/>
          <w:b w:val="0"/>
          <w:sz w:val="19"/>
          <w:szCs w:val="19"/>
        </w:rPr>
        <w:t>the</w:t>
      </w:r>
      <w:r w:rsidRPr="00CA171A">
        <w:rPr>
          <w:rFonts w:ascii="Arial" w:hAnsi="Arial" w:cs="Arial"/>
          <w:b w:val="0"/>
          <w:spacing w:val="-8"/>
          <w:sz w:val="19"/>
          <w:szCs w:val="19"/>
        </w:rPr>
        <w:t xml:space="preserve"> </w:t>
      </w:r>
      <w:r w:rsidRPr="00CA171A">
        <w:rPr>
          <w:rFonts w:ascii="Arial" w:hAnsi="Arial" w:cs="Arial"/>
          <w:b w:val="0"/>
          <w:sz w:val="19"/>
          <w:szCs w:val="19"/>
        </w:rPr>
        <w:t>elections</w:t>
      </w:r>
      <w:r w:rsidRPr="00CA171A">
        <w:rPr>
          <w:rFonts w:ascii="Arial" w:hAnsi="Arial" w:cs="Arial"/>
          <w:b w:val="0"/>
          <w:spacing w:val="-9"/>
          <w:sz w:val="19"/>
          <w:szCs w:val="19"/>
        </w:rPr>
        <w:t xml:space="preserve"> </w:t>
      </w:r>
      <w:r w:rsidRPr="00CA171A">
        <w:rPr>
          <w:rFonts w:ascii="Arial" w:hAnsi="Arial" w:cs="Arial"/>
          <w:b w:val="0"/>
          <w:sz w:val="19"/>
          <w:szCs w:val="19"/>
        </w:rPr>
        <w:t>to</w:t>
      </w:r>
      <w:r w:rsidRPr="00CA171A">
        <w:rPr>
          <w:rFonts w:ascii="Arial" w:hAnsi="Arial" w:cs="Arial"/>
          <w:b w:val="0"/>
          <w:spacing w:val="-8"/>
          <w:sz w:val="19"/>
          <w:szCs w:val="19"/>
        </w:rPr>
        <w:t xml:space="preserve"> </w:t>
      </w:r>
      <w:r w:rsidRPr="00CA171A">
        <w:rPr>
          <w:rFonts w:ascii="Arial" w:hAnsi="Arial" w:cs="Arial"/>
          <w:b w:val="0"/>
          <w:sz w:val="19"/>
          <w:szCs w:val="19"/>
        </w:rPr>
        <w:t>be</w:t>
      </w:r>
      <w:r w:rsidRPr="00CA171A">
        <w:rPr>
          <w:rFonts w:ascii="Arial" w:hAnsi="Arial" w:cs="Arial"/>
          <w:b w:val="0"/>
          <w:spacing w:val="-5"/>
          <w:sz w:val="19"/>
          <w:szCs w:val="19"/>
        </w:rPr>
        <w:t xml:space="preserve"> </w:t>
      </w:r>
      <w:r w:rsidRPr="00CA171A">
        <w:rPr>
          <w:rFonts w:ascii="Arial" w:hAnsi="Arial" w:cs="Arial"/>
          <w:b w:val="0"/>
          <w:sz w:val="19"/>
          <w:szCs w:val="19"/>
        </w:rPr>
        <w:t>held</w:t>
      </w:r>
      <w:r w:rsidRPr="00CA171A">
        <w:rPr>
          <w:rFonts w:ascii="Arial" w:hAnsi="Arial" w:cs="Arial"/>
          <w:b w:val="0"/>
          <w:spacing w:val="-5"/>
          <w:sz w:val="19"/>
          <w:szCs w:val="19"/>
        </w:rPr>
        <w:t xml:space="preserve"> </w:t>
      </w:r>
      <w:r w:rsidRPr="00CA171A">
        <w:rPr>
          <w:rFonts w:ascii="Arial" w:hAnsi="Arial" w:cs="Arial"/>
          <w:b w:val="0"/>
          <w:sz w:val="19"/>
          <w:szCs w:val="19"/>
        </w:rPr>
        <w:t>at</w:t>
      </w:r>
      <w:r w:rsidRPr="00CA171A">
        <w:rPr>
          <w:rFonts w:ascii="Arial" w:hAnsi="Arial" w:cs="Arial"/>
          <w:b w:val="0"/>
          <w:spacing w:val="-6"/>
          <w:sz w:val="19"/>
          <w:szCs w:val="19"/>
        </w:rPr>
        <w:t xml:space="preserve"> </w:t>
      </w:r>
      <w:r w:rsidRPr="00CA171A">
        <w:rPr>
          <w:rFonts w:ascii="Arial" w:hAnsi="Arial" w:cs="Arial"/>
          <w:b w:val="0"/>
          <w:sz w:val="19"/>
          <w:szCs w:val="19"/>
        </w:rPr>
        <w:t>the</w:t>
      </w:r>
      <w:r w:rsidRPr="00CA171A">
        <w:rPr>
          <w:rFonts w:ascii="Arial" w:hAnsi="Arial" w:cs="Arial"/>
          <w:b w:val="0"/>
          <w:spacing w:val="-7"/>
          <w:sz w:val="19"/>
          <w:szCs w:val="19"/>
        </w:rPr>
        <w:t xml:space="preserve"> </w:t>
      </w:r>
      <w:r w:rsidRPr="00CA171A">
        <w:rPr>
          <w:rFonts w:ascii="Arial" w:hAnsi="Arial" w:cs="Arial"/>
          <w:b w:val="0"/>
          <w:sz w:val="19"/>
          <w:szCs w:val="19"/>
        </w:rPr>
        <w:t>20</w:t>
      </w:r>
      <w:proofErr w:type="spellStart"/>
      <w:r w:rsidRPr="00CA171A">
        <w:rPr>
          <w:rFonts w:ascii="Arial" w:hAnsi="Arial" w:cs="Arial"/>
          <w:b w:val="0"/>
          <w:position w:val="8"/>
          <w:sz w:val="19"/>
          <w:szCs w:val="19"/>
        </w:rPr>
        <w:t>th</w:t>
      </w:r>
      <w:proofErr w:type="spellEnd"/>
      <w:r w:rsidRPr="00CA171A">
        <w:rPr>
          <w:rFonts w:ascii="Arial" w:hAnsi="Arial" w:cs="Arial"/>
          <w:b w:val="0"/>
          <w:spacing w:val="13"/>
          <w:position w:val="8"/>
          <w:sz w:val="19"/>
          <w:szCs w:val="19"/>
        </w:rPr>
        <w:t xml:space="preserve"> </w:t>
      </w:r>
      <w:r w:rsidRPr="00CA171A">
        <w:rPr>
          <w:rFonts w:ascii="Arial" w:hAnsi="Arial" w:cs="Arial"/>
          <w:b w:val="0"/>
          <w:sz w:val="19"/>
          <w:szCs w:val="19"/>
        </w:rPr>
        <w:t>General</w:t>
      </w:r>
      <w:r w:rsidRPr="00CA171A">
        <w:rPr>
          <w:rFonts w:ascii="Arial" w:hAnsi="Arial" w:cs="Arial"/>
          <w:b w:val="0"/>
          <w:spacing w:val="-8"/>
          <w:sz w:val="19"/>
          <w:szCs w:val="19"/>
        </w:rPr>
        <w:t xml:space="preserve"> </w:t>
      </w:r>
      <w:r w:rsidRPr="00CA171A">
        <w:rPr>
          <w:rFonts w:ascii="Arial" w:hAnsi="Arial" w:cs="Arial"/>
          <w:b w:val="0"/>
          <w:sz w:val="19"/>
          <w:szCs w:val="19"/>
        </w:rPr>
        <w:t>Assembly</w:t>
      </w:r>
      <w:r w:rsidRPr="00CA171A">
        <w:rPr>
          <w:rFonts w:ascii="Arial" w:hAnsi="Arial" w:cs="Arial"/>
          <w:b w:val="0"/>
          <w:spacing w:val="-5"/>
          <w:sz w:val="19"/>
          <w:szCs w:val="19"/>
        </w:rPr>
        <w:t xml:space="preserve"> </w:t>
      </w:r>
      <w:r w:rsidRPr="00CA171A">
        <w:rPr>
          <w:rFonts w:ascii="Arial" w:hAnsi="Arial" w:cs="Arial"/>
          <w:b w:val="0"/>
          <w:sz w:val="19"/>
          <w:szCs w:val="19"/>
        </w:rPr>
        <w:t>of 2020, based on the Rules of Procedure. Some of the Committee members appointed in 2019 had to subsequently resign from their positions as candidatures from their own countries were put forward over the following months. The new Committee members have been approved, in all cases, by the</w:t>
      </w:r>
      <w:r w:rsidRPr="00CA171A">
        <w:rPr>
          <w:rFonts w:ascii="Arial" w:hAnsi="Arial" w:cs="Arial"/>
          <w:b w:val="0"/>
          <w:spacing w:val="-1"/>
          <w:sz w:val="19"/>
          <w:szCs w:val="19"/>
        </w:rPr>
        <w:t xml:space="preserve"> </w:t>
      </w:r>
      <w:r w:rsidRPr="00CA171A">
        <w:rPr>
          <w:rFonts w:ascii="Arial" w:hAnsi="Arial" w:cs="Arial"/>
          <w:b w:val="0"/>
          <w:sz w:val="19"/>
          <w:szCs w:val="19"/>
        </w:rPr>
        <w:t>Board.</w:t>
      </w:r>
    </w:p>
    <w:p w14:paraId="5607A17A" w14:textId="77777777" w:rsidR="00CA171A" w:rsidRPr="00CA171A" w:rsidRDefault="00CA171A" w:rsidP="00CA171A">
      <w:pPr>
        <w:pStyle w:val="Corpsdetexte"/>
        <w:rPr>
          <w:rFonts w:ascii="Arial" w:hAnsi="Arial" w:cs="Arial"/>
          <w:b w:val="0"/>
          <w:sz w:val="19"/>
          <w:szCs w:val="19"/>
        </w:rPr>
      </w:pPr>
    </w:p>
    <w:p w14:paraId="7DCAA048" w14:textId="77777777" w:rsidR="00CA171A" w:rsidRPr="00CA171A" w:rsidRDefault="00CA171A" w:rsidP="00CA171A">
      <w:pPr>
        <w:pStyle w:val="Corpsdetexte"/>
        <w:rPr>
          <w:rFonts w:ascii="Arial" w:hAnsi="Arial" w:cs="Arial"/>
          <w:b w:val="0"/>
          <w:sz w:val="19"/>
          <w:szCs w:val="19"/>
        </w:rPr>
      </w:pPr>
      <w:r w:rsidRPr="00CA171A">
        <w:rPr>
          <w:rFonts w:ascii="Arial" w:hAnsi="Arial" w:cs="Arial"/>
          <w:b w:val="0"/>
          <w:sz w:val="19"/>
          <w:szCs w:val="19"/>
        </w:rPr>
        <w:t>The Candidatures Committee final composition consisted of:</w:t>
      </w:r>
    </w:p>
    <w:p w14:paraId="6173D7A0" w14:textId="77777777" w:rsidR="00CA171A" w:rsidRPr="00CA171A" w:rsidRDefault="00CA171A" w:rsidP="00CA171A">
      <w:pPr>
        <w:pStyle w:val="Corpsdetexte"/>
        <w:rPr>
          <w:rFonts w:ascii="Arial" w:hAnsi="Arial" w:cs="Arial"/>
          <w:b w:val="0"/>
          <w:sz w:val="19"/>
          <w:szCs w:val="19"/>
        </w:rPr>
      </w:pPr>
    </w:p>
    <w:p w14:paraId="3423FD80" w14:textId="77777777" w:rsidR="00CA171A" w:rsidRPr="00CA171A" w:rsidRDefault="00CA171A" w:rsidP="00CA171A">
      <w:pPr>
        <w:pStyle w:val="Corpsdetexte"/>
        <w:rPr>
          <w:rFonts w:ascii="Arial" w:hAnsi="Arial" w:cs="Arial"/>
          <w:b w:val="0"/>
          <w:sz w:val="19"/>
          <w:szCs w:val="19"/>
        </w:rPr>
      </w:pPr>
      <w:r w:rsidRPr="00CA171A">
        <w:rPr>
          <w:rFonts w:ascii="Arial" w:hAnsi="Arial" w:cs="Arial"/>
          <w:b w:val="0"/>
          <w:sz w:val="19"/>
          <w:szCs w:val="19"/>
        </w:rPr>
        <w:t xml:space="preserve">Alfredo Conti (Argentina, chair) Faïka </w:t>
      </w:r>
      <w:proofErr w:type="spellStart"/>
      <w:r w:rsidRPr="00CA171A">
        <w:rPr>
          <w:rFonts w:ascii="Arial" w:hAnsi="Arial" w:cs="Arial"/>
          <w:b w:val="0"/>
          <w:sz w:val="19"/>
          <w:szCs w:val="19"/>
        </w:rPr>
        <w:t>Bejaoui</w:t>
      </w:r>
      <w:proofErr w:type="spellEnd"/>
      <w:r w:rsidRPr="00CA171A">
        <w:rPr>
          <w:rFonts w:ascii="Arial" w:hAnsi="Arial" w:cs="Arial"/>
          <w:b w:val="0"/>
          <w:sz w:val="19"/>
          <w:szCs w:val="19"/>
        </w:rPr>
        <w:t xml:space="preserve"> (Tunisia) Ishanlosen Odiaua (Nigeria) Sharif Shams Imon (Bangladesh) </w:t>
      </w:r>
      <w:r w:rsidRPr="00CA171A">
        <w:rPr>
          <w:rFonts w:ascii="Arial" w:hAnsi="Arial" w:cs="Arial"/>
          <w:b w:val="0"/>
          <w:color w:val="1F2023"/>
          <w:sz w:val="19"/>
          <w:szCs w:val="19"/>
        </w:rPr>
        <w:t>Anja Vintar (Slovenia, EPWG).</w:t>
      </w:r>
    </w:p>
    <w:p w14:paraId="63C0F250" w14:textId="77777777" w:rsidR="00CA171A" w:rsidRPr="00CA171A" w:rsidRDefault="00CA171A" w:rsidP="00CA171A">
      <w:pPr>
        <w:pStyle w:val="Corpsdetexte"/>
        <w:rPr>
          <w:rFonts w:ascii="Arial" w:hAnsi="Arial" w:cs="Arial"/>
          <w:b w:val="0"/>
          <w:sz w:val="19"/>
          <w:szCs w:val="19"/>
        </w:rPr>
      </w:pPr>
    </w:p>
    <w:p w14:paraId="7C1CC698" w14:textId="77777777" w:rsidR="00CA171A" w:rsidRPr="00CA171A" w:rsidRDefault="00CA171A" w:rsidP="00CA171A">
      <w:pPr>
        <w:pStyle w:val="Corpsdetexte"/>
        <w:rPr>
          <w:rFonts w:ascii="Arial" w:hAnsi="Arial" w:cs="Arial"/>
          <w:b w:val="0"/>
          <w:sz w:val="19"/>
          <w:szCs w:val="19"/>
        </w:rPr>
      </w:pPr>
      <w:r w:rsidRPr="00CA171A">
        <w:rPr>
          <w:rFonts w:ascii="Arial" w:hAnsi="Arial" w:cs="Arial"/>
          <w:b w:val="0"/>
          <w:sz w:val="19"/>
          <w:szCs w:val="19"/>
        </w:rPr>
        <w:t>The Committee held an online meeting on 21 August 2020 to check the candidatures received until that date, when 29 candidatures had been received. The Committee noticed that there were no applications for the position of Secretary General and that there were 4 applications for the position of Vice-President, while 5 Vice-Presidents are foreseen by the Statutes. In order to encourage members to present candidatures for these key positions, and to ensure regional and gender balance, the Committee agreed to publish, together with the list of candidates, a cover letter highlighting those issues and inviting the membership to present further candidatures.</w:t>
      </w:r>
    </w:p>
    <w:p w14:paraId="76FBA5C2" w14:textId="77777777" w:rsidR="00CA171A" w:rsidRPr="00CA171A" w:rsidRDefault="00CA171A" w:rsidP="00CA171A">
      <w:pPr>
        <w:pStyle w:val="Corpsdetexte"/>
        <w:rPr>
          <w:rFonts w:ascii="Arial" w:hAnsi="Arial" w:cs="Arial"/>
          <w:b w:val="0"/>
          <w:sz w:val="19"/>
          <w:szCs w:val="19"/>
        </w:rPr>
      </w:pPr>
    </w:p>
    <w:p w14:paraId="2F12FD16" w14:textId="77777777" w:rsidR="00CA171A" w:rsidRPr="00CA171A" w:rsidRDefault="00CA171A" w:rsidP="00CA171A">
      <w:pPr>
        <w:pStyle w:val="Corpsdetexte"/>
        <w:rPr>
          <w:rFonts w:ascii="Arial" w:hAnsi="Arial" w:cs="Arial"/>
          <w:b w:val="0"/>
          <w:sz w:val="19"/>
          <w:szCs w:val="19"/>
        </w:rPr>
      </w:pPr>
      <w:r w:rsidRPr="00CA171A">
        <w:rPr>
          <w:rFonts w:ascii="Arial" w:hAnsi="Arial" w:cs="Arial"/>
          <w:b w:val="0"/>
          <w:sz w:val="19"/>
          <w:szCs w:val="19"/>
        </w:rPr>
        <w:t>A second online meeting was held on 5 November 2020. In relation to the first list of candidates,</w:t>
      </w:r>
      <w:r w:rsidRPr="00CA171A">
        <w:rPr>
          <w:rFonts w:ascii="Arial" w:hAnsi="Arial" w:cs="Arial"/>
          <w:b w:val="0"/>
          <w:spacing w:val="-9"/>
          <w:sz w:val="19"/>
          <w:szCs w:val="19"/>
        </w:rPr>
        <w:t xml:space="preserve"> </w:t>
      </w:r>
      <w:r w:rsidRPr="00CA171A">
        <w:rPr>
          <w:rFonts w:ascii="Arial" w:hAnsi="Arial" w:cs="Arial"/>
          <w:b w:val="0"/>
          <w:sz w:val="19"/>
          <w:szCs w:val="19"/>
        </w:rPr>
        <w:t>the</w:t>
      </w:r>
      <w:r w:rsidRPr="00CA171A">
        <w:rPr>
          <w:rFonts w:ascii="Arial" w:hAnsi="Arial" w:cs="Arial"/>
          <w:b w:val="0"/>
          <w:spacing w:val="-8"/>
          <w:sz w:val="19"/>
          <w:szCs w:val="19"/>
        </w:rPr>
        <w:t xml:space="preserve"> </w:t>
      </w:r>
      <w:r w:rsidRPr="00CA171A">
        <w:rPr>
          <w:rFonts w:ascii="Arial" w:hAnsi="Arial" w:cs="Arial"/>
          <w:b w:val="0"/>
          <w:sz w:val="19"/>
          <w:szCs w:val="19"/>
        </w:rPr>
        <w:t>Committee</w:t>
      </w:r>
      <w:r w:rsidRPr="00CA171A">
        <w:rPr>
          <w:rFonts w:ascii="Arial" w:hAnsi="Arial" w:cs="Arial"/>
          <w:b w:val="0"/>
          <w:spacing w:val="-8"/>
          <w:sz w:val="19"/>
          <w:szCs w:val="19"/>
        </w:rPr>
        <w:t xml:space="preserve"> </w:t>
      </w:r>
      <w:r w:rsidRPr="00CA171A">
        <w:rPr>
          <w:rFonts w:ascii="Arial" w:hAnsi="Arial" w:cs="Arial"/>
          <w:b w:val="0"/>
          <w:sz w:val="19"/>
          <w:szCs w:val="19"/>
        </w:rPr>
        <w:t>noted</w:t>
      </w:r>
      <w:r w:rsidRPr="00CA171A">
        <w:rPr>
          <w:rFonts w:ascii="Arial" w:hAnsi="Arial" w:cs="Arial"/>
          <w:b w:val="0"/>
          <w:spacing w:val="-8"/>
          <w:sz w:val="19"/>
          <w:szCs w:val="19"/>
        </w:rPr>
        <w:t xml:space="preserve"> </w:t>
      </w:r>
      <w:r w:rsidRPr="00CA171A">
        <w:rPr>
          <w:rFonts w:ascii="Arial" w:hAnsi="Arial" w:cs="Arial"/>
          <w:b w:val="0"/>
          <w:sz w:val="19"/>
          <w:szCs w:val="19"/>
        </w:rPr>
        <w:t>that</w:t>
      </w:r>
      <w:r w:rsidRPr="00CA171A">
        <w:rPr>
          <w:rFonts w:ascii="Arial" w:hAnsi="Arial" w:cs="Arial"/>
          <w:b w:val="0"/>
          <w:spacing w:val="-7"/>
          <w:sz w:val="19"/>
          <w:szCs w:val="19"/>
        </w:rPr>
        <w:t xml:space="preserve"> </w:t>
      </w:r>
      <w:r w:rsidRPr="00CA171A">
        <w:rPr>
          <w:rFonts w:ascii="Arial" w:hAnsi="Arial" w:cs="Arial"/>
          <w:b w:val="0"/>
          <w:sz w:val="19"/>
          <w:szCs w:val="19"/>
        </w:rPr>
        <w:t>several</w:t>
      </w:r>
      <w:r w:rsidRPr="00CA171A">
        <w:rPr>
          <w:rFonts w:ascii="Arial" w:hAnsi="Arial" w:cs="Arial"/>
          <w:b w:val="0"/>
          <w:spacing w:val="-7"/>
          <w:sz w:val="19"/>
          <w:szCs w:val="19"/>
        </w:rPr>
        <w:t xml:space="preserve"> </w:t>
      </w:r>
      <w:r w:rsidRPr="00CA171A">
        <w:rPr>
          <w:rFonts w:ascii="Arial" w:hAnsi="Arial" w:cs="Arial"/>
          <w:b w:val="0"/>
          <w:sz w:val="19"/>
          <w:szCs w:val="19"/>
        </w:rPr>
        <w:t>new</w:t>
      </w:r>
      <w:r w:rsidRPr="00CA171A">
        <w:rPr>
          <w:rFonts w:ascii="Arial" w:hAnsi="Arial" w:cs="Arial"/>
          <w:b w:val="0"/>
          <w:spacing w:val="-9"/>
          <w:sz w:val="19"/>
          <w:szCs w:val="19"/>
        </w:rPr>
        <w:t xml:space="preserve"> </w:t>
      </w:r>
      <w:r w:rsidRPr="00CA171A">
        <w:rPr>
          <w:rFonts w:ascii="Arial" w:hAnsi="Arial" w:cs="Arial"/>
          <w:b w:val="0"/>
          <w:sz w:val="19"/>
          <w:szCs w:val="19"/>
        </w:rPr>
        <w:t>candidatures</w:t>
      </w:r>
      <w:r w:rsidRPr="00CA171A">
        <w:rPr>
          <w:rFonts w:ascii="Arial" w:hAnsi="Arial" w:cs="Arial"/>
          <w:b w:val="0"/>
          <w:spacing w:val="-7"/>
          <w:sz w:val="19"/>
          <w:szCs w:val="19"/>
        </w:rPr>
        <w:t xml:space="preserve"> </w:t>
      </w:r>
      <w:r w:rsidRPr="00CA171A">
        <w:rPr>
          <w:rFonts w:ascii="Arial" w:hAnsi="Arial" w:cs="Arial"/>
          <w:b w:val="0"/>
          <w:sz w:val="19"/>
          <w:szCs w:val="19"/>
        </w:rPr>
        <w:t>had</w:t>
      </w:r>
      <w:r w:rsidRPr="00CA171A">
        <w:rPr>
          <w:rFonts w:ascii="Arial" w:hAnsi="Arial" w:cs="Arial"/>
          <w:b w:val="0"/>
          <w:spacing w:val="-8"/>
          <w:sz w:val="19"/>
          <w:szCs w:val="19"/>
        </w:rPr>
        <w:t xml:space="preserve"> </w:t>
      </w:r>
      <w:r w:rsidRPr="00CA171A">
        <w:rPr>
          <w:rFonts w:ascii="Arial" w:hAnsi="Arial" w:cs="Arial"/>
          <w:b w:val="0"/>
          <w:sz w:val="19"/>
          <w:szCs w:val="19"/>
        </w:rPr>
        <w:t>been</w:t>
      </w:r>
      <w:r w:rsidRPr="00CA171A">
        <w:rPr>
          <w:rFonts w:ascii="Arial" w:hAnsi="Arial" w:cs="Arial"/>
          <w:b w:val="0"/>
          <w:spacing w:val="-11"/>
          <w:sz w:val="19"/>
          <w:szCs w:val="19"/>
        </w:rPr>
        <w:t xml:space="preserve"> </w:t>
      </w:r>
      <w:r w:rsidRPr="00CA171A">
        <w:rPr>
          <w:rFonts w:ascii="Arial" w:hAnsi="Arial" w:cs="Arial"/>
          <w:b w:val="0"/>
          <w:sz w:val="19"/>
          <w:szCs w:val="19"/>
        </w:rPr>
        <w:t>received,</w:t>
      </w:r>
      <w:r w:rsidRPr="00CA171A">
        <w:rPr>
          <w:rFonts w:ascii="Arial" w:hAnsi="Arial" w:cs="Arial"/>
          <w:b w:val="0"/>
          <w:spacing w:val="-7"/>
          <w:sz w:val="19"/>
          <w:szCs w:val="19"/>
        </w:rPr>
        <w:t xml:space="preserve"> </w:t>
      </w:r>
      <w:r w:rsidRPr="00CA171A">
        <w:rPr>
          <w:rFonts w:ascii="Arial" w:hAnsi="Arial" w:cs="Arial"/>
          <w:b w:val="0"/>
          <w:sz w:val="19"/>
          <w:szCs w:val="19"/>
        </w:rPr>
        <w:t>one had been withdrawn and two had changed the position they wished to stand for. The Committee</w:t>
      </w:r>
      <w:r w:rsidRPr="00CA171A">
        <w:rPr>
          <w:rFonts w:ascii="Arial" w:hAnsi="Arial" w:cs="Arial"/>
          <w:b w:val="0"/>
          <w:spacing w:val="-6"/>
          <w:sz w:val="19"/>
          <w:szCs w:val="19"/>
        </w:rPr>
        <w:t xml:space="preserve"> </w:t>
      </w:r>
      <w:r w:rsidRPr="00CA171A">
        <w:rPr>
          <w:rFonts w:ascii="Arial" w:hAnsi="Arial" w:cs="Arial"/>
          <w:b w:val="0"/>
          <w:sz w:val="19"/>
          <w:szCs w:val="19"/>
        </w:rPr>
        <w:t>agreed</w:t>
      </w:r>
      <w:r w:rsidRPr="00CA171A">
        <w:rPr>
          <w:rFonts w:ascii="Arial" w:hAnsi="Arial" w:cs="Arial"/>
          <w:b w:val="0"/>
          <w:spacing w:val="-8"/>
          <w:sz w:val="19"/>
          <w:szCs w:val="19"/>
        </w:rPr>
        <w:t xml:space="preserve"> </w:t>
      </w:r>
      <w:r w:rsidRPr="00CA171A">
        <w:rPr>
          <w:rFonts w:ascii="Arial" w:hAnsi="Arial" w:cs="Arial"/>
          <w:b w:val="0"/>
          <w:sz w:val="19"/>
          <w:szCs w:val="19"/>
        </w:rPr>
        <w:t>that</w:t>
      </w:r>
      <w:r w:rsidRPr="00CA171A">
        <w:rPr>
          <w:rFonts w:ascii="Arial" w:hAnsi="Arial" w:cs="Arial"/>
          <w:b w:val="0"/>
          <w:spacing w:val="-6"/>
          <w:sz w:val="19"/>
          <w:szCs w:val="19"/>
        </w:rPr>
        <w:t xml:space="preserve"> </w:t>
      </w:r>
      <w:r w:rsidRPr="00CA171A">
        <w:rPr>
          <w:rFonts w:ascii="Arial" w:hAnsi="Arial" w:cs="Arial"/>
          <w:b w:val="0"/>
          <w:sz w:val="19"/>
          <w:szCs w:val="19"/>
        </w:rPr>
        <w:t>there</w:t>
      </w:r>
      <w:r w:rsidRPr="00CA171A">
        <w:rPr>
          <w:rFonts w:ascii="Arial" w:hAnsi="Arial" w:cs="Arial"/>
          <w:b w:val="0"/>
          <w:spacing w:val="-3"/>
          <w:sz w:val="19"/>
          <w:szCs w:val="19"/>
        </w:rPr>
        <w:t xml:space="preserve"> </w:t>
      </w:r>
      <w:r w:rsidRPr="00CA171A">
        <w:rPr>
          <w:rFonts w:ascii="Arial" w:hAnsi="Arial" w:cs="Arial"/>
          <w:b w:val="0"/>
          <w:sz w:val="19"/>
          <w:szCs w:val="19"/>
        </w:rPr>
        <w:t>are</w:t>
      </w:r>
      <w:r w:rsidRPr="00CA171A">
        <w:rPr>
          <w:rFonts w:ascii="Arial" w:hAnsi="Arial" w:cs="Arial"/>
          <w:b w:val="0"/>
          <w:spacing w:val="-5"/>
          <w:sz w:val="19"/>
          <w:szCs w:val="19"/>
        </w:rPr>
        <w:t xml:space="preserve"> </w:t>
      </w:r>
      <w:r w:rsidRPr="00CA171A">
        <w:rPr>
          <w:rFonts w:ascii="Arial" w:hAnsi="Arial" w:cs="Arial"/>
          <w:b w:val="0"/>
          <w:sz w:val="19"/>
          <w:szCs w:val="19"/>
        </w:rPr>
        <w:t>36</w:t>
      </w:r>
      <w:r w:rsidRPr="00CA171A">
        <w:rPr>
          <w:rFonts w:ascii="Arial" w:hAnsi="Arial" w:cs="Arial"/>
          <w:b w:val="0"/>
          <w:spacing w:val="-5"/>
          <w:sz w:val="19"/>
          <w:szCs w:val="19"/>
        </w:rPr>
        <w:t xml:space="preserve"> </w:t>
      </w:r>
      <w:r w:rsidRPr="00CA171A">
        <w:rPr>
          <w:rFonts w:ascii="Arial" w:hAnsi="Arial" w:cs="Arial"/>
          <w:b w:val="0"/>
          <w:sz w:val="19"/>
          <w:szCs w:val="19"/>
        </w:rPr>
        <w:t>valid</w:t>
      </w:r>
      <w:r w:rsidRPr="00CA171A">
        <w:rPr>
          <w:rFonts w:ascii="Arial" w:hAnsi="Arial" w:cs="Arial"/>
          <w:b w:val="0"/>
          <w:spacing w:val="-3"/>
          <w:sz w:val="19"/>
          <w:szCs w:val="19"/>
        </w:rPr>
        <w:t xml:space="preserve"> </w:t>
      </w:r>
      <w:r w:rsidRPr="00CA171A">
        <w:rPr>
          <w:rFonts w:ascii="Arial" w:hAnsi="Arial" w:cs="Arial"/>
          <w:b w:val="0"/>
          <w:sz w:val="19"/>
          <w:szCs w:val="19"/>
        </w:rPr>
        <w:t>candidatures:</w:t>
      </w:r>
      <w:r w:rsidRPr="00CA171A">
        <w:rPr>
          <w:rFonts w:ascii="Arial" w:hAnsi="Arial" w:cs="Arial"/>
          <w:b w:val="0"/>
          <w:spacing w:val="-4"/>
          <w:sz w:val="19"/>
          <w:szCs w:val="19"/>
        </w:rPr>
        <w:t xml:space="preserve"> </w:t>
      </w:r>
      <w:r w:rsidRPr="00CA171A">
        <w:rPr>
          <w:rFonts w:ascii="Arial" w:hAnsi="Arial" w:cs="Arial"/>
          <w:b w:val="0"/>
          <w:sz w:val="19"/>
          <w:szCs w:val="19"/>
        </w:rPr>
        <w:t>1</w:t>
      </w:r>
      <w:r w:rsidRPr="00CA171A">
        <w:rPr>
          <w:rFonts w:ascii="Arial" w:hAnsi="Arial" w:cs="Arial"/>
          <w:b w:val="0"/>
          <w:spacing w:val="-5"/>
          <w:sz w:val="19"/>
          <w:szCs w:val="19"/>
        </w:rPr>
        <w:t xml:space="preserve"> </w:t>
      </w:r>
      <w:r w:rsidRPr="00CA171A">
        <w:rPr>
          <w:rFonts w:ascii="Arial" w:hAnsi="Arial" w:cs="Arial"/>
          <w:b w:val="0"/>
          <w:sz w:val="19"/>
          <w:szCs w:val="19"/>
        </w:rPr>
        <w:t>for</w:t>
      </w:r>
      <w:r w:rsidRPr="00CA171A">
        <w:rPr>
          <w:rFonts w:ascii="Arial" w:hAnsi="Arial" w:cs="Arial"/>
          <w:b w:val="0"/>
          <w:spacing w:val="-6"/>
          <w:sz w:val="19"/>
          <w:szCs w:val="19"/>
        </w:rPr>
        <w:t xml:space="preserve"> </w:t>
      </w:r>
      <w:r w:rsidRPr="00CA171A">
        <w:rPr>
          <w:rFonts w:ascii="Arial" w:hAnsi="Arial" w:cs="Arial"/>
          <w:b w:val="0"/>
          <w:sz w:val="19"/>
          <w:szCs w:val="19"/>
        </w:rPr>
        <w:t>the</w:t>
      </w:r>
      <w:r w:rsidRPr="00CA171A">
        <w:rPr>
          <w:rFonts w:ascii="Arial" w:hAnsi="Arial" w:cs="Arial"/>
          <w:b w:val="0"/>
          <w:spacing w:val="-6"/>
          <w:sz w:val="19"/>
          <w:szCs w:val="19"/>
        </w:rPr>
        <w:t xml:space="preserve"> </w:t>
      </w:r>
      <w:r w:rsidRPr="00CA171A">
        <w:rPr>
          <w:rFonts w:ascii="Arial" w:hAnsi="Arial" w:cs="Arial"/>
          <w:b w:val="0"/>
          <w:sz w:val="19"/>
          <w:szCs w:val="19"/>
        </w:rPr>
        <w:t>position</w:t>
      </w:r>
      <w:r w:rsidRPr="00CA171A">
        <w:rPr>
          <w:rFonts w:ascii="Arial" w:hAnsi="Arial" w:cs="Arial"/>
          <w:b w:val="0"/>
          <w:spacing w:val="-8"/>
          <w:sz w:val="19"/>
          <w:szCs w:val="19"/>
        </w:rPr>
        <w:t xml:space="preserve"> </w:t>
      </w:r>
      <w:r w:rsidRPr="00CA171A">
        <w:rPr>
          <w:rFonts w:ascii="Arial" w:hAnsi="Arial" w:cs="Arial"/>
          <w:b w:val="0"/>
          <w:sz w:val="19"/>
          <w:szCs w:val="19"/>
        </w:rPr>
        <w:t>of</w:t>
      </w:r>
      <w:r w:rsidRPr="00CA171A">
        <w:rPr>
          <w:rFonts w:ascii="Arial" w:hAnsi="Arial" w:cs="Arial"/>
          <w:b w:val="0"/>
          <w:spacing w:val="-2"/>
          <w:sz w:val="19"/>
          <w:szCs w:val="19"/>
        </w:rPr>
        <w:t xml:space="preserve"> </w:t>
      </w:r>
      <w:r w:rsidRPr="00CA171A">
        <w:rPr>
          <w:rFonts w:ascii="Arial" w:hAnsi="Arial" w:cs="Arial"/>
          <w:b w:val="0"/>
          <w:sz w:val="19"/>
          <w:szCs w:val="19"/>
        </w:rPr>
        <w:t>President,</w:t>
      </w:r>
      <w:r w:rsidRPr="00CA171A">
        <w:rPr>
          <w:rFonts w:ascii="Arial" w:hAnsi="Arial" w:cs="Arial"/>
          <w:b w:val="0"/>
          <w:spacing w:val="-4"/>
          <w:sz w:val="19"/>
          <w:szCs w:val="19"/>
        </w:rPr>
        <w:t xml:space="preserve"> </w:t>
      </w:r>
      <w:r w:rsidRPr="00CA171A">
        <w:rPr>
          <w:rFonts w:ascii="Arial" w:hAnsi="Arial" w:cs="Arial"/>
          <w:b w:val="0"/>
          <w:sz w:val="19"/>
          <w:szCs w:val="19"/>
        </w:rPr>
        <w:t>2 for Secretary General, 2 for Treasurer, 11 for Vice President (2 candidates for Vice President</w:t>
      </w:r>
      <w:r w:rsidRPr="00CA171A">
        <w:rPr>
          <w:rFonts w:ascii="Arial" w:hAnsi="Arial" w:cs="Arial"/>
          <w:b w:val="0"/>
          <w:spacing w:val="-10"/>
          <w:sz w:val="19"/>
          <w:szCs w:val="19"/>
        </w:rPr>
        <w:t xml:space="preserve"> </w:t>
      </w:r>
      <w:r w:rsidRPr="00CA171A">
        <w:rPr>
          <w:rFonts w:ascii="Arial" w:hAnsi="Arial" w:cs="Arial"/>
          <w:b w:val="0"/>
          <w:sz w:val="19"/>
          <w:szCs w:val="19"/>
        </w:rPr>
        <w:t>only</w:t>
      </w:r>
      <w:r w:rsidRPr="00CA171A">
        <w:rPr>
          <w:rFonts w:ascii="Arial" w:hAnsi="Arial" w:cs="Arial"/>
          <w:b w:val="0"/>
          <w:spacing w:val="-11"/>
          <w:sz w:val="19"/>
          <w:szCs w:val="19"/>
        </w:rPr>
        <w:t xml:space="preserve"> </w:t>
      </w:r>
      <w:r w:rsidRPr="00CA171A">
        <w:rPr>
          <w:rFonts w:ascii="Arial" w:hAnsi="Arial" w:cs="Arial"/>
          <w:b w:val="0"/>
          <w:sz w:val="19"/>
          <w:szCs w:val="19"/>
        </w:rPr>
        <w:t>standing</w:t>
      </w:r>
      <w:r w:rsidRPr="00CA171A">
        <w:rPr>
          <w:rFonts w:ascii="Arial" w:hAnsi="Arial" w:cs="Arial"/>
          <w:b w:val="0"/>
          <w:spacing w:val="-13"/>
          <w:sz w:val="19"/>
          <w:szCs w:val="19"/>
        </w:rPr>
        <w:t xml:space="preserve"> </w:t>
      </w:r>
      <w:r w:rsidRPr="00CA171A">
        <w:rPr>
          <w:rFonts w:ascii="Arial" w:hAnsi="Arial" w:cs="Arial"/>
          <w:b w:val="0"/>
          <w:sz w:val="19"/>
          <w:szCs w:val="19"/>
        </w:rPr>
        <w:t>for</w:t>
      </w:r>
      <w:r w:rsidRPr="00CA171A">
        <w:rPr>
          <w:rFonts w:ascii="Arial" w:hAnsi="Arial" w:cs="Arial"/>
          <w:b w:val="0"/>
          <w:spacing w:val="-13"/>
          <w:sz w:val="19"/>
          <w:szCs w:val="19"/>
        </w:rPr>
        <w:t xml:space="preserve"> </w:t>
      </w:r>
      <w:r w:rsidRPr="00CA171A">
        <w:rPr>
          <w:rFonts w:ascii="Arial" w:hAnsi="Arial" w:cs="Arial"/>
          <w:b w:val="0"/>
          <w:sz w:val="19"/>
          <w:szCs w:val="19"/>
        </w:rPr>
        <w:t>this</w:t>
      </w:r>
      <w:r w:rsidRPr="00CA171A">
        <w:rPr>
          <w:rFonts w:ascii="Arial" w:hAnsi="Arial" w:cs="Arial"/>
          <w:b w:val="0"/>
          <w:spacing w:val="-11"/>
          <w:sz w:val="19"/>
          <w:szCs w:val="19"/>
        </w:rPr>
        <w:t xml:space="preserve"> </w:t>
      </w:r>
      <w:r w:rsidRPr="00CA171A">
        <w:rPr>
          <w:rFonts w:ascii="Arial" w:hAnsi="Arial" w:cs="Arial"/>
          <w:b w:val="0"/>
          <w:sz w:val="19"/>
          <w:szCs w:val="19"/>
        </w:rPr>
        <w:t>position</w:t>
      </w:r>
      <w:r w:rsidRPr="00CA171A">
        <w:rPr>
          <w:rFonts w:ascii="Arial" w:hAnsi="Arial" w:cs="Arial"/>
          <w:b w:val="0"/>
          <w:spacing w:val="-11"/>
          <w:sz w:val="19"/>
          <w:szCs w:val="19"/>
        </w:rPr>
        <w:t xml:space="preserve"> </w:t>
      </w:r>
      <w:r w:rsidRPr="00CA171A">
        <w:rPr>
          <w:rFonts w:ascii="Arial" w:hAnsi="Arial" w:cs="Arial"/>
          <w:b w:val="0"/>
          <w:sz w:val="19"/>
          <w:szCs w:val="19"/>
        </w:rPr>
        <w:t>if</w:t>
      </w:r>
      <w:r w:rsidRPr="00CA171A">
        <w:rPr>
          <w:rFonts w:ascii="Arial" w:hAnsi="Arial" w:cs="Arial"/>
          <w:b w:val="0"/>
          <w:spacing w:val="-15"/>
          <w:sz w:val="19"/>
          <w:szCs w:val="19"/>
        </w:rPr>
        <w:t xml:space="preserve"> </w:t>
      </w:r>
      <w:r w:rsidRPr="00CA171A">
        <w:rPr>
          <w:rFonts w:ascii="Arial" w:hAnsi="Arial" w:cs="Arial"/>
          <w:b w:val="0"/>
          <w:sz w:val="19"/>
          <w:szCs w:val="19"/>
        </w:rPr>
        <w:t>they</w:t>
      </w:r>
      <w:r w:rsidRPr="00CA171A">
        <w:rPr>
          <w:rFonts w:ascii="Arial" w:hAnsi="Arial" w:cs="Arial"/>
          <w:b w:val="0"/>
          <w:spacing w:val="-12"/>
          <w:sz w:val="19"/>
          <w:szCs w:val="19"/>
        </w:rPr>
        <w:t xml:space="preserve"> </w:t>
      </w:r>
      <w:r w:rsidRPr="00CA171A">
        <w:rPr>
          <w:rFonts w:ascii="Arial" w:hAnsi="Arial" w:cs="Arial"/>
          <w:b w:val="0"/>
          <w:sz w:val="19"/>
          <w:szCs w:val="19"/>
        </w:rPr>
        <w:t>are</w:t>
      </w:r>
      <w:r w:rsidRPr="00CA171A">
        <w:rPr>
          <w:rFonts w:ascii="Arial" w:hAnsi="Arial" w:cs="Arial"/>
          <w:b w:val="0"/>
          <w:spacing w:val="-15"/>
          <w:sz w:val="19"/>
          <w:szCs w:val="19"/>
        </w:rPr>
        <w:t xml:space="preserve"> </w:t>
      </w:r>
      <w:r w:rsidRPr="00CA171A">
        <w:rPr>
          <w:rFonts w:ascii="Arial" w:hAnsi="Arial" w:cs="Arial"/>
          <w:b w:val="0"/>
          <w:sz w:val="19"/>
          <w:szCs w:val="19"/>
        </w:rPr>
        <w:t>not</w:t>
      </w:r>
      <w:r w:rsidRPr="00CA171A">
        <w:rPr>
          <w:rFonts w:ascii="Arial" w:hAnsi="Arial" w:cs="Arial"/>
          <w:b w:val="0"/>
          <w:spacing w:val="-10"/>
          <w:sz w:val="19"/>
          <w:szCs w:val="19"/>
        </w:rPr>
        <w:t xml:space="preserve"> </w:t>
      </w:r>
      <w:r w:rsidRPr="00CA171A">
        <w:rPr>
          <w:rFonts w:ascii="Arial" w:hAnsi="Arial" w:cs="Arial"/>
          <w:b w:val="0"/>
          <w:sz w:val="19"/>
          <w:szCs w:val="19"/>
        </w:rPr>
        <w:t>elected</w:t>
      </w:r>
      <w:r w:rsidRPr="00CA171A">
        <w:rPr>
          <w:rFonts w:ascii="Arial" w:hAnsi="Arial" w:cs="Arial"/>
          <w:b w:val="0"/>
          <w:spacing w:val="-13"/>
          <w:sz w:val="19"/>
          <w:szCs w:val="19"/>
        </w:rPr>
        <w:t xml:space="preserve"> </w:t>
      </w:r>
      <w:r w:rsidRPr="00CA171A">
        <w:rPr>
          <w:rFonts w:ascii="Arial" w:hAnsi="Arial" w:cs="Arial"/>
          <w:b w:val="0"/>
          <w:sz w:val="19"/>
          <w:szCs w:val="19"/>
        </w:rPr>
        <w:t>respectively</w:t>
      </w:r>
      <w:r w:rsidRPr="00CA171A">
        <w:rPr>
          <w:rFonts w:ascii="Arial" w:hAnsi="Arial" w:cs="Arial"/>
          <w:b w:val="0"/>
          <w:spacing w:val="-13"/>
          <w:sz w:val="19"/>
          <w:szCs w:val="19"/>
        </w:rPr>
        <w:t xml:space="preserve"> </w:t>
      </w:r>
      <w:r w:rsidRPr="00CA171A">
        <w:rPr>
          <w:rFonts w:ascii="Arial" w:hAnsi="Arial" w:cs="Arial"/>
          <w:b w:val="0"/>
          <w:sz w:val="19"/>
          <w:szCs w:val="19"/>
        </w:rPr>
        <w:t>to</w:t>
      </w:r>
      <w:r w:rsidRPr="00CA171A">
        <w:rPr>
          <w:rFonts w:ascii="Arial" w:hAnsi="Arial" w:cs="Arial"/>
          <w:b w:val="0"/>
          <w:spacing w:val="-11"/>
          <w:sz w:val="19"/>
          <w:szCs w:val="19"/>
        </w:rPr>
        <w:t xml:space="preserve"> </w:t>
      </w:r>
      <w:r w:rsidRPr="00CA171A">
        <w:rPr>
          <w:rFonts w:ascii="Arial" w:hAnsi="Arial" w:cs="Arial"/>
          <w:b w:val="0"/>
          <w:sz w:val="19"/>
          <w:szCs w:val="19"/>
        </w:rPr>
        <w:t>the</w:t>
      </w:r>
      <w:r w:rsidRPr="00CA171A">
        <w:rPr>
          <w:rFonts w:ascii="Arial" w:hAnsi="Arial" w:cs="Arial"/>
          <w:b w:val="0"/>
          <w:spacing w:val="-13"/>
          <w:sz w:val="19"/>
          <w:szCs w:val="19"/>
        </w:rPr>
        <w:t xml:space="preserve"> </w:t>
      </w:r>
      <w:r w:rsidRPr="00CA171A">
        <w:rPr>
          <w:rFonts w:ascii="Arial" w:hAnsi="Arial" w:cs="Arial"/>
          <w:b w:val="0"/>
          <w:sz w:val="19"/>
          <w:szCs w:val="19"/>
        </w:rPr>
        <w:t>position of</w:t>
      </w:r>
      <w:r w:rsidRPr="00CA171A">
        <w:rPr>
          <w:rFonts w:ascii="Arial" w:hAnsi="Arial" w:cs="Arial"/>
          <w:b w:val="0"/>
          <w:spacing w:val="-8"/>
          <w:sz w:val="19"/>
          <w:szCs w:val="19"/>
        </w:rPr>
        <w:t xml:space="preserve"> </w:t>
      </w:r>
      <w:r w:rsidRPr="00CA171A">
        <w:rPr>
          <w:rFonts w:ascii="Arial" w:hAnsi="Arial" w:cs="Arial"/>
          <w:b w:val="0"/>
          <w:sz w:val="19"/>
          <w:szCs w:val="19"/>
        </w:rPr>
        <w:t>Secretary</w:t>
      </w:r>
      <w:r w:rsidRPr="00CA171A">
        <w:rPr>
          <w:rFonts w:ascii="Arial" w:hAnsi="Arial" w:cs="Arial"/>
          <w:b w:val="0"/>
          <w:spacing w:val="-12"/>
          <w:sz w:val="19"/>
          <w:szCs w:val="19"/>
        </w:rPr>
        <w:t xml:space="preserve"> </w:t>
      </w:r>
      <w:r w:rsidRPr="00CA171A">
        <w:rPr>
          <w:rFonts w:ascii="Arial" w:hAnsi="Arial" w:cs="Arial"/>
          <w:b w:val="0"/>
          <w:sz w:val="19"/>
          <w:szCs w:val="19"/>
        </w:rPr>
        <w:t>General</w:t>
      </w:r>
      <w:r w:rsidRPr="00CA171A">
        <w:rPr>
          <w:rFonts w:ascii="Arial" w:hAnsi="Arial" w:cs="Arial"/>
          <w:b w:val="0"/>
          <w:spacing w:val="-10"/>
          <w:sz w:val="19"/>
          <w:szCs w:val="19"/>
        </w:rPr>
        <w:t xml:space="preserve"> </w:t>
      </w:r>
      <w:r w:rsidRPr="00CA171A">
        <w:rPr>
          <w:rFonts w:ascii="Arial" w:hAnsi="Arial" w:cs="Arial"/>
          <w:b w:val="0"/>
          <w:sz w:val="19"/>
          <w:szCs w:val="19"/>
        </w:rPr>
        <w:t>and</w:t>
      </w:r>
      <w:r w:rsidRPr="00CA171A">
        <w:rPr>
          <w:rFonts w:ascii="Arial" w:hAnsi="Arial" w:cs="Arial"/>
          <w:b w:val="0"/>
          <w:spacing w:val="-10"/>
          <w:sz w:val="19"/>
          <w:szCs w:val="19"/>
        </w:rPr>
        <w:t xml:space="preserve"> </w:t>
      </w:r>
      <w:r w:rsidRPr="00CA171A">
        <w:rPr>
          <w:rFonts w:ascii="Arial" w:hAnsi="Arial" w:cs="Arial"/>
          <w:b w:val="0"/>
          <w:sz w:val="19"/>
          <w:szCs w:val="19"/>
        </w:rPr>
        <w:t>Treasurer</w:t>
      </w:r>
      <w:r w:rsidRPr="00CA171A">
        <w:rPr>
          <w:rFonts w:ascii="Arial" w:hAnsi="Arial" w:cs="Arial"/>
          <w:b w:val="0"/>
          <w:spacing w:val="-9"/>
          <w:sz w:val="19"/>
          <w:szCs w:val="19"/>
        </w:rPr>
        <w:t xml:space="preserve"> </w:t>
      </w:r>
      <w:r w:rsidRPr="00CA171A">
        <w:rPr>
          <w:rFonts w:ascii="Arial" w:hAnsi="Arial" w:cs="Arial"/>
          <w:b w:val="0"/>
          <w:sz w:val="19"/>
          <w:szCs w:val="19"/>
        </w:rPr>
        <w:t>General)</w:t>
      </w:r>
      <w:r w:rsidRPr="00CA171A">
        <w:rPr>
          <w:rFonts w:ascii="Arial" w:hAnsi="Arial" w:cs="Arial"/>
          <w:b w:val="0"/>
          <w:spacing w:val="-8"/>
          <w:sz w:val="19"/>
          <w:szCs w:val="19"/>
        </w:rPr>
        <w:t xml:space="preserve"> </w:t>
      </w:r>
      <w:r w:rsidRPr="00CA171A">
        <w:rPr>
          <w:rFonts w:ascii="Arial" w:hAnsi="Arial" w:cs="Arial"/>
          <w:b w:val="0"/>
          <w:sz w:val="19"/>
          <w:szCs w:val="19"/>
        </w:rPr>
        <w:t>and</w:t>
      </w:r>
      <w:r w:rsidRPr="00CA171A">
        <w:rPr>
          <w:rFonts w:ascii="Arial" w:hAnsi="Arial" w:cs="Arial"/>
          <w:b w:val="0"/>
          <w:spacing w:val="-12"/>
          <w:sz w:val="19"/>
          <w:szCs w:val="19"/>
        </w:rPr>
        <w:t xml:space="preserve"> </w:t>
      </w:r>
      <w:r w:rsidRPr="00CA171A">
        <w:rPr>
          <w:rFonts w:ascii="Arial" w:hAnsi="Arial" w:cs="Arial"/>
          <w:b w:val="0"/>
          <w:sz w:val="19"/>
          <w:szCs w:val="19"/>
        </w:rPr>
        <w:t>22</w:t>
      </w:r>
      <w:r w:rsidRPr="00CA171A">
        <w:rPr>
          <w:rFonts w:ascii="Arial" w:hAnsi="Arial" w:cs="Arial"/>
          <w:b w:val="0"/>
          <w:spacing w:val="-9"/>
          <w:sz w:val="19"/>
          <w:szCs w:val="19"/>
        </w:rPr>
        <w:t xml:space="preserve"> </w:t>
      </w:r>
      <w:r w:rsidRPr="00CA171A">
        <w:rPr>
          <w:rFonts w:ascii="Arial" w:hAnsi="Arial" w:cs="Arial"/>
          <w:b w:val="0"/>
          <w:sz w:val="19"/>
          <w:szCs w:val="19"/>
        </w:rPr>
        <w:t>for</w:t>
      </w:r>
      <w:r w:rsidRPr="00CA171A">
        <w:rPr>
          <w:rFonts w:ascii="Arial" w:hAnsi="Arial" w:cs="Arial"/>
          <w:b w:val="0"/>
          <w:spacing w:val="-9"/>
          <w:sz w:val="19"/>
          <w:szCs w:val="19"/>
        </w:rPr>
        <w:t xml:space="preserve"> </w:t>
      </w:r>
      <w:r w:rsidRPr="00CA171A">
        <w:rPr>
          <w:rFonts w:ascii="Arial" w:hAnsi="Arial" w:cs="Arial"/>
          <w:b w:val="0"/>
          <w:sz w:val="19"/>
          <w:szCs w:val="19"/>
        </w:rPr>
        <w:t>Board</w:t>
      </w:r>
      <w:r w:rsidRPr="00CA171A">
        <w:rPr>
          <w:rFonts w:ascii="Arial" w:hAnsi="Arial" w:cs="Arial"/>
          <w:b w:val="0"/>
          <w:spacing w:val="-12"/>
          <w:sz w:val="19"/>
          <w:szCs w:val="19"/>
        </w:rPr>
        <w:t xml:space="preserve"> </w:t>
      </w:r>
      <w:r w:rsidRPr="00CA171A">
        <w:rPr>
          <w:rFonts w:ascii="Arial" w:hAnsi="Arial" w:cs="Arial"/>
          <w:b w:val="0"/>
          <w:sz w:val="19"/>
          <w:szCs w:val="19"/>
        </w:rPr>
        <w:t>members.</w:t>
      </w:r>
      <w:r w:rsidRPr="00CA171A">
        <w:rPr>
          <w:rFonts w:ascii="Arial" w:hAnsi="Arial" w:cs="Arial"/>
          <w:b w:val="0"/>
          <w:spacing w:val="-8"/>
          <w:sz w:val="19"/>
          <w:szCs w:val="19"/>
        </w:rPr>
        <w:t xml:space="preserve"> </w:t>
      </w:r>
      <w:r w:rsidRPr="00CA171A">
        <w:rPr>
          <w:rFonts w:ascii="Arial" w:hAnsi="Arial" w:cs="Arial"/>
          <w:b w:val="0"/>
          <w:sz w:val="19"/>
          <w:szCs w:val="19"/>
        </w:rPr>
        <w:t>As</w:t>
      </w:r>
      <w:r w:rsidRPr="00CA171A">
        <w:rPr>
          <w:rFonts w:ascii="Arial" w:hAnsi="Arial" w:cs="Arial"/>
          <w:b w:val="0"/>
          <w:spacing w:val="-10"/>
          <w:sz w:val="19"/>
          <w:szCs w:val="19"/>
        </w:rPr>
        <w:t xml:space="preserve"> </w:t>
      </w:r>
      <w:r w:rsidRPr="00CA171A">
        <w:rPr>
          <w:rFonts w:ascii="Arial" w:hAnsi="Arial" w:cs="Arial"/>
          <w:b w:val="0"/>
          <w:sz w:val="19"/>
          <w:szCs w:val="19"/>
        </w:rPr>
        <w:t>for</w:t>
      </w:r>
      <w:r w:rsidRPr="00CA171A">
        <w:rPr>
          <w:rFonts w:ascii="Arial" w:hAnsi="Arial" w:cs="Arial"/>
          <w:b w:val="0"/>
          <w:spacing w:val="-9"/>
          <w:sz w:val="19"/>
          <w:szCs w:val="19"/>
        </w:rPr>
        <w:t xml:space="preserve"> </w:t>
      </w:r>
      <w:r w:rsidRPr="00CA171A">
        <w:rPr>
          <w:rFonts w:ascii="Arial" w:hAnsi="Arial" w:cs="Arial"/>
          <w:b w:val="0"/>
          <w:sz w:val="19"/>
          <w:szCs w:val="19"/>
        </w:rPr>
        <w:t>regional representation, 3 candidates come from Africa, 5 from the Americas, 6 from the Arab States, 8 from Asia Pacific and 14 from Europe. In relation to gender balance, the Committee noted that there are 22 male and 14 female</w:t>
      </w:r>
      <w:r w:rsidRPr="00CA171A">
        <w:rPr>
          <w:rFonts w:ascii="Arial" w:hAnsi="Arial" w:cs="Arial"/>
          <w:b w:val="0"/>
          <w:spacing w:val="-7"/>
          <w:sz w:val="19"/>
          <w:szCs w:val="19"/>
        </w:rPr>
        <w:t xml:space="preserve"> </w:t>
      </w:r>
      <w:r w:rsidRPr="00CA171A">
        <w:rPr>
          <w:rFonts w:ascii="Arial" w:hAnsi="Arial" w:cs="Arial"/>
          <w:b w:val="0"/>
          <w:sz w:val="19"/>
          <w:szCs w:val="19"/>
        </w:rPr>
        <w:t>candidates.</w:t>
      </w:r>
    </w:p>
    <w:p w14:paraId="06840758" w14:textId="77777777" w:rsidR="00CA171A" w:rsidRPr="00CA171A" w:rsidRDefault="00CA171A" w:rsidP="00CA171A">
      <w:pPr>
        <w:pStyle w:val="Corpsdetexte"/>
        <w:rPr>
          <w:rFonts w:ascii="Arial" w:hAnsi="Arial" w:cs="Arial"/>
          <w:b w:val="0"/>
          <w:sz w:val="19"/>
          <w:szCs w:val="19"/>
        </w:rPr>
      </w:pPr>
    </w:p>
    <w:p w14:paraId="121A5FFD" w14:textId="77777777" w:rsidR="00CA171A" w:rsidRPr="00CA171A" w:rsidRDefault="00CA171A" w:rsidP="00CA171A">
      <w:pPr>
        <w:pStyle w:val="Corpsdetexte"/>
        <w:rPr>
          <w:rFonts w:ascii="Arial" w:hAnsi="Arial" w:cs="Arial"/>
          <w:b w:val="0"/>
          <w:sz w:val="19"/>
          <w:szCs w:val="19"/>
        </w:rPr>
      </w:pPr>
      <w:r w:rsidRPr="00CA171A">
        <w:rPr>
          <w:rFonts w:ascii="Arial" w:hAnsi="Arial" w:cs="Arial"/>
          <w:b w:val="0"/>
          <w:sz w:val="19"/>
          <w:szCs w:val="19"/>
        </w:rPr>
        <w:t>The Committee agreed to circulate the list of candidates and that the presentation documents and short videos provided by the candidates be posted on the ICOMOS website. The list of eligible candidates is as follows:</w:t>
      </w:r>
    </w:p>
    <w:p w14:paraId="18E1160C" w14:textId="77777777" w:rsidR="00CA171A" w:rsidRPr="00CA171A" w:rsidRDefault="00CA171A" w:rsidP="00CA171A">
      <w:pPr>
        <w:pStyle w:val="Corpsdetexte"/>
        <w:spacing w:before="1"/>
        <w:rPr>
          <w:rFonts w:ascii="Arial" w:hAnsi="Arial" w:cs="Arial"/>
          <w:b w:val="0"/>
          <w:sz w:val="19"/>
          <w:szCs w:val="19"/>
        </w:rPr>
      </w:pPr>
    </w:p>
    <w:p w14:paraId="3A67FCB2" w14:textId="77777777" w:rsidR="00CA171A" w:rsidRPr="002C392B" w:rsidRDefault="00CA171A" w:rsidP="00CA171A">
      <w:pPr>
        <w:pStyle w:val="Titre1"/>
        <w:numPr>
          <w:ilvl w:val="0"/>
          <w:numId w:val="0"/>
        </w:numPr>
        <w:spacing w:before="0" w:after="0"/>
        <w:rPr>
          <w:sz w:val="19"/>
          <w:szCs w:val="19"/>
          <w:lang w:val="en-GB"/>
        </w:rPr>
      </w:pPr>
      <w:r w:rsidRPr="002C392B">
        <w:rPr>
          <w:sz w:val="19"/>
          <w:szCs w:val="19"/>
          <w:lang w:val="en-GB"/>
        </w:rPr>
        <w:t>President</w:t>
      </w:r>
    </w:p>
    <w:p w14:paraId="4255F98D" w14:textId="77777777" w:rsidR="00CA171A" w:rsidRPr="00CA171A" w:rsidRDefault="00CA171A" w:rsidP="00CA171A">
      <w:pPr>
        <w:pStyle w:val="Corpsdetexte"/>
        <w:rPr>
          <w:rFonts w:ascii="Arial" w:hAnsi="Arial" w:cs="Arial"/>
          <w:b w:val="0"/>
          <w:sz w:val="19"/>
          <w:szCs w:val="19"/>
        </w:rPr>
      </w:pPr>
    </w:p>
    <w:p w14:paraId="77537B99" w14:textId="77777777" w:rsidR="00CA171A" w:rsidRPr="00CA171A" w:rsidRDefault="005A0581" w:rsidP="00CA171A">
      <w:pPr>
        <w:pStyle w:val="Corpsdetexte"/>
        <w:rPr>
          <w:rFonts w:ascii="Arial" w:hAnsi="Arial" w:cs="Arial"/>
          <w:b w:val="0"/>
          <w:sz w:val="19"/>
          <w:szCs w:val="19"/>
        </w:rPr>
      </w:pPr>
      <w:hyperlink r:id="rId12">
        <w:r w:rsidR="00CA171A" w:rsidRPr="00CA171A">
          <w:rPr>
            <w:rFonts w:ascii="Arial" w:hAnsi="Arial" w:cs="Arial"/>
            <w:b w:val="0"/>
            <w:sz w:val="19"/>
            <w:szCs w:val="19"/>
          </w:rPr>
          <w:t>Teresa Patricio (Belgium)</w:t>
        </w:r>
      </w:hyperlink>
    </w:p>
    <w:p w14:paraId="58B99391" w14:textId="77777777" w:rsidR="00CA171A" w:rsidRPr="00CA171A" w:rsidRDefault="00CA171A" w:rsidP="00CA171A">
      <w:pPr>
        <w:pStyle w:val="Corpsdetexte"/>
        <w:rPr>
          <w:rFonts w:ascii="Arial" w:hAnsi="Arial" w:cs="Arial"/>
          <w:b w:val="0"/>
          <w:sz w:val="19"/>
          <w:szCs w:val="19"/>
        </w:rPr>
      </w:pPr>
    </w:p>
    <w:p w14:paraId="625F0C99" w14:textId="77777777" w:rsidR="00CA171A" w:rsidRPr="002C392B" w:rsidRDefault="00CA171A" w:rsidP="00CA171A">
      <w:pPr>
        <w:pStyle w:val="Titre1"/>
        <w:numPr>
          <w:ilvl w:val="0"/>
          <w:numId w:val="0"/>
        </w:numPr>
        <w:spacing w:before="0" w:after="0"/>
        <w:rPr>
          <w:sz w:val="19"/>
          <w:szCs w:val="19"/>
          <w:lang w:val="en-GB"/>
        </w:rPr>
      </w:pPr>
      <w:r w:rsidRPr="002C392B">
        <w:rPr>
          <w:sz w:val="19"/>
          <w:szCs w:val="19"/>
          <w:lang w:val="en-GB"/>
        </w:rPr>
        <w:t>Secretary General</w:t>
      </w:r>
    </w:p>
    <w:p w14:paraId="73732B23" w14:textId="77777777" w:rsidR="00CA171A" w:rsidRPr="00CA171A" w:rsidRDefault="00CA171A" w:rsidP="00CA171A">
      <w:pPr>
        <w:pStyle w:val="Corpsdetexte"/>
        <w:rPr>
          <w:rFonts w:ascii="Arial" w:hAnsi="Arial" w:cs="Arial"/>
          <w:b w:val="0"/>
          <w:sz w:val="19"/>
          <w:szCs w:val="19"/>
        </w:rPr>
      </w:pPr>
    </w:p>
    <w:p w14:paraId="244ACA96" w14:textId="77777777" w:rsidR="00CA171A" w:rsidRPr="00CA171A" w:rsidRDefault="005A0581" w:rsidP="00CA171A">
      <w:pPr>
        <w:pStyle w:val="Corpsdetexte"/>
        <w:rPr>
          <w:rFonts w:ascii="Arial" w:hAnsi="Arial" w:cs="Arial"/>
          <w:b w:val="0"/>
          <w:sz w:val="19"/>
          <w:szCs w:val="19"/>
        </w:rPr>
      </w:pPr>
      <w:hyperlink r:id="rId13">
        <w:proofErr w:type="spellStart"/>
        <w:r w:rsidR="00CA171A" w:rsidRPr="00CA171A">
          <w:rPr>
            <w:rFonts w:ascii="Arial" w:hAnsi="Arial" w:cs="Arial"/>
            <w:b w:val="0"/>
            <w:sz w:val="19"/>
            <w:szCs w:val="19"/>
          </w:rPr>
          <w:t>Fabián</w:t>
        </w:r>
        <w:proofErr w:type="spellEnd"/>
        <w:r w:rsidR="00CA171A" w:rsidRPr="00CA171A">
          <w:rPr>
            <w:rFonts w:ascii="Arial" w:hAnsi="Arial" w:cs="Arial"/>
            <w:b w:val="0"/>
            <w:sz w:val="19"/>
            <w:szCs w:val="19"/>
          </w:rPr>
          <w:t xml:space="preserve"> Llisterri (Spain)</w:t>
        </w:r>
      </w:hyperlink>
    </w:p>
    <w:p w14:paraId="644AB37B" w14:textId="77777777" w:rsidR="00CA171A" w:rsidRPr="00CA171A" w:rsidRDefault="005A0581" w:rsidP="00CA171A">
      <w:pPr>
        <w:pStyle w:val="Corpsdetexte"/>
        <w:rPr>
          <w:rFonts w:ascii="Arial" w:hAnsi="Arial" w:cs="Arial"/>
          <w:b w:val="0"/>
          <w:sz w:val="19"/>
          <w:szCs w:val="19"/>
        </w:rPr>
      </w:pPr>
      <w:hyperlink r:id="rId14">
        <w:r w:rsidR="00CA171A" w:rsidRPr="00CA171A">
          <w:rPr>
            <w:rFonts w:ascii="Arial" w:hAnsi="Arial" w:cs="Arial"/>
            <w:b w:val="0"/>
            <w:sz w:val="19"/>
            <w:szCs w:val="19"/>
          </w:rPr>
          <w:t>Mario Santana Quintero (Canada)</w:t>
        </w:r>
      </w:hyperlink>
    </w:p>
    <w:p w14:paraId="20D47178" w14:textId="77777777" w:rsidR="00CA171A" w:rsidRPr="002C392B" w:rsidRDefault="00CA171A" w:rsidP="00CA171A">
      <w:pPr>
        <w:pStyle w:val="Titre1"/>
        <w:numPr>
          <w:ilvl w:val="0"/>
          <w:numId w:val="0"/>
        </w:numPr>
        <w:spacing w:before="0" w:after="0"/>
        <w:rPr>
          <w:b w:val="0"/>
          <w:sz w:val="19"/>
          <w:szCs w:val="19"/>
          <w:lang w:val="en-GB"/>
        </w:rPr>
      </w:pPr>
    </w:p>
    <w:p w14:paraId="1111BEC5" w14:textId="77777777" w:rsidR="00CA171A" w:rsidRPr="002C392B" w:rsidRDefault="00CA171A" w:rsidP="00CA171A">
      <w:pPr>
        <w:pStyle w:val="Titre1"/>
        <w:numPr>
          <w:ilvl w:val="0"/>
          <w:numId w:val="0"/>
        </w:numPr>
        <w:spacing w:before="0" w:after="0"/>
        <w:rPr>
          <w:sz w:val="19"/>
          <w:szCs w:val="19"/>
          <w:lang w:val="en-GB"/>
        </w:rPr>
      </w:pPr>
      <w:r w:rsidRPr="002C392B">
        <w:rPr>
          <w:sz w:val="19"/>
          <w:szCs w:val="19"/>
          <w:lang w:val="en-GB"/>
        </w:rPr>
        <w:t>Treasurer</w:t>
      </w:r>
    </w:p>
    <w:p w14:paraId="70D04B8D" w14:textId="77777777" w:rsidR="00CA171A" w:rsidRPr="00CA171A" w:rsidRDefault="00CA171A" w:rsidP="00CA171A">
      <w:pPr>
        <w:pStyle w:val="Corpsdetexte"/>
        <w:rPr>
          <w:rFonts w:ascii="Arial" w:hAnsi="Arial" w:cs="Arial"/>
          <w:b w:val="0"/>
          <w:sz w:val="19"/>
          <w:szCs w:val="19"/>
        </w:rPr>
      </w:pPr>
    </w:p>
    <w:p w14:paraId="01EF6513" w14:textId="77777777" w:rsidR="00CA171A" w:rsidRPr="00CA171A" w:rsidRDefault="005A0581" w:rsidP="00CA171A">
      <w:pPr>
        <w:pStyle w:val="Corpsdetexte"/>
        <w:rPr>
          <w:rFonts w:ascii="Arial" w:hAnsi="Arial" w:cs="Arial"/>
          <w:b w:val="0"/>
          <w:sz w:val="19"/>
          <w:szCs w:val="19"/>
        </w:rPr>
      </w:pPr>
      <w:hyperlink r:id="rId15">
        <w:r w:rsidR="00CA171A" w:rsidRPr="00CA171A">
          <w:rPr>
            <w:rFonts w:ascii="Arial" w:hAnsi="Arial" w:cs="Arial"/>
            <w:b w:val="0"/>
            <w:sz w:val="19"/>
            <w:szCs w:val="19"/>
          </w:rPr>
          <w:t>Pamela Jerome (USA)</w:t>
        </w:r>
      </w:hyperlink>
      <w:r w:rsidR="00CA171A" w:rsidRPr="00CA171A">
        <w:rPr>
          <w:rFonts w:ascii="Arial" w:hAnsi="Arial" w:cs="Arial"/>
          <w:b w:val="0"/>
          <w:sz w:val="19"/>
          <w:szCs w:val="19"/>
        </w:rPr>
        <w:t xml:space="preserve"> </w:t>
      </w:r>
    </w:p>
    <w:p w14:paraId="58053F53" w14:textId="77777777" w:rsidR="00CA171A" w:rsidRPr="00CA171A" w:rsidRDefault="005A0581" w:rsidP="00CA171A">
      <w:pPr>
        <w:pStyle w:val="Corpsdetexte"/>
        <w:rPr>
          <w:rFonts w:ascii="Arial" w:hAnsi="Arial" w:cs="Arial"/>
          <w:b w:val="0"/>
          <w:sz w:val="19"/>
          <w:szCs w:val="19"/>
        </w:rPr>
      </w:pPr>
      <w:hyperlink r:id="rId16">
        <w:r w:rsidR="00CA171A" w:rsidRPr="00CA171A">
          <w:rPr>
            <w:rFonts w:ascii="Arial" w:hAnsi="Arial" w:cs="Arial"/>
            <w:b w:val="0"/>
            <w:sz w:val="19"/>
            <w:szCs w:val="19"/>
          </w:rPr>
          <w:t xml:space="preserve">Marc </w:t>
        </w:r>
        <w:proofErr w:type="spellStart"/>
        <w:r w:rsidR="00CA171A" w:rsidRPr="00CA171A">
          <w:rPr>
            <w:rFonts w:ascii="Arial" w:hAnsi="Arial" w:cs="Arial"/>
            <w:b w:val="0"/>
            <w:sz w:val="19"/>
            <w:szCs w:val="19"/>
          </w:rPr>
          <w:t>Kocken</w:t>
        </w:r>
        <w:proofErr w:type="spellEnd"/>
        <w:r w:rsidR="00CA171A" w:rsidRPr="00CA171A">
          <w:rPr>
            <w:rFonts w:ascii="Arial" w:hAnsi="Arial" w:cs="Arial"/>
            <w:b w:val="0"/>
            <w:sz w:val="19"/>
            <w:szCs w:val="19"/>
          </w:rPr>
          <w:t xml:space="preserve"> (Netherlands)</w:t>
        </w:r>
      </w:hyperlink>
    </w:p>
    <w:p w14:paraId="5C5B408C" w14:textId="77777777" w:rsidR="00CA171A" w:rsidRPr="00CA171A" w:rsidRDefault="00CA171A" w:rsidP="00CA171A">
      <w:pPr>
        <w:pStyle w:val="Corpsdetexte"/>
        <w:rPr>
          <w:rFonts w:ascii="Arial" w:hAnsi="Arial" w:cs="Arial"/>
          <w:b w:val="0"/>
          <w:sz w:val="19"/>
          <w:szCs w:val="19"/>
        </w:rPr>
      </w:pPr>
    </w:p>
    <w:p w14:paraId="33C83332" w14:textId="77777777" w:rsidR="00CA171A" w:rsidRPr="002C392B" w:rsidRDefault="00CA171A" w:rsidP="00CA171A">
      <w:pPr>
        <w:pStyle w:val="Titre1"/>
        <w:numPr>
          <w:ilvl w:val="0"/>
          <w:numId w:val="0"/>
        </w:numPr>
        <w:spacing w:before="0" w:after="0"/>
        <w:rPr>
          <w:sz w:val="19"/>
          <w:szCs w:val="19"/>
          <w:lang w:val="en-GB"/>
        </w:rPr>
      </w:pPr>
      <w:r w:rsidRPr="002C392B">
        <w:rPr>
          <w:sz w:val="19"/>
          <w:szCs w:val="19"/>
          <w:lang w:val="en-GB"/>
        </w:rPr>
        <w:lastRenderedPageBreak/>
        <w:t>Vice</w:t>
      </w:r>
      <w:r w:rsidRPr="002C392B">
        <w:rPr>
          <w:spacing w:val="-1"/>
          <w:sz w:val="19"/>
          <w:szCs w:val="19"/>
          <w:lang w:val="en-GB"/>
        </w:rPr>
        <w:t xml:space="preserve"> </w:t>
      </w:r>
      <w:r w:rsidRPr="002C392B">
        <w:rPr>
          <w:sz w:val="19"/>
          <w:szCs w:val="19"/>
          <w:lang w:val="en-GB"/>
        </w:rPr>
        <w:t>Presidents</w:t>
      </w:r>
    </w:p>
    <w:p w14:paraId="2260D411" w14:textId="77777777" w:rsidR="00CA171A" w:rsidRPr="00CA171A" w:rsidRDefault="00CA171A" w:rsidP="00CA171A">
      <w:pPr>
        <w:pStyle w:val="Corpsdetexte"/>
        <w:rPr>
          <w:rFonts w:ascii="Arial" w:hAnsi="Arial" w:cs="Arial"/>
          <w:b w:val="0"/>
          <w:sz w:val="19"/>
          <w:szCs w:val="19"/>
        </w:rPr>
      </w:pPr>
    </w:p>
    <w:p w14:paraId="77B44DEA" w14:textId="77777777" w:rsidR="00CA171A" w:rsidRPr="00CA171A" w:rsidRDefault="005A0581" w:rsidP="00CA171A">
      <w:pPr>
        <w:pStyle w:val="Corpsdetexte"/>
        <w:rPr>
          <w:rFonts w:ascii="Arial" w:hAnsi="Arial" w:cs="Arial"/>
          <w:b w:val="0"/>
          <w:spacing w:val="-3"/>
          <w:sz w:val="19"/>
          <w:szCs w:val="19"/>
        </w:rPr>
      </w:pPr>
      <w:hyperlink r:id="rId17">
        <w:r w:rsidR="00CA171A" w:rsidRPr="00CA171A">
          <w:rPr>
            <w:rFonts w:ascii="Arial" w:hAnsi="Arial" w:cs="Arial"/>
            <w:b w:val="0"/>
            <w:sz w:val="19"/>
            <w:szCs w:val="19"/>
          </w:rPr>
          <w:t xml:space="preserve">Riin Alatalu </w:t>
        </w:r>
        <w:r w:rsidR="00CA171A" w:rsidRPr="00CA171A">
          <w:rPr>
            <w:rFonts w:ascii="Arial" w:hAnsi="Arial" w:cs="Arial"/>
            <w:b w:val="0"/>
            <w:spacing w:val="-3"/>
            <w:sz w:val="19"/>
            <w:szCs w:val="19"/>
          </w:rPr>
          <w:t>(Estonia)</w:t>
        </w:r>
      </w:hyperlink>
      <w:r w:rsidR="00CA171A" w:rsidRPr="00CA171A">
        <w:rPr>
          <w:rFonts w:ascii="Arial" w:hAnsi="Arial" w:cs="Arial"/>
          <w:b w:val="0"/>
          <w:spacing w:val="-3"/>
          <w:sz w:val="19"/>
          <w:szCs w:val="19"/>
        </w:rPr>
        <w:t xml:space="preserve"> </w:t>
      </w:r>
    </w:p>
    <w:p w14:paraId="5B1DFD9F" w14:textId="77777777" w:rsidR="00CA171A" w:rsidRPr="00CA171A" w:rsidRDefault="005A0581" w:rsidP="00CA171A">
      <w:pPr>
        <w:pStyle w:val="Corpsdetexte"/>
        <w:rPr>
          <w:rFonts w:ascii="Arial" w:hAnsi="Arial" w:cs="Arial"/>
          <w:b w:val="0"/>
          <w:sz w:val="19"/>
          <w:szCs w:val="19"/>
        </w:rPr>
      </w:pPr>
      <w:hyperlink r:id="rId18">
        <w:r w:rsidR="00CA171A" w:rsidRPr="00CA171A">
          <w:rPr>
            <w:rFonts w:ascii="Arial" w:hAnsi="Arial" w:cs="Arial"/>
            <w:b w:val="0"/>
            <w:sz w:val="19"/>
            <w:szCs w:val="19"/>
          </w:rPr>
          <w:t>Bo Jiang</w:t>
        </w:r>
        <w:r w:rsidR="00CA171A" w:rsidRPr="00CA171A">
          <w:rPr>
            <w:rFonts w:ascii="Arial" w:hAnsi="Arial" w:cs="Arial"/>
            <w:b w:val="0"/>
            <w:spacing w:val="-1"/>
            <w:sz w:val="19"/>
            <w:szCs w:val="19"/>
          </w:rPr>
          <w:t xml:space="preserve"> </w:t>
        </w:r>
        <w:r w:rsidR="00CA171A" w:rsidRPr="00CA171A">
          <w:rPr>
            <w:rFonts w:ascii="Arial" w:hAnsi="Arial" w:cs="Arial"/>
            <w:b w:val="0"/>
            <w:sz w:val="19"/>
            <w:szCs w:val="19"/>
          </w:rPr>
          <w:t>(China)</w:t>
        </w:r>
      </w:hyperlink>
    </w:p>
    <w:p w14:paraId="2897A118" w14:textId="77777777" w:rsidR="00CA171A" w:rsidRPr="00CA171A" w:rsidRDefault="005A0581" w:rsidP="00CA171A">
      <w:pPr>
        <w:pStyle w:val="Corpsdetexte"/>
        <w:rPr>
          <w:rFonts w:ascii="Arial" w:hAnsi="Arial" w:cs="Arial"/>
          <w:b w:val="0"/>
          <w:sz w:val="19"/>
          <w:szCs w:val="19"/>
        </w:rPr>
      </w:pPr>
      <w:hyperlink r:id="rId19">
        <w:r w:rsidR="00CA171A" w:rsidRPr="00CA171A">
          <w:rPr>
            <w:rFonts w:ascii="Arial" w:hAnsi="Arial" w:cs="Arial"/>
            <w:b w:val="0"/>
            <w:sz w:val="19"/>
            <w:szCs w:val="19"/>
          </w:rPr>
          <w:t>Leonardo Castriota (Brazil)</w:t>
        </w:r>
      </w:hyperlink>
      <w:r w:rsidR="00CA171A" w:rsidRPr="00CA171A">
        <w:rPr>
          <w:rFonts w:ascii="Arial" w:hAnsi="Arial" w:cs="Arial"/>
          <w:b w:val="0"/>
          <w:sz w:val="19"/>
          <w:szCs w:val="19"/>
        </w:rPr>
        <w:t xml:space="preserve"> </w:t>
      </w:r>
    </w:p>
    <w:p w14:paraId="5C0BD183" w14:textId="77777777" w:rsidR="00CA171A" w:rsidRPr="00CA171A" w:rsidRDefault="005A0581" w:rsidP="00CA171A">
      <w:pPr>
        <w:pStyle w:val="Corpsdetexte"/>
        <w:rPr>
          <w:rFonts w:ascii="Arial" w:hAnsi="Arial" w:cs="Arial"/>
          <w:b w:val="0"/>
          <w:sz w:val="19"/>
          <w:szCs w:val="19"/>
        </w:rPr>
      </w:pPr>
      <w:hyperlink r:id="rId20">
        <w:r w:rsidR="00CA171A" w:rsidRPr="00CA171A">
          <w:rPr>
            <w:rFonts w:ascii="Arial" w:hAnsi="Arial" w:cs="Arial"/>
            <w:b w:val="0"/>
            <w:sz w:val="19"/>
            <w:szCs w:val="19"/>
          </w:rPr>
          <w:t xml:space="preserve">Aboulkacem </w:t>
        </w:r>
        <w:proofErr w:type="spellStart"/>
        <w:r w:rsidR="00CA171A" w:rsidRPr="00CA171A">
          <w:rPr>
            <w:rFonts w:ascii="Arial" w:hAnsi="Arial" w:cs="Arial"/>
            <w:b w:val="0"/>
            <w:sz w:val="19"/>
            <w:szCs w:val="19"/>
          </w:rPr>
          <w:t>Chebri</w:t>
        </w:r>
        <w:proofErr w:type="spellEnd"/>
        <w:r w:rsidR="00CA171A" w:rsidRPr="00CA171A">
          <w:rPr>
            <w:rFonts w:ascii="Arial" w:hAnsi="Arial" w:cs="Arial"/>
            <w:b w:val="0"/>
            <w:sz w:val="19"/>
            <w:szCs w:val="19"/>
          </w:rPr>
          <w:t xml:space="preserve"> (Morocco)</w:t>
        </w:r>
      </w:hyperlink>
      <w:r w:rsidR="00CA171A" w:rsidRPr="00CA171A">
        <w:rPr>
          <w:rFonts w:ascii="Arial" w:hAnsi="Arial" w:cs="Arial"/>
          <w:b w:val="0"/>
          <w:sz w:val="19"/>
          <w:szCs w:val="19"/>
        </w:rPr>
        <w:t xml:space="preserve"> </w:t>
      </w:r>
    </w:p>
    <w:p w14:paraId="4C71667B" w14:textId="77777777" w:rsidR="00CA171A" w:rsidRPr="00CA171A" w:rsidRDefault="005A0581" w:rsidP="00CA171A">
      <w:pPr>
        <w:pStyle w:val="Corpsdetexte"/>
        <w:rPr>
          <w:rFonts w:ascii="Arial" w:hAnsi="Arial" w:cs="Arial"/>
          <w:b w:val="0"/>
          <w:sz w:val="19"/>
          <w:szCs w:val="19"/>
        </w:rPr>
      </w:pPr>
      <w:hyperlink r:id="rId21">
        <w:r w:rsidR="00CA171A" w:rsidRPr="00CA171A">
          <w:rPr>
            <w:rFonts w:ascii="Arial" w:hAnsi="Arial" w:cs="Arial"/>
            <w:b w:val="0"/>
            <w:sz w:val="19"/>
            <w:szCs w:val="19"/>
          </w:rPr>
          <w:t>Alpha Diop (Mali)</w:t>
        </w:r>
      </w:hyperlink>
    </w:p>
    <w:p w14:paraId="357558FF" w14:textId="77777777" w:rsidR="00CA171A" w:rsidRPr="00CA171A" w:rsidRDefault="005A0581" w:rsidP="00CA171A">
      <w:pPr>
        <w:pStyle w:val="Corpsdetexte"/>
        <w:spacing w:line="242" w:lineRule="auto"/>
        <w:rPr>
          <w:rFonts w:ascii="Arial" w:hAnsi="Arial" w:cs="Arial"/>
          <w:b w:val="0"/>
          <w:sz w:val="19"/>
          <w:szCs w:val="19"/>
        </w:rPr>
      </w:pPr>
      <w:hyperlink r:id="rId22">
        <w:r w:rsidR="00CA171A" w:rsidRPr="00CA171A">
          <w:rPr>
            <w:rFonts w:ascii="Arial" w:hAnsi="Arial" w:cs="Arial"/>
            <w:b w:val="0"/>
            <w:sz w:val="19"/>
            <w:szCs w:val="19"/>
          </w:rPr>
          <w:t>Luigi Fusco Girard (Italy)</w:t>
        </w:r>
      </w:hyperlink>
      <w:r w:rsidR="00CA171A" w:rsidRPr="00CA171A">
        <w:rPr>
          <w:rFonts w:ascii="Arial" w:hAnsi="Arial" w:cs="Arial"/>
          <w:b w:val="0"/>
          <w:sz w:val="19"/>
          <w:szCs w:val="19"/>
        </w:rPr>
        <w:t xml:space="preserve"> </w:t>
      </w:r>
    </w:p>
    <w:p w14:paraId="71E40015" w14:textId="77777777" w:rsidR="00CA171A" w:rsidRPr="00CA171A" w:rsidRDefault="005A0581" w:rsidP="00CA171A">
      <w:pPr>
        <w:pStyle w:val="Corpsdetexte"/>
        <w:spacing w:line="242" w:lineRule="auto"/>
        <w:rPr>
          <w:rFonts w:ascii="Arial" w:hAnsi="Arial" w:cs="Arial"/>
          <w:b w:val="0"/>
          <w:sz w:val="19"/>
          <w:szCs w:val="19"/>
        </w:rPr>
      </w:pPr>
      <w:hyperlink r:id="rId23">
        <w:r w:rsidR="00CA171A" w:rsidRPr="00CA171A">
          <w:rPr>
            <w:rFonts w:ascii="Arial" w:hAnsi="Arial" w:cs="Arial"/>
            <w:b w:val="0"/>
            <w:sz w:val="19"/>
            <w:szCs w:val="19"/>
          </w:rPr>
          <w:t>Khalid El Harrouni (Morocco)</w:t>
        </w:r>
      </w:hyperlink>
    </w:p>
    <w:p w14:paraId="52E4107A" w14:textId="77777777" w:rsidR="00CA171A" w:rsidRPr="00CA171A" w:rsidRDefault="00CA171A" w:rsidP="00CA171A">
      <w:pPr>
        <w:pStyle w:val="Corpsdetexte"/>
        <w:spacing w:line="249" w:lineRule="exact"/>
        <w:rPr>
          <w:rFonts w:ascii="Arial" w:hAnsi="Arial" w:cs="Arial"/>
          <w:b w:val="0"/>
          <w:sz w:val="19"/>
          <w:szCs w:val="19"/>
        </w:rPr>
      </w:pPr>
      <w:r w:rsidRPr="00CA171A">
        <w:rPr>
          <w:rFonts w:ascii="Arial" w:hAnsi="Arial" w:cs="Arial"/>
          <w:b w:val="0"/>
          <w:sz w:val="19"/>
          <w:szCs w:val="19"/>
        </w:rPr>
        <w:t>Pamela Jerome (if not elected Treasurer) (USA)</w:t>
      </w:r>
    </w:p>
    <w:p w14:paraId="1258F310" w14:textId="77777777" w:rsidR="00CA171A" w:rsidRPr="00CA171A" w:rsidRDefault="005A0581" w:rsidP="00CA171A">
      <w:pPr>
        <w:pStyle w:val="Corpsdetexte"/>
        <w:rPr>
          <w:rFonts w:ascii="Arial" w:hAnsi="Arial" w:cs="Arial"/>
          <w:b w:val="0"/>
          <w:sz w:val="19"/>
          <w:szCs w:val="19"/>
        </w:rPr>
      </w:pPr>
      <w:hyperlink r:id="rId24">
        <w:r w:rsidR="00CA171A" w:rsidRPr="00CA171A">
          <w:rPr>
            <w:rFonts w:ascii="Arial" w:hAnsi="Arial" w:cs="Arial"/>
            <w:b w:val="0"/>
            <w:sz w:val="19"/>
            <w:szCs w:val="19"/>
          </w:rPr>
          <w:t>Mario Santa Quintero (if not elected Secretary General) (Canada)</w:t>
        </w:r>
      </w:hyperlink>
      <w:r w:rsidR="00CA171A" w:rsidRPr="00CA171A">
        <w:rPr>
          <w:rFonts w:ascii="Arial" w:hAnsi="Arial" w:cs="Arial"/>
          <w:b w:val="0"/>
          <w:sz w:val="19"/>
          <w:szCs w:val="19"/>
        </w:rPr>
        <w:t xml:space="preserve"> </w:t>
      </w:r>
    </w:p>
    <w:p w14:paraId="79715F03" w14:textId="77777777" w:rsidR="00CA171A" w:rsidRPr="00CA171A" w:rsidRDefault="005A0581" w:rsidP="00CA171A">
      <w:pPr>
        <w:pStyle w:val="Corpsdetexte"/>
        <w:rPr>
          <w:rFonts w:ascii="Arial" w:hAnsi="Arial" w:cs="Arial"/>
          <w:b w:val="0"/>
          <w:sz w:val="19"/>
          <w:szCs w:val="19"/>
        </w:rPr>
      </w:pPr>
      <w:hyperlink r:id="rId25">
        <w:proofErr w:type="spellStart"/>
        <w:r w:rsidR="00CA171A" w:rsidRPr="00CA171A">
          <w:rPr>
            <w:rFonts w:ascii="Arial" w:hAnsi="Arial" w:cs="Arial"/>
            <w:b w:val="0"/>
            <w:sz w:val="19"/>
            <w:szCs w:val="19"/>
          </w:rPr>
          <w:t>Assaad</w:t>
        </w:r>
        <w:proofErr w:type="spellEnd"/>
        <w:r w:rsidR="00CA171A" w:rsidRPr="00CA171A">
          <w:rPr>
            <w:rFonts w:ascii="Arial" w:hAnsi="Arial" w:cs="Arial"/>
            <w:b w:val="0"/>
            <w:sz w:val="19"/>
            <w:szCs w:val="19"/>
          </w:rPr>
          <w:t xml:space="preserve"> </w:t>
        </w:r>
        <w:proofErr w:type="spellStart"/>
        <w:r w:rsidR="00CA171A" w:rsidRPr="00CA171A">
          <w:rPr>
            <w:rFonts w:ascii="Arial" w:hAnsi="Arial" w:cs="Arial"/>
            <w:b w:val="0"/>
            <w:sz w:val="19"/>
            <w:szCs w:val="19"/>
          </w:rPr>
          <w:t>Seif</w:t>
        </w:r>
        <w:proofErr w:type="spellEnd"/>
        <w:r w:rsidR="00CA171A" w:rsidRPr="00CA171A">
          <w:rPr>
            <w:rFonts w:ascii="Arial" w:hAnsi="Arial" w:cs="Arial"/>
            <w:b w:val="0"/>
            <w:sz w:val="19"/>
            <w:szCs w:val="19"/>
          </w:rPr>
          <w:t xml:space="preserve"> (Lebanon)</w:t>
        </w:r>
      </w:hyperlink>
    </w:p>
    <w:p w14:paraId="0D56EAC2" w14:textId="77777777" w:rsidR="00CA171A" w:rsidRPr="00CA171A" w:rsidRDefault="005A0581" w:rsidP="00CA171A">
      <w:pPr>
        <w:pStyle w:val="Corpsdetexte"/>
        <w:spacing w:line="251" w:lineRule="exact"/>
        <w:rPr>
          <w:rFonts w:ascii="Arial" w:hAnsi="Arial" w:cs="Arial"/>
          <w:b w:val="0"/>
          <w:sz w:val="19"/>
          <w:szCs w:val="19"/>
        </w:rPr>
      </w:pPr>
      <w:hyperlink r:id="rId26">
        <w:r w:rsidR="00CA171A" w:rsidRPr="00CA171A">
          <w:rPr>
            <w:rFonts w:ascii="Arial" w:hAnsi="Arial" w:cs="Arial"/>
            <w:b w:val="0"/>
            <w:sz w:val="19"/>
            <w:szCs w:val="19"/>
          </w:rPr>
          <w:t>Maria Guadalupe Zepeda (Mexico)</w:t>
        </w:r>
      </w:hyperlink>
    </w:p>
    <w:p w14:paraId="5A78C0E8" w14:textId="77777777" w:rsidR="00CA171A" w:rsidRPr="00CA171A" w:rsidRDefault="00CA171A" w:rsidP="00CA171A">
      <w:pPr>
        <w:pStyle w:val="Corpsdetexte"/>
        <w:rPr>
          <w:rFonts w:ascii="Arial" w:hAnsi="Arial" w:cs="Arial"/>
          <w:b w:val="0"/>
          <w:sz w:val="19"/>
          <w:szCs w:val="19"/>
        </w:rPr>
      </w:pPr>
    </w:p>
    <w:p w14:paraId="658D7978" w14:textId="77777777" w:rsidR="00CA171A" w:rsidRPr="002C392B" w:rsidRDefault="00CA171A" w:rsidP="00CA171A">
      <w:pPr>
        <w:pStyle w:val="Titre1"/>
        <w:numPr>
          <w:ilvl w:val="0"/>
          <w:numId w:val="0"/>
        </w:numPr>
        <w:spacing w:before="0" w:after="0"/>
        <w:rPr>
          <w:sz w:val="19"/>
          <w:szCs w:val="19"/>
          <w:lang w:val="en-GB"/>
        </w:rPr>
      </w:pPr>
      <w:r w:rsidRPr="002C392B">
        <w:rPr>
          <w:sz w:val="19"/>
          <w:szCs w:val="19"/>
          <w:lang w:val="en-GB"/>
        </w:rPr>
        <w:t>Board</w:t>
      </w:r>
    </w:p>
    <w:p w14:paraId="7F79CDBA" w14:textId="77777777" w:rsidR="00CA171A" w:rsidRPr="00CA171A" w:rsidRDefault="00CA171A" w:rsidP="00CA171A">
      <w:pPr>
        <w:pStyle w:val="Corpsdetexte"/>
        <w:rPr>
          <w:rFonts w:ascii="Arial" w:hAnsi="Arial" w:cs="Arial"/>
          <w:b w:val="0"/>
          <w:sz w:val="19"/>
          <w:szCs w:val="19"/>
        </w:rPr>
      </w:pPr>
    </w:p>
    <w:p w14:paraId="7ED6504D" w14:textId="77777777" w:rsidR="00CA171A" w:rsidRPr="00CA171A" w:rsidRDefault="005A0581" w:rsidP="00CA171A">
      <w:pPr>
        <w:pStyle w:val="Corpsdetexte"/>
        <w:spacing w:line="252" w:lineRule="exact"/>
        <w:rPr>
          <w:rFonts w:ascii="Arial" w:hAnsi="Arial" w:cs="Arial"/>
          <w:b w:val="0"/>
          <w:sz w:val="19"/>
          <w:szCs w:val="19"/>
        </w:rPr>
      </w:pPr>
      <w:hyperlink r:id="rId27">
        <w:r w:rsidR="00CA171A" w:rsidRPr="00CA171A">
          <w:rPr>
            <w:rFonts w:ascii="Arial" w:hAnsi="Arial" w:cs="Arial"/>
            <w:b w:val="0"/>
            <w:sz w:val="19"/>
            <w:szCs w:val="19"/>
          </w:rPr>
          <w:t>Nils Ahlberg (Sweden)</w:t>
        </w:r>
      </w:hyperlink>
    </w:p>
    <w:p w14:paraId="7ED3A45D" w14:textId="77777777" w:rsidR="00CA171A" w:rsidRPr="00CA171A" w:rsidRDefault="005A0581" w:rsidP="00CA171A">
      <w:pPr>
        <w:pStyle w:val="Corpsdetexte"/>
        <w:rPr>
          <w:rFonts w:ascii="Arial" w:hAnsi="Arial" w:cs="Arial"/>
          <w:b w:val="0"/>
          <w:sz w:val="19"/>
          <w:szCs w:val="19"/>
        </w:rPr>
      </w:pPr>
      <w:hyperlink r:id="rId28">
        <w:r w:rsidR="00CA171A" w:rsidRPr="00CA171A">
          <w:rPr>
            <w:rFonts w:ascii="Arial" w:hAnsi="Arial" w:cs="Arial"/>
            <w:b w:val="0"/>
            <w:sz w:val="19"/>
            <w:szCs w:val="19"/>
          </w:rPr>
          <w:t xml:space="preserve">Mohammad Al </w:t>
        </w:r>
        <w:proofErr w:type="spellStart"/>
        <w:r w:rsidR="00CA171A" w:rsidRPr="00CA171A">
          <w:rPr>
            <w:rFonts w:ascii="Arial" w:hAnsi="Arial" w:cs="Arial"/>
            <w:b w:val="0"/>
            <w:sz w:val="19"/>
            <w:szCs w:val="19"/>
          </w:rPr>
          <w:t>Aidaroos</w:t>
        </w:r>
        <w:proofErr w:type="spellEnd"/>
        <w:r w:rsidR="00CA171A" w:rsidRPr="00CA171A">
          <w:rPr>
            <w:rFonts w:ascii="Arial" w:hAnsi="Arial" w:cs="Arial"/>
            <w:b w:val="0"/>
            <w:sz w:val="19"/>
            <w:szCs w:val="19"/>
          </w:rPr>
          <w:t xml:space="preserve"> (Saudi Arabia)</w:t>
        </w:r>
      </w:hyperlink>
      <w:r w:rsidR="00CA171A" w:rsidRPr="00CA171A">
        <w:rPr>
          <w:rFonts w:ascii="Arial" w:hAnsi="Arial" w:cs="Arial"/>
          <w:b w:val="0"/>
          <w:sz w:val="19"/>
          <w:szCs w:val="19"/>
        </w:rPr>
        <w:t xml:space="preserve"> </w:t>
      </w:r>
    </w:p>
    <w:p w14:paraId="18557082" w14:textId="77777777" w:rsidR="00CA171A" w:rsidRPr="00CA171A" w:rsidRDefault="005A0581" w:rsidP="00CA171A">
      <w:pPr>
        <w:pStyle w:val="Corpsdetexte"/>
        <w:rPr>
          <w:rFonts w:ascii="Arial" w:hAnsi="Arial" w:cs="Arial"/>
          <w:b w:val="0"/>
          <w:sz w:val="19"/>
          <w:szCs w:val="19"/>
          <w:lang w:val="fr-FR"/>
        </w:rPr>
      </w:pPr>
      <w:hyperlink r:id="rId29">
        <w:r w:rsidR="00CA171A" w:rsidRPr="00CA171A">
          <w:rPr>
            <w:rFonts w:ascii="Arial" w:hAnsi="Arial" w:cs="Arial"/>
            <w:b w:val="0"/>
            <w:sz w:val="19"/>
            <w:szCs w:val="19"/>
            <w:lang w:val="fr-FR"/>
          </w:rPr>
          <w:t xml:space="preserve">Tariq Al </w:t>
        </w:r>
        <w:proofErr w:type="spellStart"/>
        <w:r w:rsidR="00CA171A" w:rsidRPr="00CA171A">
          <w:rPr>
            <w:rFonts w:ascii="Arial" w:hAnsi="Arial" w:cs="Arial"/>
            <w:b w:val="0"/>
            <w:sz w:val="19"/>
            <w:szCs w:val="19"/>
            <w:lang w:val="fr-FR"/>
          </w:rPr>
          <w:t>Murri</w:t>
        </w:r>
        <w:proofErr w:type="spellEnd"/>
        <w:r w:rsidR="00CA171A" w:rsidRPr="00CA171A">
          <w:rPr>
            <w:rFonts w:ascii="Arial" w:hAnsi="Arial" w:cs="Arial"/>
            <w:b w:val="0"/>
            <w:sz w:val="19"/>
            <w:szCs w:val="19"/>
            <w:lang w:val="fr-FR"/>
          </w:rPr>
          <w:t xml:space="preserve"> (</w:t>
        </w:r>
        <w:proofErr w:type="spellStart"/>
        <w:r w:rsidR="00CA171A" w:rsidRPr="00CA171A">
          <w:rPr>
            <w:rFonts w:ascii="Arial" w:hAnsi="Arial" w:cs="Arial"/>
            <w:b w:val="0"/>
            <w:sz w:val="19"/>
            <w:szCs w:val="19"/>
            <w:lang w:val="fr-FR"/>
          </w:rPr>
          <w:t>Egypt</w:t>
        </w:r>
        <w:proofErr w:type="spellEnd"/>
        <w:r w:rsidR="00CA171A" w:rsidRPr="00CA171A">
          <w:rPr>
            <w:rFonts w:ascii="Arial" w:hAnsi="Arial" w:cs="Arial"/>
            <w:b w:val="0"/>
            <w:sz w:val="19"/>
            <w:szCs w:val="19"/>
            <w:lang w:val="fr-FR"/>
          </w:rPr>
          <w:t>)</w:t>
        </w:r>
      </w:hyperlink>
    </w:p>
    <w:p w14:paraId="20C9F449" w14:textId="77777777" w:rsidR="00CA171A" w:rsidRPr="00CA171A" w:rsidRDefault="005A0581" w:rsidP="00CA171A">
      <w:pPr>
        <w:pStyle w:val="Corpsdetexte"/>
        <w:rPr>
          <w:rFonts w:ascii="Arial" w:hAnsi="Arial" w:cs="Arial"/>
          <w:b w:val="0"/>
          <w:sz w:val="19"/>
          <w:szCs w:val="19"/>
          <w:lang w:val="fr-FR"/>
        </w:rPr>
      </w:pPr>
      <w:hyperlink r:id="rId30">
        <w:r w:rsidR="00CA171A" w:rsidRPr="00CA171A">
          <w:rPr>
            <w:rFonts w:ascii="Arial" w:hAnsi="Arial" w:cs="Arial"/>
            <w:b w:val="0"/>
            <w:sz w:val="19"/>
            <w:szCs w:val="19"/>
            <w:lang w:val="fr-FR"/>
          </w:rPr>
          <w:t>Naima Benkari (</w:t>
        </w:r>
        <w:proofErr w:type="spellStart"/>
        <w:r w:rsidR="00CA171A" w:rsidRPr="00CA171A">
          <w:rPr>
            <w:rFonts w:ascii="Arial" w:hAnsi="Arial" w:cs="Arial"/>
            <w:b w:val="0"/>
            <w:sz w:val="19"/>
            <w:szCs w:val="19"/>
            <w:lang w:val="fr-FR"/>
          </w:rPr>
          <w:t>Algeria</w:t>
        </w:r>
        <w:proofErr w:type="spellEnd"/>
        <w:r w:rsidR="00CA171A" w:rsidRPr="00CA171A">
          <w:rPr>
            <w:rFonts w:ascii="Arial" w:hAnsi="Arial" w:cs="Arial"/>
            <w:b w:val="0"/>
            <w:sz w:val="19"/>
            <w:szCs w:val="19"/>
            <w:lang w:val="fr-FR"/>
          </w:rPr>
          <w:t>)</w:t>
        </w:r>
      </w:hyperlink>
      <w:r w:rsidR="00CA171A" w:rsidRPr="00CA171A">
        <w:rPr>
          <w:rFonts w:ascii="Arial" w:hAnsi="Arial" w:cs="Arial"/>
          <w:b w:val="0"/>
          <w:sz w:val="19"/>
          <w:szCs w:val="19"/>
          <w:lang w:val="fr-FR"/>
        </w:rPr>
        <w:t xml:space="preserve"> </w:t>
      </w:r>
    </w:p>
    <w:p w14:paraId="7EAD4BD0" w14:textId="77777777" w:rsidR="00CA171A" w:rsidRPr="00CA171A" w:rsidRDefault="005A0581" w:rsidP="00CA171A">
      <w:pPr>
        <w:pStyle w:val="Corpsdetexte"/>
        <w:rPr>
          <w:rFonts w:ascii="Arial" w:hAnsi="Arial" w:cs="Arial"/>
          <w:b w:val="0"/>
          <w:sz w:val="19"/>
          <w:szCs w:val="19"/>
        </w:rPr>
      </w:pPr>
      <w:hyperlink r:id="rId31">
        <w:r w:rsidR="00CA171A" w:rsidRPr="00CA171A">
          <w:rPr>
            <w:rFonts w:ascii="Arial" w:hAnsi="Arial" w:cs="Arial"/>
            <w:b w:val="0"/>
            <w:sz w:val="19"/>
            <w:szCs w:val="19"/>
          </w:rPr>
          <w:t>Fernande Bodo (Cameroon)</w:t>
        </w:r>
      </w:hyperlink>
      <w:r w:rsidR="00CA171A" w:rsidRPr="00CA171A">
        <w:rPr>
          <w:rFonts w:ascii="Arial" w:hAnsi="Arial" w:cs="Arial"/>
          <w:b w:val="0"/>
          <w:sz w:val="19"/>
          <w:szCs w:val="19"/>
        </w:rPr>
        <w:t xml:space="preserve"> </w:t>
      </w:r>
    </w:p>
    <w:p w14:paraId="59426CB6" w14:textId="77777777" w:rsidR="00CA171A" w:rsidRPr="00CA171A" w:rsidRDefault="005A0581" w:rsidP="00CA171A">
      <w:pPr>
        <w:pStyle w:val="Corpsdetexte"/>
        <w:rPr>
          <w:rFonts w:ascii="Arial" w:hAnsi="Arial" w:cs="Arial"/>
          <w:b w:val="0"/>
          <w:sz w:val="19"/>
          <w:szCs w:val="19"/>
        </w:rPr>
      </w:pPr>
      <w:hyperlink r:id="rId32">
        <w:r w:rsidR="00CA171A" w:rsidRPr="00CA171A">
          <w:rPr>
            <w:rFonts w:ascii="Arial" w:hAnsi="Arial" w:cs="Arial"/>
            <w:b w:val="0"/>
            <w:sz w:val="19"/>
            <w:szCs w:val="19"/>
          </w:rPr>
          <w:t>Adriana Careaga (Uruguay)</w:t>
        </w:r>
      </w:hyperlink>
      <w:r w:rsidR="00CA171A" w:rsidRPr="00CA171A">
        <w:rPr>
          <w:rFonts w:ascii="Arial" w:hAnsi="Arial" w:cs="Arial"/>
          <w:b w:val="0"/>
          <w:sz w:val="19"/>
          <w:szCs w:val="19"/>
        </w:rPr>
        <w:t xml:space="preserve"> </w:t>
      </w:r>
    </w:p>
    <w:p w14:paraId="64516F96" w14:textId="77777777" w:rsidR="00CA171A" w:rsidRPr="00CA171A" w:rsidRDefault="005A0581" w:rsidP="00CA171A">
      <w:pPr>
        <w:pStyle w:val="Corpsdetexte"/>
        <w:rPr>
          <w:rFonts w:ascii="Arial" w:hAnsi="Arial" w:cs="Arial"/>
          <w:b w:val="0"/>
          <w:sz w:val="19"/>
          <w:szCs w:val="19"/>
        </w:rPr>
      </w:pPr>
      <w:hyperlink r:id="rId33">
        <w:r w:rsidR="00CA171A" w:rsidRPr="00CA171A">
          <w:rPr>
            <w:rFonts w:ascii="Arial" w:hAnsi="Arial" w:cs="Arial"/>
            <w:b w:val="0"/>
            <w:sz w:val="19"/>
            <w:szCs w:val="19"/>
          </w:rPr>
          <w:t>Andreas Georgopoulos (Greece)</w:t>
        </w:r>
      </w:hyperlink>
      <w:r w:rsidR="00CA171A" w:rsidRPr="00CA171A">
        <w:rPr>
          <w:rFonts w:ascii="Arial" w:hAnsi="Arial" w:cs="Arial"/>
          <w:b w:val="0"/>
          <w:sz w:val="19"/>
          <w:szCs w:val="19"/>
        </w:rPr>
        <w:t xml:space="preserve"> </w:t>
      </w:r>
    </w:p>
    <w:p w14:paraId="2332B5CB" w14:textId="77777777" w:rsidR="00CA171A" w:rsidRPr="00CA171A" w:rsidRDefault="005A0581" w:rsidP="00CA171A">
      <w:pPr>
        <w:pStyle w:val="Corpsdetexte"/>
        <w:rPr>
          <w:rFonts w:ascii="Arial" w:hAnsi="Arial" w:cs="Arial"/>
          <w:b w:val="0"/>
          <w:sz w:val="19"/>
          <w:szCs w:val="19"/>
        </w:rPr>
      </w:pPr>
      <w:hyperlink r:id="rId34">
        <w:r w:rsidR="00CA171A" w:rsidRPr="00CA171A">
          <w:rPr>
            <w:rFonts w:ascii="Arial" w:hAnsi="Arial" w:cs="Arial"/>
            <w:b w:val="0"/>
            <w:sz w:val="19"/>
            <w:szCs w:val="19"/>
          </w:rPr>
          <w:t>Han Suk-Young (South Korea)</w:t>
        </w:r>
      </w:hyperlink>
      <w:r w:rsidR="00CA171A" w:rsidRPr="00CA171A">
        <w:rPr>
          <w:rFonts w:ascii="Arial" w:hAnsi="Arial" w:cs="Arial"/>
          <w:b w:val="0"/>
          <w:sz w:val="19"/>
          <w:szCs w:val="19"/>
        </w:rPr>
        <w:t xml:space="preserve"> </w:t>
      </w:r>
    </w:p>
    <w:p w14:paraId="6B750097" w14:textId="77777777" w:rsidR="00CA171A" w:rsidRPr="00CA171A" w:rsidRDefault="005A0581" w:rsidP="00CA171A">
      <w:pPr>
        <w:pStyle w:val="Corpsdetexte"/>
        <w:rPr>
          <w:rFonts w:ascii="Arial" w:hAnsi="Arial" w:cs="Arial"/>
          <w:b w:val="0"/>
          <w:sz w:val="19"/>
          <w:szCs w:val="19"/>
        </w:rPr>
      </w:pPr>
      <w:hyperlink r:id="rId35">
        <w:r w:rsidR="00CA171A" w:rsidRPr="00CA171A">
          <w:rPr>
            <w:rFonts w:ascii="Arial" w:hAnsi="Arial" w:cs="Arial"/>
            <w:b w:val="0"/>
            <w:sz w:val="19"/>
            <w:szCs w:val="19"/>
          </w:rPr>
          <w:t>Donald Hankey (United Kingdom)</w:t>
        </w:r>
      </w:hyperlink>
      <w:r w:rsidR="00CA171A" w:rsidRPr="00CA171A">
        <w:rPr>
          <w:rFonts w:ascii="Arial" w:hAnsi="Arial" w:cs="Arial"/>
          <w:b w:val="0"/>
          <w:sz w:val="19"/>
          <w:szCs w:val="19"/>
        </w:rPr>
        <w:t xml:space="preserve"> </w:t>
      </w:r>
    </w:p>
    <w:p w14:paraId="02A48484" w14:textId="77777777" w:rsidR="00CA171A" w:rsidRPr="00CA171A" w:rsidRDefault="005A0581" w:rsidP="00CA171A">
      <w:pPr>
        <w:pStyle w:val="Corpsdetexte"/>
        <w:rPr>
          <w:rFonts w:ascii="Arial" w:hAnsi="Arial" w:cs="Arial"/>
          <w:b w:val="0"/>
          <w:sz w:val="19"/>
          <w:szCs w:val="19"/>
        </w:rPr>
      </w:pPr>
      <w:hyperlink r:id="rId36">
        <w:r w:rsidR="00CA171A" w:rsidRPr="00CA171A">
          <w:rPr>
            <w:rFonts w:ascii="Arial" w:hAnsi="Arial" w:cs="Arial"/>
            <w:b w:val="0"/>
            <w:sz w:val="19"/>
            <w:szCs w:val="19"/>
          </w:rPr>
          <w:t xml:space="preserve">Leonid </w:t>
        </w:r>
        <w:proofErr w:type="spellStart"/>
        <w:r w:rsidR="00CA171A" w:rsidRPr="00CA171A">
          <w:rPr>
            <w:rFonts w:ascii="Arial" w:hAnsi="Arial" w:cs="Arial"/>
            <w:b w:val="0"/>
            <w:sz w:val="19"/>
            <w:szCs w:val="19"/>
          </w:rPr>
          <w:t>Kondrashev</w:t>
        </w:r>
        <w:proofErr w:type="spellEnd"/>
        <w:r w:rsidR="00CA171A" w:rsidRPr="00CA171A">
          <w:rPr>
            <w:rFonts w:ascii="Arial" w:hAnsi="Arial" w:cs="Arial"/>
            <w:b w:val="0"/>
            <w:sz w:val="19"/>
            <w:szCs w:val="19"/>
          </w:rPr>
          <w:t xml:space="preserve"> (Russia)</w:t>
        </w:r>
      </w:hyperlink>
      <w:r w:rsidR="00CA171A" w:rsidRPr="00CA171A">
        <w:rPr>
          <w:rFonts w:ascii="Arial" w:hAnsi="Arial" w:cs="Arial"/>
          <w:b w:val="0"/>
          <w:sz w:val="19"/>
          <w:szCs w:val="19"/>
        </w:rPr>
        <w:t xml:space="preserve"> </w:t>
      </w:r>
    </w:p>
    <w:p w14:paraId="7C7C5F8A" w14:textId="77777777" w:rsidR="00CA171A" w:rsidRPr="00CA171A" w:rsidRDefault="005A0581" w:rsidP="00CA171A">
      <w:pPr>
        <w:pStyle w:val="Corpsdetexte"/>
        <w:rPr>
          <w:rFonts w:ascii="Arial" w:hAnsi="Arial" w:cs="Arial"/>
          <w:b w:val="0"/>
          <w:sz w:val="19"/>
          <w:szCs w:val="19"/>
        </w:rPr>
      </w:pPr>
      <w:hyperlink r:id="rId37">
        <w:r w:rsidR="00CA171A" w:rsidRPr="00CA171A">
          <w:rPr>
            <w:rFonts w:ascii="Arial" w:hAnsi="Arial" w:cs="Arial"/>
            <w:b w:val="0"/>
            <w:sz w:val="19"/>
            <w:szCs w:val="19"/>
          </w:rPr>
          <w:t xml:space="preserve">Anastasia </w:t>
        </w:r>
        <w:proofErr w:type="spellStart"/>
        <w:r w:rsidR="00CA171A" w:rsidRPr="00CA171A">
          <w:rPr>
            <w:rFonts w:ascii="Arial" w:hAnsi="Arial" w:cs="Arial"/>
            <w:b w:val="0"/>
            <w:sz w:val="19"/>
            <w:szCs w:val="19"/>
          </w:rPr>
          <w:t>Martynova</w:t>
        </w:r>
        <w:proofErr w:type="spellEnd"/>
        <w:r w:rsidR="00CA171A" w:rsidRPr="00CA171A">
          <w:rPr>
            <w:rFonts w:ascii="Arial" w:hAnsi="Arial" w:cs="Arial"/>
            <w:b w:val="0"/>
            <w:sz w:val="19"/>
            <w:szCs w:val="19"/>
          </w:rPr>
          <w:t xml:space="preserve"> (Russia)</w:t>
        </w:r>
      </w:hyperlink>
      <w:r w:rsidR="00CA171A" w:rsidRPr="00CA171A">
        <w:rPr>
          <w:rFonts w:ascii="Arial" w:hAnsi="Arial" w:cs="Arial"/>
          <w:b w:val="0"/>
          <w:sz w:val="19"/>
          <w:szCs w:val="19"/>
        </w:rPr>
        <w:t xml:space="preserve"> </w:t>
      </w:r>
    </w:p>
    <w:p w14:paraId="4A6A3C0D" w14:textId="77777777" w:rsidR="00CA171A" w:rsidRPr="00CA171A" w:rsidRDefault="005A0581" w:rsidP="00CA171A">
      <w:pPr>
        <w:pStyle w:val="Corpsdetexte"/>
        <w:rPr>
          <w:rFonts w:ascii="Arial" w:hAnsi="Arial" w:cs="Arial"/>
          <w:b w:val="0"/>
          <w:sz w:val="19"/>
          <w:szCs w:val="19"/>
        </w:rPr>
      </w:pPr>
      <w:hyperlink r:id="rId38">
        <w:r w:rsidR="00CA171A" w:rsidRPr="00CA171A">
          <w:rPr>
            <w:rFonts w:ascii="Arial" w:hAnsi="Arial" w:cs="Arial"/>
            <w:b w:val="0"/>
            <w:sz w:val="19"/>
            <w:szCs w:val="19"/>
          </w:rPr>
          <w:t>Takeyuki Okubo</w:t>
        </w:r>
        <w:r w:rsidR="00CA171A" w:rsidRPr="00CA171A">
          <w:rPr>
            <w:rFonts w:ascii="Arial" w:hAnsi="Arial" w:cs="Arial"/>
            <w:b w:val="0"/>
            <w:spacing w:val="-2"/>
            <w:sz w:val="19"/>
            <w:szCs w:val="19"/>
          </w:rPr>
          <w:t xml:space="preserve"> </w:t>
        </w:r>
        <w:r w:rsidR="00CA171A" w:rsidRPr="00CA171A">
          <w:rPr>
            <w:rFonts w:ascii="Arial" w:hAnsi="Arial" w:cs="Arial"/>
            <w:b w:val="0"/>
            <w:sz w:val="19"/>
            <w:szCs w:val="19"/>
          </w:rPr>
          <w:t>(Japan)</w:t>
        </w:r>
      </w:hyperlink>
    </w:p>
    <w:p w14:paraId="688EA67F" w14:textId="77777777" w:rsidR="00CA171A" w:rsidRPr="00CA171A" w:rsidRDefault="005A0581" w:rsidP="00CA171A">
      <w:pPr>
        <w:pStyle w:val="Corpsdetexte"/>
        <w:rPr>
          <w:rFonts w:ascii="Arial" w:hAnsi="Arial" w:cs="Arial"/>
          <w:b w:val="0"/>
          <w:sz w:val="19"/>
          <w:szCs w:val="19"/>
        </w:rPr>
      </w:pPr>
      <w:hyperlink r:id="rId39">
        <w:r w:rsidR="00CA171A" w:rsidRPr="00CA171A">
          <w:rPr>
            <w:rFonts w:ascii="Arial" w:hAnsi="Arial" w:cs="Arial"/>
            <w:b w:val="0"/>
            <w:sz w:val="19"/>
            <w:szCs w:val="19"/>
          </w:rPr>
          <w:t>Maria Cristina Paterno (Philippines)</w:t>
        </w:r>
      </w:hyperlink>
      <w:r w:rsidR="00CA171A" w:rsidRPr="00CA171A">
        <w:rPr>
          <w:rFonts w:ascii="Arial" w:hAnsi="Arial" w:cs="Arial"/>
          <w:b w:val="0"/>
          <w:sz w:val="19"/>
          <w:szCs w:val="19"/>
        </w:rPr>
        <w:t xml:space="preserve"> </w:t>
      </w:r>
    </w:p>
    <w:p w14:paraId="439645EE" w14:textId="77777777" w:rsidR="00CA171A" w:rsidRPr="00CA171A" w:rsidRDefault="005A0581" w:rsidP="00CA171A">
      <w:pPr>
        <w:pStyle w:val="Corpsdetexte"/>
        <w:rPr>
          <w:rFonts w:ascii="Arial" w:hAnsi="Arial" w:cs="Arial"/>
          <w:b w:val="0"/>
          <w:sz w:val="19"/>
          <w:szCs w:val="19"/>
        </w:rPr>
      </w:pPr>
      <w:hyperlink r:id="rId40">
        <w:r w:rsidR="00CA171A" w:rsidRPr="00CA171A">
          <w:rPr>
            <w:rFonts w:ascii="Arial" w:hAnsi="Arial" w:cs="Arial"/>
            <w:b w:val="0"/>
            <w:sz w:val="19"/>
            <w:szCs w:val="19"/>
          </w:rPr>
          <w:t>Peter Phi</w:t>
        </w:r>
      </w:hyperlink>
      <w:hyperlink r:id="rId41">
        <w:r w:rsidR="00CA171A" w:rsidRPr="00CA171A">
          <w:rPr>
            <w:rFonts w:ascii="Arial" w:hAnsi="Arial" w:cs="Arial"/>
            <w:b w:val="0"/>
            <w:sz w:val="19"/>
            <w:szCs w:val="19"/>
          </w:rPr>
          <w:t>llips (Australia)</w:t>
        </w:r>
      </w:hyperlink>
    </w:p>
    <w:p w14:paraId="77059599" w14:textId="77777777" w:rsidR="00CA171A" w:rsidRPr="00CA171A" w:rsidRDefault="005A0581" w:rsidP="00CA171A">
      <w:pPr>
        <w:pStyle w:val="Corpsdetexte"/>
        <w:rPr>
          <w:rFonts w:ascii="Arial" w:hAnsi="Arial" w:cs="Arial"/>
          <w:b w:val="0"/>
          <w:sz w:val="19"/>
          <w:szCs w:val="19"/>
        </w:rPr>
      </w:pPr>
      <w:hyperlink r:id="rId42">
        <w:r w:rsidR="00CA171A" w:rsidRPr="00CA171A">
          <w:rPr>
            <w:rFonts w:ascii="Arial" w:hAnsi="Arial" w:cs="Arial"/>
            <w:b w:val="0"/>
            <w:sz w:val="19"/>
            <w:szCs w:val="19"/>
          </w:rPr>
          <w:t>Cyrill von Planta (Austria)</w:t>
        </w:r>
      </w:hyperlink>
      <w:r w:rsidR="00CA171A" w:rsidRPr="00CA171A">
        <w:rPr>
          <w:rFonts w:ascii="Arial" w:hAnsi="Arial" w:cs="Arial"/>
          <w:b w:val="0"/>
          <w:sz w:val="19"/>
          <w:szCs w:val="19"/>
        </w:rPr>
        <w:t xml:space="preserve"> </w:t>
      </w:r>
    </w:p>
    <w:p w14:paraId="2C48FC21" w14:textId="77777777" w:rsidR="00CA171A" w:rsidRPr="00CA171A" w:rsidRDefault="005A0581" w:rsidP="00CA171A">
      <w:pPr>
        <w:pStyle w:val="Corpsdetexte"/>
        <w:rPr>
          <w:rFonts w:ascii="Arial" w:hAnsi="Arial" w:cs="Arial"/>
          <w:b w:val="0"/>
          <w:sz w:val="19"/>
          <w:szCs w:val="19"/>
        </w:rPr>
      </w:pPr>
      <w:hyperlink r:id="rId43">
        <w:r w:rsidR="00CA171A" w:rsidRPr="00CA171A">
          <w:rPr>
            <w:rFonts w:ascii="Arial" w:hAnsi="Arial" w:cs="Arial"/>
            <w:b w:val="0"/>
            <w:sz w:val="19"/>
            <w:szCs w:val="19"/>
          </w:rPr>
          <w:t>Nupur Prothi (India)</w:t>
        </w:r>
      </w:hyperlink>
      <w:r w:rsidR="00CA171A" w:rsidRPr="00CA171A">
        <w:rPr>
          <w:rFonts w:ascii="Arial" w:hAnsi="Arial" w:cs="Arial"/>
          <w:b w:val="0"/>
          <w:sz w:val="19"/>
          <w:szCs w:val="19"/>
        </w:rPr>
        <w:t xml:space="preserve"> </w:t>
      </w:r>
    </w:p>
    <w:p w14:paraId="06FD470C" w14:textId="77777777" w:rsidR="00CA171A" w:rsidRPr="00CA171A" w:rsidRDefault="005A0581" w:rsidP="00CA171A">
      <w:pPr>
        <w:pStyle w:val="Corpsdetexte"/>
        <w:rPr>
          <w:rFonts w:ascii="Arial" w:hAnsi="Arial" w:cs="Arial"/>
          <w:b w:val="0"/>
          <w:sz w:val="19"/>
          <w:szCs w:val="19"/>
        </w:rPr>
      </w:pPr>
      <w:hyperlink r:id="rId44">
        <w:r w:rsidR="00CA171A" w:rsidRPr="00CA171A">
          <w:rPr>
            <w:rFonts w:ascii="Arial" w:hAnsi="Arial" w:cs="Arial"/>
            <w:b w:val="0"/>
            <w:sz w:val="19"/>
            <w:szCs w:val="19"/>
          </w:rPr>
          <w:t>Grainne Shaffrey</w:t>
        </w:r>
        <w:r w:rsidR="00CA171A" w:rsidRPr="00CA171A">
          <w:rPr>
            <w:rFonts w:ascii="Arial" w:hAnsi="Arial" w:cs="Arial"/>
            <w:b w:val="0"/>
            <w:spacing w:val="-11"/>
            <w:sz w:val="19"/>
            <w:szCs w:val="19"/>
          </w:rPr>
          <w:t xml:space="preserve"> </w:t>
        </w:r>
        <w:r w:rsidR="00CA171A" w:rsidRPr="00CA171A">
          <w:rPr>
            <w:rFonts w:ascii="Arial" w:hAnsi="Arial" w:cs="Arial"/>
            <w:b w:val="0"/>
            <w:sz w:val="19"/>
            <w:szCs w:val="19"/>
          </w:rPr>
          <w:t>(Ireland)</w:t>
        </w:r>
      </w:hyperlink>
    </w:p>
    <w:p w14:paraId="3D9B4EA8" w14:textId="77777777" w:rsidR="00CA171A" w:rsidRPr="00CA171A" w:rsidRDefault="005A0581" w:rsidP="00CA171A">
      <w:pPr>
        <w:pStyle w:val="Corpsdetexte"/>
        <w:rPr>
          <w:rFonts w:ascii="Arial" w:hAnsi="Arial" w:cs="Arial"/>
          <w:b w:val="0"/>
          <w:sz w:val="19"/>
          <w:szCs w:val="19"/>
        </w:rPr>
      </w:pPr>
      <w:hyperlink r:id="rId45">
        <w:r w:rsidR="00CA171A" w:rsidRPr="00CA171A">
          <w:rPr>
            <w:rFonts w:ascii="Arial" w:hAnsi="Arial" w:cs="Arial"/>
            <w:b w:val="0"/>
            <w:sz w:val="19"/>
            <w:szCs w:val="19"/>
          </w:rPr>
          <w:t>Jean-Christophe Simon (France)</w:t>
        </w:r>
      </w:hyperlink>
      <w:r w:rsidR="00CA171A" w:rsidRPr="00CA171A">
        <w:rPr>
          <w:rFonts w:ascii="Arial" w:hAnsi="Arial" w:cs="Arial"/>
          <w:b w:val="0"/>
          <w:sz w:val="19"/>
          <w:szCs w:val="19"/>
        </w:rPr>
        <w:t xml:space="preserve"> </w:t>
      </w:r>
    </w:p>
    <w:p w14:paraId="0A255ED2" w14:textId="77777777" w:rsidR="00CA171A" w:rsidRPr="00CA171A" w:rsidRDefault="005A0581" w:rsidP="00CA171A">
      <w:pPr>
        <w:pStyle w:val="Corpsdetexte"/>
        <w:rPr>
          <w:rFonts w:ascii="Arial" w:hAnsi="Arial" w:cs="Arial"/>
          <w:b w:val="0"/>
          <w:sz w:val="19"/>
          <w:szCs w:val="19"/>
        </w:rPr>
      </w:pPr>
      <w:hyperlink r:id="rId46">
        <w:r w:rsidR="00CA171A" w:rsidRPr="00CA171A">
          <w:rPr>
            <w:rFonts w:ascii="Arial" w:hAnsi="Arial" w:cs="Arial"/>
            <w:b w:val="0"/>
            <w:sz w:val="19"/>
            <w:szCs w:val="19"/>
          </w:rPr>
          <w:t>Hatthaya Siriphatthanakun (Thailand)</w:t>
        </w:r>
      </w:hyperlink>
      <w:r w:rsidR="00CA171A" w:rsidRPr="00CA171A">
        <w:rPr>
          <w:rFonts w:ascii="Arial" w:hAnsi="Arial" w:cs="Arial"/>
          <w:b w:val="0"/>
          <w:sz w:val="19"/>
          <w:szCs w:val="19"/>
        </w:rPr>
        <w:t xml:space="preserve"> </w:t>
      </w:r>
    </w:p>
    <w:p w14:paraId="56B36552" w14:textId="77777777" w:rsidR="00CA171A" w:rsidRPr="00CA171A" w:rsidRDefault="005A0581" w:rsidP="00CA171A">
      <w:pPr>
        <w:pStyle w:val="Corpsdetexte"/>
        <w:rPr>
          <w:rFonts w:ascii="Arial" w:hAnsi="Arial" w:cs="Arial"/>
          <w:b w:val="0"/>
          <w:sz w:val="19"/>
          <w:szCs w:val="19"/>
        </w:rPr>
      </w:pPr>
      <w:hyperlink r:id="rId47">
        <w:r w:rsidR="00CA171A" w:rsidRPr="00CA171A">
          <w:rPr>
            <w:rFonts w:ascii="Arial" w:hAnsi="Arial" w:cs="Arial"/>
            <w:b w:val="0"/>
            <w:sz w:val="19"/>
            <w:szCs w:val="19"/>
          </w:rPr>
          <w:t>Pascall Taruvinga (South Africa)</w:t>
        </w:r>
      </w:hyperlink>
      <w:r w:rsidR="00CA171A" w:rsidRPr="00CA171A">
        <w:rPr>
          <w:rFonts w:ascii="Arial" w:hAnsi="Arial" w:cs="Arial"/>
          <w:b w:val="0"/>
          <w:sz w:val="19"/>
          <w:szCs w:val="19"/>
        </w:rPr>
        <w:t xml:space="preserve"> </w:t>
      </w:r>
    </w:p>
    <w:p w14:paraId="3B42DC1F" w14:textId="77777777" w:rsidR="00CA171A" w:rsidRPr="00CA171A" w:rsidRDefault="005A0581" w:rsidP="00CA171A">
      <w:pPr>
        <w:pStyle w:val="Corpsdetexte"/>
        <w:rPr>
          <w:rFonts w:ascii="Arial" w:hAnsi="Arial" w:cs="Arial"/>
          <w:b w:val="0"/>
          <w:sz w:val="19"/>
          <w:szCs w:val="19"/>
        </w:rPr>
      </w:pPr>
      <w:hyperlink r:id="rId48">
        <w:r w:rsidR="00CA171A" w:rsidRPr="00CA171A">
          <w:rPr>
            <w:rFonts w:ascii="Arial" w:hAnsi="Arial" w:cs="Arial"/>
            <w:b w:val="0"/>
            <w:sz w:val="19"/>
            <w:szCs w:val="19"/>
          </w:rPr>
          <w:t>Zeynep Gül Ünal</w:t>
        </w:r>
        <w:r w:rsidR="00CA171A" w:rsidRPr="00CA171A">
          <w:rPr>
            <w:rFonts w:ascii="Arial" w:hAnsi="Arial" w:cs="Arial"/>
            <w:b w:val="0"/>
            <w:spacing w:val="-4"/>
            <w:sz w:val="19"/>
            <w:szCs w:val="19"/>
          </w:rPr>
          <w:t xml:space="preserve"> (</w:t>
        </w:r>
        <w:r w:rsidR="00CA171A" w:rsidRPr="00CA171A">
          <w:rPr>
            <w:rFonts w:ascii="Arial" w:hAnsi="Arial" w:cs="Arial"/>
            <w:b w:val="0"/>
            <w:sz w:val="19"/>
            <w:szCs w:val="19"/>
          </w:rPr>
          <w:t>Turkey)</w:t>
        </w:r>
      </w:hyperlink>
    </w:p>
    <w:p w14:paraId="0F03693B" w14:textId="77777777" w:rsidR="00CA171A" w:rsidRPr="00CA171A" w:rsidRDefault="005A0581" w:rsidP="00CA171A">
      <w:pPr>
        <w:pStyle w:val="Corpsdetexte"/>
        <w:rPr>
          <w:rFonts w:ascii="Arial" w:hAnsi="Arial" w:cs="Arial"/>
          <w:b w:val="0"/>
          <w:sz w:val="19"/>
          <w:szCs w:val="19"/>
        </w:rPr>
      </w:pPr>
      <w:hyperlink r:id="rId49">
        <w:r w:rsidR="00CA171A" w:rsidRPr="00CA171A">
          <w:rPr>
            <w:rFonts w:ascii="Arial" w:hAnsi="Arial" w:cs="Arial"/>
            <w:b w:val="0"/>
            <w:sz w:val="19"/>
            <w:szCs w:val="19"/>
          </w:rPr>
          <w:t>Stacy Vallis (New Zealand)</w:t>
        </w:r>
      </w:hyperlink>
    </w:p>
    <w:p w14:paraId="10E8B95A" w14:textId="77777777" w:rsidR="00CA171A" w:rsidRPr="00CA171A" w:rsidRDefault="00CA171A" w:rsidP="00CA171A">
      <w:pPr>
        <w:pStyle w:val="Corpsdetexte"/>
        <w:rPr>
          <w:rFonts w:ascii="Arial" w:hAnsi="Arial" w:cs="Arial"/>
          <w:b w:val="0"/>
          <w:sz w:val="19"/>
          <w:szCs w:val="19"/>
        </w:rPr>
      </w:pPr>
    </w:p>
    <w:p w14:paraId="7A3AE27D" w14:textId="3571E423" w:rsidR="004B59A9" w:rsidRPr="00CA171A" w:rsidRDefault="00CA171A" w:rsidP="00CA171A">
      <w:pPr>
        <w:pStyle w:val="Corpsdetexte"/>
        <w:ind w:right="115"/>
        <w:jc w:val="both"/>
        <w:rPr>
          <w:rFonts w:ascii="Arial" w:hAnsi="Arial" w:cs="Arial"/>
          <w:b w:val="0"/>
          <w:sz w:val="19"/>
          <w:szCs w:val="19"/>
        </w:rPr>
      </w:pPr>
      <w:r w:rsidRPr="00CA171A">
        <w:rPr>
          <w:rFonts w:ascii="Arial" w:hAnsi="Arial" w:cs="Arial"/>
          <w:b w:val="0"/>
          <w:sz w:val="19"/>
          <w:szCs w:val="19"/>
        </w:rPr>
        <w:t>The</w:t>
      </w:r>
      <w:r w:rsidRPr="00CA171A">
        <w:rPr>
          <w:rFonts w:ascii="Arial" w:hAnsi="Arial" w:cs="Arial"/>
          <w:b w:val="0"/>
          <w:spacing w:val="-12"/>
          <w:sz w:val="19"/>
          <w:szCs w:val="19"/>
        </w:rPr>
        <w:t xml:space="preserve"> </w:t>
      </w:r>
      <w:r w:rsidRPr="00CA171A">
        <w:rPr>
          <w:rFonts w:ascii="Arial" w:hAnsi="Arial" w:cs="Arial"/>
          <w:b w:val="0"/>
          <w:sz w:val="19"/>
          <w:szCs w:val="19"/>
        </w:rPr>
        <w:t>Candidatures</w:t>
      </w:r>
      <w:r w:rsidRPr="00CA171A">
        <w:rPr>
          <w:rFonts w:ascii="Arial" w:hAnsi="Arial" w:cs="Arial"/>
          <w:b w:val="0"/>
          <w:spacing w:val="-13"/>
          <w:sz w:val="19"/>
          <w:szCs w:val="19"/>
        </w:rPr>
        <w:t xml:space="preserve"> </w:t>
      </w:r>
      <w:r w:rsidRPr="00CA171A">
        <w:rPr>
          <w:rFonts w:ascii="Arial" w:hAnsi="Arial" w:cs="Arial"/>
          <w:b w:val="0"/>
          <w:sz w:val="19"/>
          <w:szCs w:val="19"/>
        </w:rPr>
        <w:t>Committee</w:t>
      </w:r>
      <w:r w:rsidRPr="00CA171A">
        <w:rPr>
          <w:rFonts w:ascii="Arial" w:hAnsi="Arial" w:cs="Arial"/>
          <w:b w:val="0"/>
          <w:spacing w:val="-14"/>
          <w:sz w:val="19"/>
          <w:szCs w:val="19"/>
        </w:rPr>
        <w:t xml:space="preserve"> </w:t>
      </w:r>
      <w:r w:rsidRPr="00CA171A">
        <w:rPr>
          <w:rFonts w:ascii="Arial" w:hAnsi="Arial" w:cs="Arial"/>
          <w:b w:val="0"/>
          <w:sz w:val="19"/>
          <w:szCs w:val="19"/>
        </w:rPr>
        <w:t>would</w:t>
      </w:r>
      <w:r w:rsidRPr="00CA171A">
        <w:rPr>
          <w:rFonts w:ascii="Arial" w:hAnsi="Arial" w:cs="Arial"/>
          <w:b w:val="0"/>
          <w:spacing w:val="-11"/>
          <w:sz w:val="19"/>
          <w:szCs w:val="19"/>
        </w:rPr>
        <w:t xml:space="preserve"> </w:t>
      </w:r>
      <w:r w:rsidRPr="00CA171A">
        <w:rPr>
          <w:rFonts w:ascii="Arial" w:hAnsi="Arial" w:cs="Arial"/>
          <w:b w:val="0"/>
          <w:sz w:val="19"/>
          <w:szCs w:val="19"/>
        </w:rPr>
        <w:t>like</w:t>
      </w:r>
      <w:r w:rsidRPr="00CA171A">
        <w:rPr>
          <w:rFonts w:ascii="Arial" w:hAnsi="Arial" w:cs="Arial"/>
          <w:b w:val="0"/>
          <w:spacing w:val="-14"/>
          <w:sz w:val="19"/>
          <w:szCs w:val="19"/>
        </w:rPr>
        <w:t xml:space="preserve"> </w:t>
      </w:r>
      <w:r w:rsidRPr="00CA171A">
        <w:rPr>
          <w:rFonts w:ascii="Arial" w:hAnsi="Arial" w:cs="Arial"/>
          <w:b w:val="0"/>
          <w:sz w:val="19"/>
          <w:szCs w:val="19"/>
        </w:rPr>
        <w:t>to</w:t>
      </w:r>
      <w:r w:rsidRPr="00CA171A">
        <w:rPr>
          <w:rFonts w:ascii="Arial" w:hAnsi="Arial" w:cs="Arial"/>
          <w:b w:val="0"/>
          <w:spacing w:val="-14"/>
          <w:sz w:val="19"/>
          <w:szCs w:val="19"/>
        </w:rPr>
        <w:t xml:space="preserve"> </w:t>
      </w:r>
      <w:r w:rsidRPr="00CA171A">
        <w:rPr>
          <w:rFonts w:ascii="Arial" w:hAnsi="Arial" w:cs="Arial"/>
          <w:b w:val="0"/>
          <w:sz w:val="19"/>
          <w:szCs w:val="19"/>
        </w:rPr>
        <w:t>express</w:t>
      </w:r>
      <w:r w:rsidRPr="00CA171A">
        <w:rPr>
          <w:rFonts w:ascii="Arial" w:hAnsi="Arial" w:cs="Arial"/>
          <w:b w:val="0"/>
          <w:spacing w:val="-12"/>
          <w:sz w:val="19"/>
          <w:szCs w:val="19"/>
        </w:rPr>
        <w:t xml:space="preserve"> </w:t>
      </w:r>
      <w:r w:rsidRPr="00CA171A">
        <w:rPr>
          <w:rFonts w:ascii="Arial" w:hAnsi="Arial" w:cs="Arial"/>
          <w:b w:val="0"/>
          <w:sz w:val="19"/>
          <w:szCs w:val="19"/>
        </w:rPr>
        <w:t>its</w:t>
      </w:r>
      <w:r w:rsidRPr="00CA171A">
        <w:rPr>
          <w:rFonts w:ascii="Arial" w:hAnsi="Arial" w:cs="Arial"/>
          <w:b w:val="0"/>
          <w:spacing w:val="-13"/>
          <w:sz w:val="19"/>
          <w:szCs w:val="19"/>
        </w:rPr>
        <w:t xml:space="preserve"> </w:t>
      </w:r>
      <w:r w:rsidRPr="00CA171A">
        <w:rPr>
          <w:rFonts w:ascii="Arial" w:hAnsi="Arial" w:cs="Arial"/>
          <w:b w:val="0"/>
          <w:sz w:val="19"/>
          <w:szCs w:val="19"/>
        </w:rPr>
        <w:t>gratitude</w:t>
      </w:r>
      <w:r w:rsidRPr="00CA171A">
        <w:rPr>
          <w:rFonts w:ascii="Arial" w:hAnsi="Arial" w:cs="Arial"/>
          <w:b w:val="0"/>
          <w:spacing w:val="-14"/>
          <w:sz w:val="19"/>
          <w:szCs w:val="19"/>
        </w:rPr>
        <w:t xml:space="preserve"> </w:t>
      </w:r>
      <w:r w:rsidRPr="00CA171A">
        <w:rPr>
          <w:rFonts w:ascii="Arial" w:hAnsi="Arial" w:cs="Arial"/>
          <w:b w:val="0"/>
          <w:sz w:val="19"/>
          <w:szCs w:val="19"/>
        </w:rPr>
        <w:t>to</w:t>
      </w:r>
      <w:r w:rsidRPr="00CA171A">
        <w:rPr>
          <w:rFonts w:ascii="Arial" w:hAnsi="Arial" w:cs="Arial"/>
          <w:b w:val="0"/>
          <w:spacing w:val="-14"/>
          <w:sz w:val="19"/>
          <w:szCs w:val="19"/>
        </w:rPr>
        <w:t xml:space="preserve"> </w:t>
      </w:r>
      <w:r w:rsidRPr="00CA171A">
        <w:rPr>
          <w:rFonts w:ascii="Arial" w:hAnsi="Arial" w:cs="Arial"/>
          <w:b w:val="0"/>
          <w:sz w:val="19"/>
          <w:szCs w:val="19"/>
        </w:rPr>
        <w:t>all</w:t>
      </w:r>
      <w:r w:rsidRPr="00CA171A">
        <w:rPr>
          <w:rFonts w:ascii="Arial" w:hAnsi="Arial" w:cs="Arial"/>
          <w:b w:val="0"/>
          <w:spacing w:val="-14"/>
          <w:sz w:val="19"/>
          <w:szCs w:val="19"/>
        </w:rPr>
        <w:t xml:space="preserve"> </w:t>
      </w:r>
      <w:r w:rsidRPr="00CA171A">
        <w:rPr>
          <w:rFonts w:ascii="Arial" w:hAnsi="Arial" w:cs="Arial"/>
          <w:b w:val="0"/>
          <w:sz w:val="19"/>
          <w:szCs w:val="19"/>
        </w:rPr>
        <w:t>ICOMOS</w:t>
      </w:r>
      <w:r w:rsidRPr="00CA171A">
        <w:rPr>
          <w:rFonts w:ascii="Arial" w:hAnsi="Arial" w:cs="Arial"/>
          <w:b w:val="0"/>
          <w:spacing w:val="-14"/>
          <w:sz w:val="19"/>
          <w:szCs w:val="19"/>
        </w:rPr>
        <w:t xml:space="preserve"> </w:t>
      </w:r>
      <w:r w:rsidRPr="00CA171A">
        <w:rPr>
          <w:rFonts w:ascii="Arial" w:hAnsi="Arial" w:cs="Arial"/>
          <w:b w:val="0"/>
          <w:sz w:val="19"/>
          <w:szCs w:val="19"/>
        </w:rPr>
        <w:t>members who kindly accepted to present their candidatures and to the International Secretariat, especially</w:t>
      </w:r>
      <w:r w:rsidRPr="00CA171A">
        <w:rPr>
          <w:rFonts w:ascii="Arial" w:hAnsi="Arial" w:cs="Arial"/>
          <w:b w:val="0"/>
          <w:spacing w:val="-7"/>
          <w:sz w:val="19"/>
          <w:szCs w:val="19"/>
        </w:rPr>
        <w:t xml:space="preserve"> </w:t>
      </w:r>
      <w:r w:rsidRPr="00CA171A">
        <w:rPr>
          <w:rFonts w:ascii="Arial" w:hAnsi="Arial" w:cs="Arial"/>
          <w:b w:val="0"/>
          <w:sz w:val="19"/>
          <w:szCs w:val="19"/>
        </w:rPr>
        <w:t>Ms.</w:t>
      </w:r>
      <w:r w:rsidRPr="00CA171A">
        <w:rPr>
          <w:rFonts w:ascii="Arial" w:hAnsi="Arial" w:cs="Arial"/>
          <w:b w:val="0"/>
          <w:spacing w:val="-7"/>
          <w:sz w:val="19"/>
          <w:szCs w:val="19"/>
        </w:rPr>
        <w:t xml:space="preserve"> </w:t>
      </w:r>
      <w:r w:rsidRPr="00CA171A">
        <w:rPr>
          <w:rFonts w:ascii="Arial" w:hAnsi="Arial" w:cs="Arial"/>
          <w:b w:val="0"/>
          <w:sz w:val="19"/>
          <w:szCs w:val="19"/>
        </w:rPr>
        <w:t>Gaia</w:t>
      </w:r>
      <w:r w:rsidRPr="00CA171A">
        <w:rPr>
          <w:rFonts w:ascii="Arial" w:hAnsi="Arial" w:cs="Arial"/>
          <w:b w:val="0"/>
          <w:spacing w:val="-9"/>
          <w:sz w:val="19"/>
          <w:szCs w:val="19"/>
        </w:rPr>
        <w:t xml:space="preserve"> </w:t>
      </w:r>
      <w:r w:rsidRPr="00CA171A">
        <w:rPr>
          <w:rFonts w:ascii="Arial" w:hAnsi="Arial" w:cs="Arial"/>
          <w:b w:val="0"/>
          <w:sz w:val="19"/>
          <w:szCs w:val="19"/>
        </w:rPr>
        <w:t>Jungeblodt</w:t>
      </w:r>
      <w:r w:rsidRPr="00CA171A">
        <w:rPr>
          <w:rFonts w:ascii="Arial" w:hAnsi="Arial" w:cs="Arial"/>
          <w:b w:val="0"/>
          <w:spacing w:val="-5"/>
          <w:sz w:val="19"/>
          <w:szCs w:val="19"/>
        </w:rPr>
        <w:t xml:space="preserve"> </w:t>
      </w:r>
      <w:r w:rsidRPr="00CA171A">
        <w:rPr>
          <w:rFonts w:ascii="Arial" w:hAnsi="Arial" w:cs="Arial"/>
          <w:b w:val="0"/>
          <w:sz w:val="19"/>
          <w:szCs w:val="19"/>
        </w:rPr>
        <w:t>and</w:t>
      </w:r>
      <w:r w:rsidRPr="00CA171A">
        <w:rPr>
          <w:rFonts w:ascii="Arial" w:hAnsi="Arial" w:cs="Arial"/>
          <w:b w:val="0"/>
          <w:spacing w:val="-11"/>
          <w:sz w:val="19"/>
          <w:szCs w:val="19"/>
        </w:rPr>
        <w:t xml:space="preserve"> </w:t>
      </w:r>
      <w:r w:rsidRPr="00CA171A">
        <w:rPr>
          <w:rFonts w:ascii="Arial" w:hAnsi="Arial" w:cs="Arial"/>
          <w:b w:val="0"/>
          <w:sz w:val="19"/>
          <w:szCs w:val="19"/>
        </w:rPr>
        <w:t>Ms.</w:t>
      </w:r>
      <w:r w:rsidRPr="00CA171A">
        <w:rPr>
          <w:rFonts w:ascii="Arial" w:hAnsi="Arial" w:cs="Arial"/>
          <w:b w:val="0"/>
          <w:spacing w:val="-8"/>
          <w:sz w:val="19"/>
          <w:szCs w:val="19"/>
        </w:rPr>
        <w:t xml:space="preserve"> </w:t>
      </w:r>
      <w:r w:rsidRPr="00CA171A">
        <w:rPr>
          <w:rFonts w:ascii="Arial" w:hAnsi="Arial" w:cs="Arial"/>
          <w:b w:val="0"/>
          <w:sz w:val="19"/>
          <w:szCs w:val="19"/>
        </w:rPr>
        <w:t>Laura</w:t>
      </w:r>
      <w:r w:rsidRPr="00CA171A">
        <w:rPr>
          <w:rFonts w:ascii="Arial" w:hAnsi="Arial" w:cs="Arial"/>
          <w:b w:val="0"/>
          <w:spacing w:val="-9"/>
          <w:sz w:val="19"/>
          <w:szCs w:val="19"/>
        </w:rPr>
        <w:t xml:space="preserve"> </w:t>
      </w:r>
      <w:r w:rsidRPr="00CA171A">
        <w:rPr>
          <w:rFonts w:ascii="Arial" w:hAnsi="Arial" w:cs="Arial"/>
          <w:b w:val="0"/>
          <w:sz w:val="19"/>
          <w:szCs w:val="19"/>
        </w:rPr>
        <w:t>Maxwell,</w:t>
      </w:r>
      <w:r w:rsidRPr="00CA171A">
        <w:rPr>
          <w:rFonts w:ascii="Arial" w:hAnsi="Arial" w:cs="Arial"/>
          <w:b w:val="0"/>
          <w:spacing w:val="-5"/>
          <w:sz w:val="19"/>
          <w:szCs w:val="19"/>
        </w:rPr>
        <w:t xml:space="preserve"> </w:t>
      </w:r>
      <w:r w:rsidRPr="00CA171A">
        <w:rPr>
          <w:rFonts w:ascii="Arial" w:hAnsi="Arial" w:cs="Arial"/>
          <w:b w:val="0"/>
          <w:sz w:val="19"/>
          <w:szCs w:val="19"/>
        </w:rPr>
        <w:t>for</w:t>
      </w:r>
      <w:r w:rsidRPr="00CA171A">
        <w:rPr>
          <w:rFonts w:ascii="Arial" w:hAnsi="Arial" w:cs="Arial"/>
          <w:b w:val="0"/>
          <w:spacing w:val="-8"/>
          <w:sz w:val="19"/>
          <w:szCs w:val="19"/>
        </w:rPr>
        <w:t xml:space="preserve"> </w:t>
      </w:r>
      <w:r w:rsidRPr="00CA171A">
        <w:rPr>
          <w:rFonts w:ascii="Arial" w:hAnsi="Arial" w:cs="Arial"/>
          <w:b w:val="0"/>
          <w:sz w:val="19"/>
          <w:szCs w:val="19"/>
        </w:rPr>
        <w:t>their</w:t>
      </w:r>
      <w:r w:rsidRPr="00CA171A">
        <w:rPr>
          <w:rFonts w:ascii="Arial" w:hAnsi="Arial" w:cs="Arial"/>
          <w:b w:val="0"/>
          <w:spacing w:val="-8"/>
          <w:sz w:val="19"/>
          <w:szCs w:val="19"/>
        </w:rPr>
        <w:t xml:space="preserve"> </w:t>
      </w:r>
      <w:r w:rsidRPr="00CA171A">
        <w:rPr>
          <w:rFonts w:ascii="Arial" w:hAnsi="Arial" w:cs="Arial"/>
          <w:b w:val="0"/>
          <w:sz w:val="19"/>
          <w:szCs w:val="19"/>
        </w:rPr>
        <w:t>permanent</w:t>
      </w:r>
      <w:r w:rsidRPr="00CA171A">
        <w:rPr>
          <w:rFonts w:ascii="Arial" w:hAnsi="Arial" w:cs="Arial"/>
          <w:b w:val="0"/>
          <w:spacing w:val="-8"/>
          <w:sz w:val="19"/>
          <w:szCs w:val="19"/>
        </w:rPr>
        <w:t xml:space="preserve"> </w:t>
      </w:r>
      <w:r w:rsidRPr="00CA171A">
        <w:rPr>
          <w:rFonts w:ascii="Arial" w:hAnsi="Arial" w:cs="Arial"/>
          <w:b w:val="0"/>
          <w:sz w:val="19"/>
          <w:szCs w:val="19"/>
        </w:rPr>
        <w:t>support</w:t>
      </w:r>
      <w:r w:rsidRPr="00CA171A">
        <w:rPr>
          <w:rFonts w:ascii="Arial" w:hAnsi="Arial" w:cs="Arial"/>
          <w:b w:val="0"/>
          <w:spacing w:val="-7"/>
          <w:sz w:val="19"/>
          <w:szCs w:val="19"/>
        </w:rPr>
        <w:t xml:space="preserve"> </w:t>
      </w:r>
      <w:r w:rsidRPr="00CA171A">
        <w:rPr>
          <w:rFonts w:ascii="Arial" w:hAnsi="Arial" w:cs="Arial"/>
          <w:b w:val="0"/>
          <w:sz w:val="19"/>
          <w:szCs w:val="19"/>
        </w:rPr>
        <w:t>and assistance.</w:t>
      </w:r>
      <w:r w:rsidR="004B59A9" w:rsidRPr="00CA171A">
        <w:rPr>
          <w:rFonts w:ascii="Arial" w:hAnsi="Arial" w:cs="Arial"/>
          <w:b w:val="0"/>
          <w:sz w:val="24"/>
          <w:szCs w:val="18"/>
        </w:rPr>
        <w:br w:type="page"/>
      </w:r>
    </w:p>
    <w:bookmarkEnd w:id="16"/>
    <w:p w14:paraId="5D7E346A" w14:textId="3217E22B" w:rsidR="003F3FCE" w:rsidRDefault="005372AF" w:rsidP="003F3FCE">
      <w:pPr>
        <w:rPr>
          <w:rFonts w:ascii="Arial" w:hAnsi="Arial" w:cs="Arial"/>
          <w:b/>
          <w:sz w:val="24"/>
          <w:szCs w:val="18"/>
          <w:lang w:val="en-GB"/>
        </w:rPr>
      </w:pPr>
      <w:r w:rsidRPr="005372AF">
        <w:rPr>
          <w:rFonts w:ascii="Arial" w:hAnsi="Arial" w:cs="Arial"/>
          <w:b/>
          <w:sz w:val="24"/>
          <w:szCs w:val="18"/>
          <w:lang w:val="en-GB"/>
        </w:rPr>
        <w:lastRenderedPageBreak/>
        <w:t xml:space="preserve">Annex B – </w:t>
      </w:r>
      <w:r w:rsidR="003F3FCE" w:rsidRPr="003F3FCE">
        <w:rPr>
          <w:rFonts w:ascii="Arial" w:hAnsi="Arial" w:cs="Arial"/>
          <w:b/>
          <w:sz w:val="24"/>
          <w:szCs w:val="18"/>
          <w:lang w:val="en-GB"/>
        </w:rPr>
        <w:t>President</w:t>
      </w:r>
      <w:r w:rsidR="003F3FCE">
        <w:rPr>
          <w:rFonts w:ascii="Arial" w:hAnsi="Arial" w:cs="Arial"/>
          <w:b/>
          <w:sz w:val="24"/>
          <w:szCs w:val="18"/>
          <w:lang w:val="en-GB"/>
        </w:rPr>
        <w:t>’</w:t>
      </w:r>
      <w:r w:rsidR="003F3FCE" w:rsidRPr="003F3FCE">
        <w:rPr>
          <w:rFonts w:ascii="Arial" w:hAnsi="Arial" w:cs="Arial"/>
          <w:b/>
          <w:sz w:val="24"/>
          <w:szCs w:val="18"/>
          <w:lang w:val="en-GB"/>
        </w:rPr>
        <w:t>s Report to the GA in 2020</w:t>
      </w:r>
    </w:p>
    <w:p w14:paraId="765336A1" w14:textId="77777777" w:rsidR="00270F41" w:rsidRDefault="00270F41">
      <w:pPr>
        <w:rPr>
          <w:rFonts w:ascii="Arial" w:hAnsi="Arial" w:cs="Arial"/>
          <w:b/>
          <w:sz w:val="24"/>
          <w:szCs w:val="18"/>
          <w:lang w:val="en-GB"/>
        </w:rPr>
      </w:pPr>
    </w:p>
    <w:p w14:paraId="2191B030" w14:textId="77777777" w:rsidR="00B4286C" w:rsidRPr="00B4286C" w:rsidRDefault="00B4286C" w:rsidP="00B4286C">
      <w:pPr>
        <w:rPr>
          <w:rFonts w:ascii="Helvetica" w:hAnsi="Helvetica" w:cs="Arial"/>
          <w:b/>
          <w:sz w:val="20"/>
          <w:szCs w:val="20"/>
          <w:lang w:val="en-US"/>
        </w:rPr>
      </w:pPr>
      <w:r w:rsidRPr="00B4286C">
        <w:rPr>
          <w:rFonts w:ascii="Helvetica" w:hAnsi="Helvetica" w:cs="Arial"/>
          <w:b/>
          <w:sz w:val="20"/>
          <w:szCs w:val="20"/>
          <w:lang w:val="en-US"/>
        </w:rPr>
        <w:t>Toshiyuki Kono</w:t>
      </w:r>
    </w:p>
    <w:p w14:paraId="6D20EED6" w14:textId="77777777" w:rsidR="00B4286C" w:rsidRPr="00B4286C" w:rsidRDefault="00B4286C" w:rsidP="00B4286C">
      <w:pPr>
        <w:rPr>
          <w:rFonts w:ascii="Helvetica" w:eastAsiaTheme="minorEastAsia" w:hAnsi="Helvetica" w:cs="Arial"/>
          <w:b/>
          <w:sz w:val="20"/>
          <w:szCs w:val="20"/>
          <w:lang w:val="en-US"/>
        </w:rPr>
      </w:pPr>
      <w:r w:rsidRPr="00B4286C">
        <w:rPr>
          <w:rFonts w:ascii="Helvetica" w:eastAsiaTheme="minorEastAsia" w:hAnsi="Helvetica" w:cs="Arial"/>
          <w:b/>
          <w:sz w:val="20"/>
          <w:szCs w:val="20"/>
          <w:lang w:val="en-US"/>
        </w:rPr>
        <w:t>President</w:t>
      </w:r>
    </w:p>
    <w:p w14:paraId="237779EF" w14:textId="77777777" w:rsidR="00B4286C" w:rsidRPr="00B4286C" w:rsidRDefault="00B4286C" w:rsidP="00B4286C">
      <w:pPr>
        <w:rPr>
          <w:rFonts w:ascii="Helvetica" w:eastAsiaTheme="minorEastAsia" w:hAnsi="Helvetica" w:cs="Arial"/>
          <w:sz w:val="18"/>
          <w:szCs w:val="18"/>
          <w:lang w:val="en-US"/>
        </w:rPr>
      </w:pPr>
    </w:p>
    <w:p w14:paraId="398D98C5" w14:textId="77777777" w:rsidR="00B4286C" w:rsidRPr="00B4286C" w:rsidRDefault="00B4286C" w:rsidP="00B4286C">
      <w:pPr>
        <w:rPr>
          <w:rFonts w:ascii="Helvetica" w:eastAsiaTheme="minorEastAsia" w:hAnsi="Helvetica" w:cs="Arial"/>
          <w:sz w:val="18"/>
          <w:szCs w:val="18"/>
          <w:lang w:val="en-US"/>
        </w:rPr>
      </w:pPr>
    </w:p>
    <w:p w14:paraId="082A9A55"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Dear ICOMOS members,</w:t>
      </w:r>
    </w:p>
    <w:p w14:paraId="656F5D68" w14:textId="77777777" w:rsidR="00B4286C" w:rsidRPr="00B4286C" w:rsidRDefault="00B4286C" w:rsidP="00B4286C">
      <w:pPr>
        <w:rPr>
          <w:rFonts w:ascii="Helvetica" w:eastAsia="Garamond" w:hAnsi="Helvetica" w:cs="Arial"/>
          <w:sz w:val="18"/>
          <w:szCs w:val="18"/>
          <w:lang w:val="en-US"/>
        </w:rPr>
      </w:pPr>
    </w:p>
    <w:p w14:paraId="7C5F5743"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I hope that, despite the current difficult situations, you and your beloved people have been well since our last Advisory Committee and Annual General Assembly in Marrakesh. </w:t>
      </w:r>
    </w:p>
    <w:p w14:paraId="70A3A889" w14:textId="77777777" w:rsidR="00B4286C" w:rsidRPr="00B4286C" w:rsidRDefault="00B4286C" w:rsidP="00B4286C">
      <w:pPr>
        <w:rPr>
          <w:rFonts w:ascii="Helvetica" w:eastAsia="Garamond" w:hAnsi="Helvetica" w:cs="Arial"/>
          <w:sz w:val="18"/>
          <w:szCs w:val="18"/>
          <w:lang w:val="en-US"/>
        </w:rPr>
      </w:pPr>
    </w:p>
    <w:p w14:paraId="51859212"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The Board met 6 times virtually and twice physically after Marrakesh. The current Board introduced ZOOM in January 2018 and has organized virtual meetings since then. Therefore, the working method of the Board and its efficiency was not affected by the pandemic. </w:t>
      </w:r>
    </w:p>
    <w:p w14:paraId="0C419196"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Each Board meeting has exceeded the scheduled time due to the overwhelming number of issues to be discussed and decided, but the Board has collegially made decisions by consensus, even in difficult issues. </w:t>
      </w:r>
    </w:p>
    <w:p w14:paraId="4A7AE130" w14:textId="77777777" w:rsidR="00B4286C" w:rsidRPr="00B4286C" w:rsidRDefault="00B4286C" w:rsidP="00B4286C">
      <w:pPr>
        <w:rPr>
          <w:rFonts w:ascii="Helvetica" w:eastAsia="Garamond" w:hAnsi="Helvetica" w:cs="Arial"/>
          <w:sz w:val="18"/>
          <w:szCs w:val="18"/>
          <w:lang w:val="en-US"/>
        </w:rPr>
      </w:pPr>
    </w:p>
    <w:p w14:paraId="671DC308" w14:textId="77777777" w:rsidR="00B4286C" w:rsidRPr="00DE4D44" w:rsidRDefault="00B4286C" w:rsidP="00B4286C">
      <w:pPr>
        <w:rPr>
          <w:rFonts w:ascii="Helvetica" w:eastAsia="Garamond" w:hAnsi="Helvetica" w:cs="Arial"/>
          <w:sz w:val="18"/>
          <w:szCs w:val="18"/>
        </w:rPr>
      </w:pPr>
      <w:r w:rsidRPr="00B4286C">
        <w:rPr>
          <w:rFonts w:ascii="Helvetica" w:hAnsi="Helvetica" w:cs="Arial"/>
          <w:sz w:val="18"/>
          <w:szCs w:val="18"/>
          <w:lang w:val="en-US"/>
        </w:rPr>
        <w:t xml:space="preserve">The 13 task teams of the Board, which have been working since 2018, made their best possible effort to lead the organization toward better directions. </w:t>
      </w:r>
      <w:proofErr w:type="spellStart"/>
      <w:r w:rsidRPr="00DE4D44">
        <w:rPr>
          <w:rFonts w:ascii="Helvetica" w:hAnsi="Helvetica" w:cs="Arial"/>
          <w:sz w:val="18"/>
          <w:szCs w:val="18"/>
        </w:rPr>
        <w:t>They</w:t>
      </w:r>
      <w:proofErr w:type="spellEnd"/>
      <w:r w:rsidRPr="00DE4D44">
        <w:rPr>
          <w:rFonts w:ascii="Helvetica" w:hAnsi="Helvetica" w:cs="Arial"/>
          <w:sz w:val="18"/>
          <w:szCs w:val="18"/>
        </w:rPr>
        <w:t xml:space="preserve"> are:</w:t>
      </w:r>
    </w:p>
    <w:p w14:paraId="7BCFE684"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lang w:val="en-US"/>
        </w:rPr>
      </w:pPr>
      <w:r w:rsidRPr="00DE4D44">
        <w:rPr>
          <w:rFonts w:ascii="Helvetica" w:hAnsi="Helvetica" w:cs="Arial"/>
          <w:sz w:val="18"/>
          <w:szCs w:val="18"/>
          <w:lang w:val="en-US"/>
        </w:rPr>
        <w:t>National Committees, World Heritage and monitoring</w:t>
      </w:r>
    </w:p>
    <w:p w14:paraId="71CB4345"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lang w:val="en-US"/>
        </w:rPr>
      </w:pPr>
      <w:r w:rsidRPr="00DE4D44">
        <w:rPr>
          <w:rFonts w:ascii="Helvetica" w:hAnsi="Helvetica" w:cs="Arial"/>
          <w:sz w:val="18"/>
          <w:szCs w:val="18"/>
          <w:lang w:val="en-US"/>
        </w:rPr>
        <w:t>Monitoring of National and International Scientific Committees</w:t>
      </w:r>
    </w:p>
    <w:p w14:paraId="1DE0AEDF"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r w:rsidRPr="00DE4D44">
        <w:rPr>
          <w:rFonts w:ascii="Helvetica" w:hAnsi="Helvetica" w:cs="Arial"/>
          <w:sz w:val="18"/>
          <w:szCs w:val="18"/>
        </w:rPr>
        <w:t xml:space="preserve">Cultural </w:t>
      </w:r>
      <w:proofErr w:type="spellStart"/>
      <w:r w:rsidRPr="00DE4D44">
        <w:rPr>
          <w:rFonts w:ascii="Helvetica" w:hAnsi="Helvetica" w:cs="Arial"/>
          <w:sz w:val="18"/>
          <w:szCs w:val="18"/>
        </w:rPr>
        <w:t>Diversity</w:t>
      </w:r>
      <w:proofErr w:type="spellEnd"/>
      <w:r w:rsidRPr="00DE4D44">
        <w:rPr>
          <w:rFonts w:ascii="Helvetica" w:hAnsi="Helvetica" w:cs="Arial"/>
          <w:sz w:val="18"/>
          <w:szCs w:val="18"/>
        </w:rPr>
        <w:t xml:space="preserve"> and </w:t>
      </w:r>
      <w:proofErr w:type="spellStart"/>
      <w:r w:rsidRPr="00DE4D44">
        <w:rPr>
          <w:rFonts w:ascii="Helvetica" w:hAnsi="Helvetica" w:cs="Arial"/>
          <w:sz w:val="18"/>
          <w:szCs w:val="18"/>
        </w:rPr>
        <w:t>Multilingualism</w:t>
      </w:r>
      <w:proofErr w:type="spellEnd"/>
    </w:p>
    <w:p w14:paraId="4FA15DC7"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r w:rsidRPr="00DE4D44">
        <w:rPr>
          <w:rFonts w:ascii="Helvetica" w:hAnsi="Helvetica" w:cs="Arial"/>
          <w:sz w:val="18"/>
          <w:szCs w:val="18"/>
        </w:rPr>
        <w:t>Communications</w:t>
      </w:r>
    </w:p>
    <w:p w14:paraId="7C97810B"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r w:rsidRPr="00DE4D44">
        <w:rPr>
          <w:rFonts w:ascii="Helvetica" w:hAnsi="Helvetica" w:cs="Arial"/>
          <w:sz w:val="18"/>
          <w:szCs w:val="18"/>
        </w:rPr>
        <w:t>Membership</w:t>
      </w:r>
    </w:p>
    <w:p w14:paraId="5B3E7676"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r w:rsidRPr="00DE4D44">
        <w:rPr>
          <w:rFonts w:ascii="Helvetica" w:hAnsi="Helvetica" w:cs="Arial"/>
          <w:sz w:val="18"/>
          <w:szCs w:val="18"/>
        </w:rPr>
        <w:t>Finance</w:t>
      </w:r>
    </w:p>
    <w:p w14:paraId="06536343"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proofErr w:type="spellStart"/>
      <w:r w:rsidRPr="00DE4D44">
        <w:rPr>
          <w:rFonts w:ascii="Helvetica" w:hAnsi="Helvetica" w:cs="Arial"/>
          <w:sz w:val="18"/>
          <w:szCs w:val="18"/>
        </w:rPr>
        <w:t>Memorandums</w:t>
      </w:r>
      <w:proofErr w:type="spellEnd"/>
      <w:r w:rsidRPr="00DE4D44">
        <w:rPr>
          <w:rFonts w:ascii="Helvetica" w:hAnsi="Helvetica" w:cs="Arial"/>
          <w:sz w:val="18"/>
          <w:szCs w:val="18"/>
        </w:rPr>
        <w:t xml:space="preserve"> of </w:t>
      </w:r>
      <w:proofErr w:type="spellStart"/>
      <w:r w:rsidRPr="00DE4D44">
        <w:rPr>
          <w:rFonts w:ascii="Helvetica" w:hAnsi="Helvetica" w:cs="Arial"/>
          <w:sz w:val="18"/>
          <w:szCs w:val="18"/>
        </w:rPr>
        <w:t>Understanding</w:t>
      </w:r>
      <w:proofErr w:type="spellEnd"/>
    </w:p>
    <w:p w14:paraId="4813C560"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proofErr w:type="spellStart"/>
      <w:r w:rsidRPr="00DE4D44">
        <w:rPr>
          <w:rFonts w:ascii="Helvetica" w:hAnsi="Helvetica" w:cs="Arial"/>
          <w:sz w:val="18"/>
          <w:szCs w:val="18"/>
        </w:rPr>
        <w:t>Rules</w:t>
      </w:r>
      <w:proofErr w:type="spellEnd"/>
      <w:r w:rsidRPr="00DE4D44">
        <w:rPr>
          <w:rFonts w:ascii="Helvetica" w:hAnsi="Helvetica" w:cs="Arial"/>
          <w:sz w:val="18"/>
          <w:szCs w:val="18"/>
        </w:rPr>
        <w:t xml:space="preserve"> of </w:t>
      </w:r>
      <w:proofErr w:type="spellStart"/>
      <w:r w:rsidRPr="00DE4D44">
        <w:rPr>
          <w:rFonts w:ascii="Helvetica" w:hAnsi="Helvetica" w:cs="Arial"/>
          <w:sz w:val="18"/>
          <w:szCs w:val="18"/>
        </w:rPr>
        <w:t>Procedure</w:t>
      </w:r>
      <w:proofErr w:type="spellEnd"/>
      <w:r w:rsidRPr="00DE4D44">
        <w:rPr>
          <w:rFonts w:ascii="Helvetica" w:hAnsi="Helvetica" w:cs="Arial"/>
          <w:sz w:val="18"/>
          <w:szCs w:val="18"/>
        </w:rPr>
        <w:t xml:space="preserve"> and </w:t>
      </w:r>
      <w:proofErr w:type="spellStart"/>
      <w:r w:rsidRPr="00DE4D44">
        <w:rPr>
          <w:rFonts w:ascii="Helvetica" w:hAnsi="Helvetica" w:cs="Arial"/>
          <w:sz w:val="18"/>
          <w:szCs w:val="18"/>
        </w:rPr>
        <w:t>Handbook</w:t>
      </w:r>
      <w:proofErr w:type="spellEnd"/>
    </w:p>
    <w:p w14:paraId="3987CB04"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lang w:val="en-US"/>
        </w:rPr>
      </w:pPr>
      <w:r w:rsidRPr="00DE4D44">
        <w:rPr>
          <w:rFonts w:ascii="Helvetica" w:hAnsi="Helvetica" w:cs="Arial"/>
          <w:sz w:val="18"/>
          <w:szCs w:val="18"/>
          <w:lang w:val="en-US"/>
        </w:rPr>
        <w:t>International Day for Monuments and Sites</w:t>
      </w:r>
    </w:p>
    <w:p w14:paraId="29843BCF"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r w:rsidRPr="00DE4D44">
        <w:rPr>
          <w:rFonts w:ascii="Helvetica" w:hAnsi="Helvetica" w:cs="Arial"/>
          <w:sz w:val="18"/>
          <w:szCs w:val="18"/>
        </w:rPr>
        <w:t xml:space="preserve">Reconstruction and </w:t>
      </w:r>
      <w:proofErr w:type="spellStart"/>
      <w:r w:rsidRPr="00DE4D44">
        <w:rPr>
          <w:rFonts w:ascii="Helvetica" w:hAnsi="Helvetica" w:cs="Arial"/>
          <w:sz w:val="18"/>
          <w:szCs w:val="18"/>
        </w:rPr>
        <w:t>Recovery</w:t>
      </w:r>
      <w:proofErr w:type="spellEnd"/>
    </w:p>
    <w:p w14:paraId="50F7487E"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r w:rsidRPr="00DE4D44">
        <w:rPr>
          <w:rFonts w:ascii="Helvetica" w:hAnsi="Helvetica" w:cs="Arial"/>
          <w:sz w:val="18"/>
          <w:szCs w:val="18"/>
        </w:rPr>
        <w:t>Google Arts and Culture</w:t>
      </w:r>
    </w:p>
    <w:p w14:paraId="39A4F0E0"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proofErr w:type="spellStart"/>
      <w:r w:rsidRPr="00DE4D44">
        <w:rPr>
          <w:rFonts w:ascii="Helvetica" w:hAnsi="Helvetica" w:cs="Arial"/>
          <w:sz w:val="18"/>
          <w:szCs w:val="18"/>
        </w:rPr>
        <w:t>Heritage@Risk</w:t>
      </w:r>
      <w:proofErr w:type="spellEnd"/>
      <w:r w:rsidRPr="00DE4D44">
        <w:rPr>
          <w:rFonts w:ascii="Helvetica" w:hAnsi="Helvetica" w:cs="Arial"/>
          <w:sz w:val="18"/>
          <w:szCs w:val="18"/>
        </w:rPr>
        <w:t xml:space="preserve"> </w:t>
      </w:r>
      <w:proofErr w:type="spellStart"/>
      <w:r w:rsidRPr="00DE4D44">
        <w:rPr>
          <w:rFonts w:ascii="Helvetica" w:hAnsi="Helvetica" w:cs="Arial"/>
          <w:sz w:val="18"/>
          <w:szCs w:val="18"/>
        </w:rPr>
        <w:t>Observatory</w:t>
      </w:r>
      <w:proofErr w:type="spellEnd"/>
    </w:p>
    <w:p w14:paraId="07B998D2" w14:textId="77777777" w:rsidR="00B4286C" w:rsidRPr="00DE4D44" w:rsidRDefault="00B4286C" w:rsidP="00B4286C">
      <w:pPr>
        <w:pStyle w:val="Paragraphedeliste"/>
        <w:numPr>
          <w:ilvl w:val="0"/>
          <w:numId w:val="35"/>
        </w:numPr>
        <w:pBdr>
          <w:top w:val="nil"/>
          <w:left w:val="nil"/>
          <w:bottom w:val="nil"/>
          <w:right w:val="nil"/>
          <w:between w:val="nil"/>
          <w:bar w:val="nil"/>
        </w:pBdr>
        <w:contextualSpacing w:val="0"/>
        <w:jc w:val="both"/>
        <w:rPr>
          <w:rFonts w:ascii="Helvetica" w:hAnsi="Helvetica" w:cs="Arial"/>
          <w:sz w:val="18"/>
          <w:szCs w:val="18"/>
        </w:rPr>
      </w:pPr>
      <w:r w:rsidRPr="00DE4D44">
        <w:rPr>
          <w:rFonts w:ascii="Helvetica" w:hAnsi="Helvetica" w:cs="Arial"/>
          <w:sz w:val="18"/>
          <w:szCs w:val="18"/>
        </w:rPr>
        <w:t>World Heritage Business</w:t>
      </w:r>
    </w:p>
    <w:p w14:paraId="762862CA" w14:textId="77777777" w:rsidR="00B4286C" w:rsidRPr="00DE4D44" w:rsidRDefault="00B4286C" w:rsidP="00B4286C">
      <w:pPr>
        <w:rPr>
          <w:rFonts w:ascii="Helvetica" w:eastAsia="Garamond" w:hAnsi="Helvetica" w:cs="Arial"/>
          <w:sz w:val="18"/>
          <w:szCs w:val="18"/>
        </w:rPr>
      </w:pPr>
    </w:p>
    <w:p w14:paraId="0662C98F"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I am pleased to inform you that a new task team on COVID-19 was approved at the board meeting in May, 2020. This task team consists of 13 board members and Advisory Committee officers, assisted by 5 emerging professionals. Those who attended the Webinar on COVID-19 organized by ADCOM on October 12, 2020 should remember the excellent presentation of this team.</w:t>
      </w:r>
    </w:p>
    <w:p w14:paraId="16DB3543" w14:textId="77777777" w:rsidR="00B4286C" w:rsidRPr="00B4286C" w:rsidRDefault="00B4286C" w:rsidP="00B4286C">
      <w:pPr>
        <w:rPr>
          <w:rFonts w:ascii="Helvetica" w:eastAsia="Garamond" w:hAnsi="Helvetica" w:cs="Arial"/>
          <w:sz w:val="18"/>
          <w:szCs w:val="18"/>
          <w:lang w:val="en-US"/>
        </w:rPr>
      </w:pPr>
    </w:p>
    <w:p w14:paraId="72971BA9"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As you may recall, in Marrakesh, I offered the model of an ecosystem as a tool to revisit and evaluate the activities of ICOMOS, taking the specificities of ICOMOS as a non-profit NGO, with individual members at the heart of its being. In a sound ecosystem, each component functions and grows properly, and the inter-relationships among the components creates additional values and strengthens the system. Commonly shared goals connect various people and institutions. Openness, diversity and trust are keys to a successful ecosystem. </w:t>
      </w:r>
    </w:p>
    <w:p w14:paraId="2A0D17CF" w14:textId="77777777" w:rsidR="00B4286C" w:rsidRPr="00B4286C" w:rsidRDefault="00B4286C" w:rsidP="00B4286C">
      <w:pPr>
        <w:rPr>
          <w:rFonts w:ascii="Helvetica" w:eastAsia="Garamond" w:hAnsi="Helvetica" w:cs="Arial"/>
          <w:sz w:val="18"/>
          <w:szCs w:val="18"/>
          <w:lang w:val="en-US"/>
        </w:rPr>
      </w:pPr>
    </w:p>
    <w:p w14:paraId="53572BF3"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Needless to say, each National Committee and International Scientific Committee is key in this context.  Annual meetings and reports of NCs and ISCs are a crucial indicator of the need for a stronger collaboration among National Committees, International Scientific Committees and members. We have amongst us, globally, a wealth of expertise and wide networks in the heritage community. This social capital is one of the most important assets our voluntary organization has. We should capitalize on this to cross-pollinate ideas, share synergistic effects and experiences, and facilitate information exchange to the outside. </w:t>
      </w:r>
    </w:p>
    <w:p w14:paraId="523DFB9E" w14:textId="77777777" w:rsidR="00B4286C" w:rsidRPr="00B4286C" w:rsidRDefault="00B4286C" w:rsidP="00B4286C">
      <w:pPr>
        <w:rPr>
          <w:rFonts w:ascii="Helvetica" w:eastAsia="Garamond" w:hAnsi="Helvetica" w:cs="Arial"/>
          <w:sz w:val="18"/>
          <w:szCs w:val="18"/>
          <w:lang w:val="en-US"/>
        </w:rPr>
      </w:pPr>
    </w:p>
    <w:p w14:paraId="2EEABD48"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lastRenderedPageBreak/>
        <w:t xml:space="preserve">ICOMOS has been working towards a better ecosystem through various initiatives. </w:t>
      </w:r>
    </w:p>
    <w:p w14:paraId="7E6C47AC" w14:textId="77777777" w:rsidR="00B4286C" w:rsidRPr="00B4286C" w:rsidRDefault="00B4286C" w:rsidP="00B4286C">
      <w:pPr>
        <w:rPr>
          <w:rFonts w:ascii="Helvetica" w:eastAsia="Garamond" w:hAnsi="Helvetica" w:cs="Arial"/>
          <w:sz w:val="18"/>
          <w:szCs w:val="18"/>
          <w:lang w:val="en-US"/>
        </w:rPr>
      </w:pPr>
    </w:p>
    <w:p w14:paraId="1B068D7E"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First is the Emerging Professionals Working Group (EPWG). It was created in the summer of 2017. Its first physical meeting was held in Delhi. At that time, even the name of the Working Group was not fixed. Most of the participants in the General Assembly seemed to be curious about the group of young colleagues, but the idea to form a group of younger colleagues beyond the borders of National Committees and International Scientific Committees was not familiar with many senior members. </w:t>
      </w:r>
    </w:p>
    <w:p w14:paraId="656EE5ED"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When you hear about “EP” (emerging professionals) now, many of you not only understand what it means, but also recall the names and faces of some colleagues from this group. Many of you remember that the members of the Emerging Professional Working Group successfully supported and organized a series of Webinars during the last six months. I understand that the EPWG is entering a new stage and emerging as a pool of talent. The EPWG is not only generational additions, but also enables intergenerational exchanges in the ecosystem. </w:t>
      </w:r>
    </w:p>
    <w:p w14:paraId="6A77960D"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To be noted however is that this group or these talents did not emerge automatically. They needed encouragement and various support. In this context, I am proud of the fact that I hosted and attended the meetings of the EPWG more than 40 times during the last 3 years. I do hope that ICOMOS will find more talents from this group. For that purpose, ICOMOS should provide them with continuous support. </w:t>
      </w:r>
    </w:p>
    <w:p w14:paraId="08C47294" w14:textId="77777777" w:rsidR="00B4286C" w:rsidRPr="00B4286C" w:rsidRDefault="00B4286C" w:rsidP="00B4286C">
      <w:pPr>
        <w:rPr>
          <w:rFonts w:ascii="Helvetica" w:eastAsia="Garamond" w:hAnsi="Helvetica" w:cs="Arial"/>
          <w:sz w:val="18"/>
          <w:szCs w:val="18"/>
          <w:lang w:val="en-US"/>
        </w:rPr>
      </w:pPr>
    </w:p>
    <w:p w14:paraId="736C42EC" w14:textId="77777777" w:rsidR="00B4286C" w:rsidRPr="00B4286C" w:rsidRDefault="00B4286C" w:rsidP="00B4286C">
      <w:pPr>
        <w:rPr>
          <w:rFonts w:ascii="Helvetica" w:hAnsi="Helvetica" w:cs="Arial"/>
          <w:sz w:val="18"/>
          <w:szCs w:val="18"/>
          <w:lang w:val="en-US"/>
        </w:rPr>
      </w:pPr>
      <w:r w:rsidRPr="00B4286C">
        <w:rPr>
          <w:rFonts w:ascii="Helvetica" w:hAnsi="Helvetica" w:cs="Arial"/>
          <w:sz w:val="18"/>
          <w:szCs w:val="18"/>
          <w:lang w:val="en-US"/>
        </w:rPr>
        <w:t xml:space="preserve">There are still many things to do for ICOMOS to grow into an optimal ecosystem: more National Committees should be established in certain regions to organize heritage experts; broader collaboration should happen, which may eliminate the many silos in ICOMOS and the associated criticisms. The Advisory Committee, coupled with the Annual General Assembly, besides the General Assembly, is a unique forum for synergy amongst us all, and can be the birthplace of collaboration through joint projects. </w:t>
      </w:r>
    </w:p>
    <w:p w14:paraId="1B50498E" w14:textId="77777777" w:rsidR="00B4286C" w:rsidRPr="00B4286C" w:rsidRDefault="00B4286C" w:rsidP="00B4286C">
      <w:pPr>
        <w:rPr>
          <w:rFonts w:ascii="Helvetica" w:eastAsia="Garamond" w:hAnsi="Helvetica" w:cs="Arial"/>
          <w:sz w:val="18"/>
          <w:szCs w:val="18"/>
          <w:lang w:val="en-US"/>
        </w:rPr>
      </w:pPr>
    </w:p>
    <w:p w14:paraId="72227CC3" w14:textId="77777777" w:rsidR="00B4286C" w:rsidRPr="00B4286C" w:rsidRDefault="00B4286C" w:rsidP="00B4286C">
      <w:pPr>
        <w:rPr>
          <w:rFonts w:ascii="Helvetica" w:eastAsia="Garamond" w:hAnsi="Helvetica" w:cs="Arial"/>
          <w:bCs/>
          <w:sz w:val="18"/>
          <w:szCs w:val="18"/>
          <w:lang w:val="en-US"/>
        </w:rPr>
      </w:pPr>
      <w:r w:rsidRPr="00B4286C">
        <w:rPr>
          <w:rFonts w:ascii="Helvetica" w:hAnsi="Helvetica" w:cs="Arial"/>
          <w:bCs/>
          <w:sz w:val="18"/>
          <w:szCs w:val="18"/>
          <w:lang w:val="en-US"/>
        </w:rPr>
        <w:t xml:space="preserve">In this context, I welcome the Triennial Scientific Plan for 2021-2023 by the Scientific Council. This Triennial Plan </w:t>
      </w:r>
      <w:r w:rsidRPr="00B4286C">
        <w:rPr>
          <w:rFonts w:ascii="Helvetica" w:hAnsi="Helvetica" w:cs="Arial"/>
          <w:bCs/>
          <w:color w:val="222222"/>
          <w:sz w:val="18"/>
          <w:szCs w:val="18"/>
          <w:u w:color="222222"/>
          <w:shd w:val="clear" w:color="auto" w:fill="FFFFFF"/>
          <w:lang w:val="en-US"/>
        </w:rPr>
        <w:t xml:space="preserve">invites to focus on developing ICOMOS climate change action and collaborations and integrate it within the ICOMOS Work </w:t>
      </w:r>
      <w:proofErr w:type="spellStart"/>
      <w:r w:rsidRPr="00B4286C">
        <w:rPr>
          <w:rFonts w:ascii="Helvetica" w:hAnsi="Helvetica" w:cs="Arial"/>
          <w:bCs/>
          <w:color w:val="222222"/>
          <w:sz w:val="18"/>
          <w:szCs w:val="18"/>
          <w:u w:color="222222"/>
          <w:shd w:val="clear" w:color="auto" w:fill="FFFFFF"/>
          <w:lang w:val="en-US"/>
        </w:rPr>
        <w:t>Programme</w:t>
      </w:r>
      <w:proofErr w:type="spellEnd"/>
      <w:r w:rsidRPr="00B4286C">
        <w:rPr>
          <w:rFonts w:ascii="Helvetica" w:hAnsi="Helvetica" w:cs="Arial"/>
          <w:bCs/>
          <w:color w:val="222222"/>
          <w:sz w:val="18"/>
          <w:szCs w:val="18"/>
          <w:u w:color="222222"/>
          <w:shd w:val="clear" w:color="auto" w:fill="FFFFFF"/>
          <w:lang w:val="en-US"/>
        </w:rPr>
        <w:t xml:space="preserve"> under Article 9 of the ICOMOS Statutes. I look forward to innovative ideas and projects in this framework. This is a good example, which represents a feature of a sound ecosystem, i.e. </w:t>
      </w:r>
      <w:r w:rsidRPr="00B4286C">
        <w:rPr>
          <w:rFonts w:ascii="Helvetica" w:hAnsi="Helvetica" w:cs="Arial"/>
          <w:bCs/>
          <w:sz w:val="18"/>
          <w:szCs w:val="18"/>
          <w:lang w:val="en-US"/>
        </w:rPr>
        <w:t>each component functions and grows properly, and the inter-relationships among the components creates additional values and strengthens the system. I thank Mr. Andrew Potts, who has led the Climate Change and Heritage Working Group, for his great contribution to this development, and wish him to continue to play a central role in this Triennial Plan.</w:t>
      </w:r>
    </w:p>
    <w:p w14:paraId="30193D2D" w14:textId="77777777" w:rsidR="00B4286C" w:rsidRPr="00B4286C" w:rsidRDefault="00B4286C" w:rsidP="00B4286C">
      <w:pPr>
        <w:rPr>
          <w:rFonts w:ascii="Helvetica" w:eastAsia="Garamond" w:hAnsi="Helvetica" w:cs="Arial"/>
          <w:sz w:val="18"/>
          <w:szCs w:val="18"/>
          <w:lang w:val="en-US"/>
        </w:rPr>
      </w:pPr>
    </w:p>
    <w:p w14:paraId="534CB665"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The ecosystem model would apply not only to evaluation of the existing internal components, but also to reactions to factors outside of ICOMOS. Institutions are greatly affected by surrounding circumstances. A sound ecosystem could properly react to such external factors. Needless to say, the most impactful external factor is the COVID-19 pandemic. </w:t>
      </w:r>
    </w:p>
    <w:p w14:paraId="40FE32BC" w14:textId="77777777" w:rsidR="00B4286C" w:rsidRPr="00B4286C" w:rsidRDefault="00B4286C" w:rsidP="00B4286C">
      <w:pPr>
        <w:rPr>
          <w:rFonts w:ascii="Helvetica" w:eastAsia="MS Gothic" w:hAnsi="Helvetica" w:cs="Arial"/>
          <w:sz w:val="18"/>
          <w:szCs w:val="18"/>
          <w:lang w:val="en-US"/>
        </w:rPr>
      </w:pPr>
      <w:r w:rsidRPr="00B4286C">
        <w:rPr>
          <w:rFonts w:ascii="Helvetica" w:hAnsi="Helvetica" w:cs="Arial"/>
          <w:sz w:val="18"/>
          <w:szCs w:val="18"/>
          <w:lang w:val="en-US"/>
        </w:rPr>
        <w:t xml:space="preserve">Cultural heritage is a cornerstone of human, social and economic recovery, but as the statement jointly issued by the president of the ADCOM and myself indicated, there are too many uncertainties in the world in terms of the pandemic. Hence, ICOMOS should take a mid- or long-term approach. </w:t>
      </w:r>
    </w:p>
    <w:p w14:paraId="72ED1B4E"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Hence, the task team on COVID-19 conducted a first-phase survey on COVID-19 and its impact on heritage. The preliminary outcome was reported at the Webinar on October 12, 2020. The report was highly praised at the event and will be available on the ICOMOS website before the General Assembly in December 2020. </w:t>
      </w:r>
    </w:p>
    <w:p w14:paraId="0D3D6458" w14:textId="77777777" w:rsidR="00B4286C" w:rsidRPr="00B4286C" w:rsidRDefault="00B4286C" w:rsidP="00B4286C">
      <w:pPr>
        <w:rPr>
          <w:rFonts w:ascii="Helvetica" w:eastAsia="Garamond" w:hAnsi="Helvetica" w:cs="Arial"/>
          <w:sz w:val="18"/>
          <w:szCs w:val="18"/>
          <w:lang w:val="en-US"/>
        </w:rPr>
      </w:pPr>
    </w:p>
    <w:p w14:paraId="073F31C1"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In terms of the World Heritage, as I reported last year, in Baku, the World Heritage Committee decided to retain “the status-quo regarding the involvement of additional advisory services” (43COM12A para 13). ICOMOS is still a credible partner for the State Parties. ICOMOS has to maintain its expertise with the highest quality in the field of the World Heritage. In this regard, the World Heritage Atelier was created under my initiative in 2019 to nurture more World heritage advisors. I am pleased to inform you that six promising people were selected and have been mentored. They will debut as WH-advisors soon. I do hope that they share their experiences with more people, and that a second call would be organized soon, for ICOMOS to reinforce its status in the World Heritage system. </w:t>
      </w:r>
    </w:p>
    <w:p w14:paraId="1E646BEB" w14:textId="77777777" w:rsidR="00B4286C" w:rsidRPr="00B4286C" w:rsidRDefault="00B4286C" w:rsidP="00B4286C">
      <w:pPr>
        <w:rPr>
          <w:rFonts w:ascii="Helvetica" w:eastAsia="MS Gothic" w:hAnsi="Helvetica" w:cs="Arial"/>
          <w:sz w:val="18"/>
          <w:szCs w:val="18"/>
          <w:lang w:val="en-US"/>
        </w:rPr>
      </w:pPr>
    </w:p>
    <w:p w14:paraId="0D8CCFB2" w14:textId="77777777" w:rsidR="00B4286C" w:rsidRPr="00B4286C" w:rsidRDefault="00B4286C" w:rsidP="00B4286C">
      <w:pPr>
        <w:rPr>
          <w:rFonts w:ascii="Helvetica" w:eastAsia="Garamond" w:hAnsi="Helvetica" w:cs="Arial"/>
          <w:sz w:val="18"/>
          <w:szCs w:val="18"/>
          <w:lang w:val="en-US"/>
        </w:rPr>
      </w:pPr>
      <w:r w:rsidRPr="00B4286C">
        <w:rPr>
          <w:rFonts w:ascii="Helvetica" w:hAnsi="Helvetica" w:cs="Arial"/>
          <w:sz w:val="18"/>
          <w:szCs w:val="18"/>
          <w:lang w:val="en-US"/>
        </w:rPr>
        <w:t xml:space="preserve">As the most recent news, I would like to mention the Memorandum of Understanding with the ICOMOS International Conservation Center – Xi’an (IICC). This entity was founded in Xi’an, in 2006, for which the then-president, Michael </w:t>
      </w:r>
      <w:proofErr w:type="spellStart"/>
      <w:r w:rsidRPr="00B4286C">
        <w:rPr>
          <w:rFonts w:ascii="Helvetica" w:hAnsi="Helvetica" w:cs="Arial"/>
          <w:sz w:val="18"/>
          <w:szCs w:val="18"/>
          <w:lang w:val="en-US"/>
        </w:rPr>
        <w:t>Petzet</w:t>
      </w:r>
      <w:proofErr w:type="spellEnd"/>
      <w:r w:rsidRPr="00B4286C">
        <w:rPr>
          <w:rFonts w:ascii="Helvetica" w:hAnsi="Helvetica" w:cs="Arial"/>
          <w:sz w:val="18"/>
          <w:szCs w:val="18"/>
          <w:lang w:val="en-US"/>
        </w:rPr>
        <w:t xml:space="preserve"> took a lead. This is the only Center with the name of ICOMOS, but there has been no contractual arrangement between ICOMOS and this entity in Xi’an since its foundation. I am pleased to inform you that I, on behalf of ICOMOS, signed the Memorandum of Understanding with the Municipality of Xi’an very recently, in order to give a legal framework to the relationship with the IICC and its activities. Legal uncertainty due to the lack of Memorandum of Understanding is now solved. I hope the IICC will closely work with ICOMOS and flourish.</w:t>
      </w:r>
    </w:p>
    <w:p w14:paraId="6E08916A" w14:textId="77777777" w:rsidR="00B4286C" w:rsidRPr="00B4286C" w:rsidRDefault="00B4286C" w:rsidP="00B4286C">
      <w:pPr>
        <w:rPr>
          <w:rFonts w:ascii="Helvetica" w:eastAsia="Garamond" w:hAnsi="Helvetica" w:cs="Arial"/>
          <w:sz w:val="18"/>
          <w:szCs w:val="18"/>
          <w:lang w:val="en-US"/>
        </w:rPr>
      </w:pPr>
    </w:p>
    <w:p w14:paraId="59BF80B9" w14:textId="77777777" w:rsidR="00B4286C" w:rsidRPr="00B4286C" w:rsidRDefault="00B4286C" w:rsidP="00B4286C">
      <w:pPr>
        <w:rPr>
          <w:rFonts w:ascii="Helvetica" w:hAnsi="Helvetica" w:cs="Arial"/>
          <w:sz w:val="18"/>
          <w:szCs w:val="18"/>
          <w:lang w:val="en-US"/>
        </w:rPr>
      </w:pPr>
      <w:r w:rsidRPr="00B4286C">
        <w:rPr>
          <w:rFonts w:ascii="Helvetica" w:hAnsi="Helvetica" w:cs="Arial"/>
          <w:sz w:val="18"/>
          <w:szCs w:val="18"/>
          <w:lang w:val="en-US"/>
        </w:rPr>
        <w:t xml:space="preserve">Last, but not least, I thank all members of ICOMOS for their support for me during the last three years. It was an extremely rich and rewarding experience. </w:t>
      </w:r>
    </w:p>
    <w:p w14:paraId="1A5D3774" w14:textId="550E52F7" w:rsidR="003F3FCE" w:rsidRPr="00B4286C" w:rsidRDefault="003F3FCE">
      <w:pPr>
        <w:rPr>
          <w:rFonts w:ascii="Arial" w:hAnsi="Arial" w:cs="Arial"/>
          <w:i/>
          <w:sz w:val="24"/>
          <w:szCs w:val="18"/>
          <w:lang w:val="en-US"/>
        </w:rPr>
      </w:pPr>
      <w:r w:rsidRPr="00B4286C">
        <w:rPr>
          <w:rFonts w:ascii="Arial" w:hAnsi="Arial" w:cs="Arial"/>
          <w:i/>
          <w:sz w:val="24"/>
          <w:szCs w:val="18"/>
          <w:lang w:val="en-US"/>
        </w:rPr>
        <w:br w:type="page"/>
      </w:r>
    </w:p>
    <w:p w14:paraId="670CDFF6" w14:textId="734A8767" w:rsidR="005372AF" w:rsidRPr="005372AF" w:rsidRDefault="003F3FCE" w:rsidP="005372AF">
      <w:pPr>
        <w:rPr>
          <w:rFonts w:ascii="Arial" w:hAnsi="Arial" w:cs="Arial"/>
          <w:b/>
          <w:sz w:val="24"/>
          <w:szCs w:val="18"/>
          <w:lang w:val="en-GB"/>
        </w:rPr>
      </w:pPr>
      <w:r>
        <w:rPr>
          <w:rFonts w:ascii="Arial" w:hAnsi="Arial" w:cs="Arial"/>
          <w:b/>
          <w:sz w:val="24"/>
          <w:szCs w:val="18"/>
          <w:lang w:val="en-GB"/>
        </w:rPr>
        <w:lastRenderedPageBreak/>
        <w:t xml:space="preserve">Annex C - </w:t>
      </w:r>
      <w:r w:rsidR="005372AF" w:rsidRPr="005372AF">
        <w:rPr>
          <w:rFonts w:ascii="Arial" w:hAnsi="Arial" w:cs="Arial"/>
          <w:b/>
          <w:sz w:val="24"/>
          <w:szCs w:val="18"/>
          <w:lang w:val="en-GB"/>
        </w:rPr>
        <w:t>Report by the Secretary General of ICOMOS on the</w:t>
      </w:r>
      <w:r w:rsidR="005372AF">
        <w:rPr>
          <w:rFonts w:ascii="Arial" w:hAnsi="Arial" w:cs="Arial"/>
          <w:b/>
          <w:sz w:val="24"/>
          <w:szCs w:val="18"/>
          <w:lang w:val="en-GB"/>
        </w:rPr>
        <w:t xml:space="preserve"> </w:t>
      </w:r>
      <w:r w:rsidR="005372AF" w:rsidRPr="005372AF">
        <w:rPr>
          <w:rFonts w:ascii="Arial" w:hAnsi="Arial" w:cs="Arial"/>
          <w:b/>
          <w:sz w:val="24"/>
          <w:szCs w:val="18"/>
          <w:lang w:val="en-GB"/>
        </w:rPr>
        <w:t>implementation of the resolutions of the 19</w:t>
      </w:r>
      <w:r w:rsidR="005372AF" w:rsidRPr="005372AF">
        <w:rPr>
          <w:rFonts w:ascii="Arial" w:hAnsi="Arial" w:cs="Arial"/>
          <w:b/>
          <w:sz w:val="24"/>
          <w:szCs w:val="18"/>
          <w:vertAlign w:val="superscript"/>
          <w:lang w:val="en-GB"/>
        </w:rPr>
        <w:t>th</w:t>
      </w:r>
      <w:r w:rsidR="005372AF">
        <w:rPr>
          <w:rFonts w:ascii="Arial" w:hAnsi="Arial" w:cs="Arial"/>
          <w:b/>
          <w:sz w:val="24"/>
          <w:szCs w:val="18"/>
          <w:lang w:val="en-GB"/>
        </w:rPr>
        <w:t xml:space="preserve"> </w:t>
      </w:r>
      <w:r w:rsidR="005372AF" w:rsidRPr="005372AF">
        <w:rPr>
          <w:rFonts w:ascii="Arial" w:hAnsi="Arial" w:cs="Arial"/>
          <w:b/>
          <w:sz w:val="24"/>
          <w:szCs w:val="18"/>
          <w:lang w:val="en-GB"/>
        </w:rPr>
        <w:t>General</w:t>
      </w:r>
    </w:p>
    <w:p w14:paraId="277DA195" w14:textId="73F8C4EB" w:rsidR="005372AF" w:rsidRPr="00055249" w:rsidRDefault="005372AF" w:rsidP="005372AF">
      <w:pPr>
        <w:rPr>
          <w:rFonts w:ascii="Arial" w:hAnsi="Arial" w:cs="Arial"/>
          <w:b/>
          <w:sz w:val="24"/>
          <w:szCs w:val="18"/>
          <w:lang w:val="en-US"/>
        </w:rPr>
      </w:pPr>
      <w:r w:rsidRPr="00055249">
        <w:rPr>
          <w:rFonts w:ascii="Arial" w:hAnsi="Arial" w:cs="Arial"/>
          <w:b/>
          <w:sz w:val="24"/>
          <w:szCs w:val="18"/>
          <w:lang w:val="en-US"/>
        </w:rPr>
        <w:t>Assembly</w:t>
      </w:r>
    </w:p>
    <w:p w14:paraId="2AB31B8A" w14:textId="3EFDDF30" w:rsidR="005372AF" w:rsidRPr="00055249" w:rsidRDefault="005372AF">
      <w:pPr>
        <w:rPr>
          <w:rFonts w:ascii="Arial" w:hAnsi="Arial" w:cs="Arial"/>
          <w:b/>
          <w:sz w:val="24"/>
          <w:szCs w:val="18"/>
          <w:lang w:val="en-US"/>
        </w:rPr>
      </w:pPr>
    </w:p>
    <w:p w14:paraId="255672B7" w14:textId="77777777" w:rsidR="00B4286C" w:rsidRPr="00F2126D" w:rsidRDefault="00B4286C" w:rsidP="00B4286C">
      <w:pPr>
        <w:spacing w:before="20" w:after="20"/>
        <w:rPr>
          <w:rFonts w:ascii="Helvetica" w:hAnsi="Helvetica"/>
          <w:b/>
          <w:lang w:val="en-US"/>
        </w:rPr>
      </w:pPr>
      <w:r w:rsidRPr="00F2126D">
        <w:rPr>
          <w:rFonts w:ascii="Helvetica" w:hAnsi="Helvetica"/>
          <w:b/>
          <w:lang w:val="en-US"/>
        </w:rPr>
        <w:t>Introduction</w:t>
      </w:r>
    </w:p>
    <w:p w14:paraId="007B9919" w14:textId="77777777" w:rsidR="00B4286C" w:rsidRPr="00F2126D" w:rsidRDefault="00B4286C" w:rsidP="00B4286C">
      <w:pPr>
        <w:spacing w:before="20" w:after="20"/>
        <w:rPr>
          <w:rFonts w:ascii="Helvetica" w:eastAsia="MS Mincho" w:hAnsi="Helvetica"/>
          <w:sz w:val="20"/>
          <w:szCs w:val="20"/>
          <w:lang w:val="en-GB"/>
        </w:rPr>
      </w:pPr>
      <w:r w:rsidRPr="00F2126D">
        <w:rPr>
          <w:rFonts w:ascii="Helvetica" w:eastAsia="MS Mincho" w:hAnsi="Helvetica"/>
          <w:sz w:val="20"/>
          <w:szCs w:val="20"/>
          <w:lang w:val="en-GB"/>
        </w:rPr>
        <w:t xml:space="preserve">This report deals with two matters on which the Secretary General is required to report to the General Assembly, pursuant to Articles 32-3-a and 57-8 of the ICOMOS Rules of Procedure: programme and activities for the previous three years, and progress on implementing the resolutions of the previous General Assembly. </w:t>
      </w:r>
    </w:p>
    <w:p w14:paraId="20ACF38E" w14:textId="77777777" w:rsidR="00B4286C" w:rsidRPr="00F2126D" w:rsidRDefault="00B4286C" w:rsidP="00B4286C">
      <w:pPr>
        <w:spacing w:before="20" w:after="20"/>
        <w:rPr>
          <w:rFonts w:ascii="Helvetica" w:eastAsia="MS Mincho" w:hAnsi="Helvetica"/>
          <w:sz w:val="20"/>
          <w:szCs w:val="20"/>
          <w:lang w:val="en-GB"/>
        </w:rPr>
      </w:pPr>
    </w:p>
    <w:p w14:paraId="2784A9D9" w14:textId="77777777" w:rsidR="00B4286C" w:rsidRPr="00F2126D" w:rsidRDefault="00B4286C" w:rsidP="00B4286C">
      <w:pPr>
        <w:spacing w:before="20" w:after="20"/>
        <w:rPr>
          <w:rFonts w:ascii="Helvetica" w:eastAsia="MS Mincho" w:hAnsi="Helvetica"/>
          <w:sz w:val="20"/>
          <w:szCs w:val="20"/>
          <w:lang w:val="en-GB"/>
        </w:rPr>
      </w:pPr>
      <w:r w:rsidRPr="00F2126D">
        <w:rPr>
          <w:rFonts w:ascii="Helvetica" w:eastAsia="MS Mincho" w:hAnsi="Helvetica"/>
          <w:sz w:val="20"/>
          <w:szCs w:val="20"/>
          <w:lang w:val="en-GB"/>
        </w:rPr>
        <w:t>The report also includes two items on which the Board is required to report to the General Assembly in accordance with Articles 10-d-7 and 10-d-8 of the ICOMOS Statutes: implementation of the ICOMOS Ethical Principles, and implementation of the policy on cultural diversity and multilingualism and the state of cultural diversity and multilingualism within ICOMOS.</w:t>
      </w:r>
    </w:p>
    <w:p w14:paraId="2774AF68" w14:textId="77777777" w:rsidR="00B4286C" w:rsidRPr="00F2126D" w:rsidRDefault="00B4286C" w:rsidP="00B4286C">
      <w:pPr>
        <w:spacing w:before="20" w:after="20"/>
        <w:rPr>
          <w:rFonts w:ascii="Helvetica" w:eastAsia="MS Mincho" w:hAnsi="Helvetica"/>
          <w:sz w:val="20"/>
          <w:szCs w:val="20"/>
          <w:lang w:val="en-GB"/>
        </w:rPr>
      </w:pPr>
    </w:p>
    <w:p w14:paraId="4279E224" w14:textId="77777777" w:rsidR="00B4286C" w:rsidRPr="00F2126D" w:rsidRDefault="00B4286C" w:rsidP="00B4286C">
      <w:pPr>
        <w:spacing w:before="20" w:after="20"/>
        <w:rPr>
          <w:rFonts w:ascii="Helvetica" w:eastAsia="MS Mincho" w:hAnsi="Helvetica"/>
          <w:sz w:val="20"/>
          <w:szCs w:val="20"/>
          <w:lang w:val="en-GB"/>
        </w:rPr>
      </w:pPr>
      <w:r w:rsidRPr="00F2126D">
        <w:rPr>
          <w:rFonts w:ascii="Helvetica" w:eastAsia="MS Mincho" w:hAnsi="Helvetica"/>
          <w:sz w:val="20"/>
          <w:szCs w:val="20"/>
          <w:lang w:val="en-GB"/>
        </w:rPr>
        <w:t>I wish to take this opportunity to thank the Director General, Marie-Laure Lavenir, and every member of the Secretariat, who have enabled ICOMOS to survive and flourish over the last three years. This year has been particularly challenging, adapting to working remotely and providing enhanced services to members, including arranging for the first virtual General Assemblies and Advisory Committee meetings while being in isolation themselves for much of the time. I hope that the General Assembly will pass a heartfelt vote of thanks to the Secretariat for their continuing devotion to ICOMOS and its members and Committees.</w:t>
      </w:r>
    </w:p>
    <w:p w14:paraId="3BF020BE" w14:textId="77777777" w:rsidR="00B4286C" w:rsidRPr="00F2126D" w:rsidRDefault="00B4286C" w:rsidP="00B4286C">
      <w:pPr>
        <w:spacing w:before="20" w:after="20"/>
        <w:rPr>
          <w:rFonts w:ascii="Helvetica" w:eastAsia="MS Mincho" w:hAnsi="Helvetica"/>
          <w:sz w:val="20"/>
          <w:szCs w:val="20"/>
          <w:lang w:val="en-GB"/>
        </w:rPr>
      </w:pPr>
    </w:p>
    <w:p w14:paraId="0624EE12" w14:textId="77777777" w:rsidR="00B4286C" w:rsidRPr="00F2126D" w:rsidRDefault="00B4286C" w:rsidP="00B4286C">
      <w:pPr>
        <w:spacing w:before="20" w:after="20"/>
        <w:rPr>
          <w:rFonts w:ascii="Helvetica" w:hAnsi="Helvetica"/>
          <w:b/>
          <w:lang w:val="en-US"/>
        </w:rPr>
      </w:pPr>
      <w:bookmarkStart w:id="18" w:name="_Hlk50998114"/>
      <w:r w:rsidRPr="00F2126D">
        <w:rPr>
          <w:rFonts w:ascii="Helvetica" w:hAnsi="Helvetica"/>
          <w:b/>
          <w:lang w:val="en-US"/>
        </w:rPr>
        <w:t>Implementation of the resolutions of the 19th General Assembly 2017</w:t>
      </w:r>
      <w:bookmarkEnd w:id="18"/>
    </w:p>
    <w:p w14:paraId="7E1D62D5" w14:textId="77777777" w:rsidR="00B4286C" w:rsidRDefault="00B4286C" w:rsidP="00B4286C">
      <w:pPr>
        <w:rPr>
          <w:rFonts w:ascii="Helvetica" w:eastAsia="MS Mincho" w:hAnsi="Helvetica"/>
          <w:sz w:val="20"/>
          <w:szCs w:val="20"/>
          <w:lang w:val="en-GB"/>
        </w:rPr>
      </w:pPr>
      <w:r w:rsidRPr="00F2126D">
        <w:rPr>
          <w:rFonts w:ascii="Helvetica" w:eastAsia="MS Mincho" w:hAnsi="Helvetica"/>
          <w:sz w:val="20"/>
          <w:szCs w:val="20"/>
          <w:lang w:val="en-GB"/>
        </w:rPr>
        <w:t xml:space="preserve">The following table lists the resolutions adopted at the General Assembly and comments on actions (where required) taken since adoption. </w:t>
      </w:r>
    </w:p>
    <w:tbl>
      <w:tblPr>
        <w:tblStyle w:val="Grilledutableau"/>
        <w:tblW w:w="0" w:type="auto"/>
        <w:tblLook w:val="04A0" w:firstRow="1" w:lastRow="0" w:firstColumn="1" w:lastColumn="0" w:noHBand="0" w:noVBand="1"/>
      </w:tblPr>
      <w:tblGrid>
        <w:gridCol w:w="2996"/>
        <w:gridCol w:w="11883"/>
      </w:tblGrid>
      <w:tr w:rsidR="00B4286C" w:rsidRPr="005A0581" w14:paraId="2D8D17FA" w14:textId="77777777" w:rsidTr="00B4286C">
        <w:trPr>
          <w:cantSplit/>
          <w:tblHeader/>
        </w:trPr>
        <w:tc>
          <w:tcPr>
            <w:tcW w:w="0" w:type="auto"/>
          </w:tcPr>
          <w:p w14:paraId="7A38517F" w14:textId="77777777" w:rsidR="00B4286C" w:rsidRPr="00F2126D" w:rsidRDefault="00B4286C" w:rsidP="00055249">
            <w:pPr>
              <w:spacing w:before="40" w:after="40"/>
              <w:rPr>
                <w:rFonts w:ascii="Helvetica" w:eastAsia="MS PGothic" w:hAnsi="Helvetica" w:cs="Times New Roman"/>
                <w:b/>
                <w:bCs/>
                <w:color w:val="000000"/>
                <w:kern w:val="24"/>
                <w:sz w:val="20"/>
                <w:szCs w:val="20"/>
                <w:lang w:val="en-US" w:eastAsia="fr-FR"/>
              </w:rPr>
            </w:pPr>
            <w:r w:rsidRPr="00F2126D">
              <w:rPr>
                <w:rFonts w:ascii="Helvetica" w:eastAsia="MS PGothic" w:hAnsi="Helvetica" w:cs="Times New Roman"/>
                <w:b/>
                <w:bCs/>
                <w:color w:val="000000"/>
                <w:kern w:val="24"/>
                <w:sz w:val="20"/>
                <w:szCs w:val="20"/>
                <w:lang w:val="en-US" w:eastAsia="fr-FR"/>
              </w:rPr>
              <w:t xml:space="preserve">Resolution No/ </w:t>
            </w:r>
            <w:proofErr w:type="spellStart"/>
            <w:r w:rsidRPr="00F2126D">
              <w:rPr>
                <w:rFonts w:ascii="Helvetica" w:eastAsia="MS PGothic" w:hAnsi="Helvetica" w:cs="Times New Roman"/>
                <w:b/>
                <w:bCs/>
                <w:color w:val="000000"/>
                <w:kern w:val="24"/>
                <w:sz w:val="20"/>
                <w:szCs w:val="20"/>
                <w:lang w:val="en-US" w:eastAsia="fr-FR"/>
              </w:rPr>
              <w:t>Résolution</w:t>
            </w:r>
            <w:proofErr w:type="spellEnd"/>
            <w:r w:rsidRPr="00F2126D">
              <w:rPr>
                <w:rFonts w:ascii="Helvetica" w:eastAsia="MS PGothic" w:hAnsi="Helvetica" w:cs="Times New Roman"/>
                <w:b/>
                <w:bCs/>
                <w:color w:val="000000"/>
                <w:kern w:val="24"/>
                <w:sz w:val="20"/>
                <w:szCs w:val="20"/>
                <w:lang w:val="en-US" w:eastAsia="fr-FR"/>
              </w:rPr>
              <w:t xml:space="preserve"> N°</w:t>
            </w:r>
          </w:p>
        </w:tc>
        <w:tc>
          <w:tcPr>
            <w:tcW w:w="11883" w:type="dxa"/>
          </w:tcPr>
          <w:p w14:paraId="5D9B6561" w14:textId="77777777" w:rsidR="00B4286C" w:rsidRPr="00F2126D" w:rsidRDefault="00B4286C" w:rsidP="00055249">
            <w:pPr>
              <w:spacing w:before="40" w:after="40"/>
              <w:rPr>
                <w:rFonts w:ascii="Helvetica" w:eastAsia="MS PGothic" w:hAnsi="Helvetica" w:cs="Times New Roman"/>
                <w:b/>
                <w:bCs/>
                <w:color w:val="000000"/>
                <w:kern w:val="24"/>
                <w:sz w:val="20"/>
                <w:szCs w:val="20"/>
                <w:lang w:val="en-US" w:eastAsia="fr-FR"/>
              </w:rPr>
            </w:pPr>
            <w:r w:rsidRPr="00F2126D">
              <w:rPr>
                <w:rFonts w:ascii="Helvetica" w:eastAsia="MS Mincho" w:hAnsi="Helvetica"/>
                <w:b/>
                <w:i/>
                <w:iCs/>
                <w:sz w:val="20"/>
                <w:szCs w:val="20"/>
                <w:lang w:val="en-GB"/>
              </w:rPr>
              <w:t>Title/subject</w:t>
            </w:r>
            <w:r w:rsidRPr="00F2126D">
              <w:rPr>
                <w:rFonts w:ascii="Helvetica" w:eastAsia="MS Mincho" w:hAnsi="Helvetica"/>
                <w:b/>
                <w:sz w:val="20"/>
                <w:szCs w:val="20"/>
                <w:lang w:val="en-GB"/>
              </w:rPr>
              <w:t xml:space="preserve"> and Action/comment</w:t>
            </w:r>
          </w:p>
        </w:tc>
      </w:tr>
      <w:tr w:rsidR="00B4286C" w:rsidRPr="00F2126D" w14:paraId="1213D2A9" w14:textId="77777777" w:rsidTr="00B4286C">
        <w:tc>
          <w:tcPr>
            <w:tcW w:w="0" w:type="auto"/>
          </w:tcPr>
          <w:p w14:paraId="18DD8E37" w14:textId="77777777" w:rsidR="00B4286C" w:rsidRPr="00F2126D" w:rsidRDefault="00B4286C" w:rsidP="00055249">
            <w:pPr>
              <w:spacing w:before="20" w:after="20"/>
              <w:rPr>
                <w:rFonts w:ascii="Helvetica" w:eastAsia="MS Mincho" w:hAnsi="Helvetica"/>
                <w:sz w:val="20"/>
                <w:szCs w:val="20"/>
                <w:lang w:val="en-GB"/>
              </w:rPr>
            </w:pPr>
            <w:r w:rsidRPr="00F2126D">
              <w:rPr>
                <w:rFonts w:ascii="Helvetica" w:eastAsia="MS Mincho" w:hAnsi="Helvetica"/>
                <w:sz w:val="20"/>
                <w:szCs w:val="20"/>
                <w:lang w:val="en-GB"/>
              </w:rPr>
              <w:t>19GA 2017/01</w:t>
            </w:r>
          </w:p>
          <w:p w14:paraId="06A596E5" w14:textId="77777777" w:rsidR="00B4286C" w:rsidRPr="00F2126D" w:rsidRDefault="00B4286C" w:rsidP="00055249">
            <w:pPr>
              <w:spacing w:before="20" w:after="20"/>
              <w:rPr>
                <w:rFonts w:ascii="Helvetica" w:eastAsia="MS PGothic" w:hAnsi="Helvetica" w:cs="Times New Roman"/>
                <w:b/>
                <w:bCs/>
                <w:color w:val="000000"/>
                <w:kern w:val="24"/>
                <w:sz w:val="20"/>
                <w:szCs w:val="20"/>
                <w:lang w:val="en-US" w:eastAsia="fr-FR"/>
              </w:rPr>
            </w:pPr>
          </w:p>
        </w:tc>
        <w:tc>
          <w:tcPr>
            <w:tcW w:w="11883" w:type="dxa"/>
            <w:shd w:val="clear" w:color="auto" w:fill="auto"/>
          </w:tcPr>
          <w:p w14:paraId="199A8A8A"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i/>
                <w:iCs/>
                <w:sz w:val="20"/>
                <w:szCs w:val="20"/>
                <w:lang w:val="en-GB"/>
              </w:rPr>
              <w:t>Congratulations and thanks to ICOMOS India and to all of those who contributed to the success of the 19</w:t>
            </w:r>
            <w:r w:rsidRPr="00F2126D">
              <w:rPr>
                <w:rFonts w:ascii="Helvetica" w:eastAsia="MS Mincho" w:hAnsi="Helvetica"/>
                <w:i/>
                <w:iCs/>
                <w:sz w:val="20"/>
                <w:szCs w:val="20"/>
                <w:vertAlign w:val="superscript"/>
                <w:lang w:val="en-GB"/>
              </w:rPr>
              <w:t>th</w:t>
            </w:r>
            <w:r w:rsidRPr="00F2126D">
              <w:rPr>
                <w:rFonts w:ascii="Helvetica" w:eastAsia="MS Mincho" w:hAnsi="Helvetica"/>
                <w:i/>
                <w:iCs/>
                <w:sz w:val="20"/>
                <w:szCs w:val="20"/>
                <w:lang w:val="en-GB"/>
              </w:rPr>
              <w:t xml:space="preserve"> GA.</w:t>
            </w:r>
          </w:p>
          <w:p w14:paraId="58C17E36" w14:textId="77777777" w:rsidR="00B4286C" w:rsidRPr="00F2126D" w:rsidRDefault="00B4286C" w:rsidP="00055249">
            <w:pPr>
              <w:spacing w:before="20" w:after="20"/>
              <w:rPr>
                <w:rFonts w:ascii="Helvetica" w:eastAsia="MS Mincho" w:hAnsi="Helvetica"/>
                <w:sz w:val="20"/>
                <w:szCs w:val="20"/>
                <w:lang w:val="en-GB"/>
              </w:rPr>
            </w:pPr>
            <w:r w:rsidRPr="00F2126D">
              <w:rPr>
                <w:rFonts w:ascii="Helvetica" w:eastAsia="MS Mincho" w:hAnsi="Helvetica"/>
                <w:sz w:val="20"/>
                <w:szCs w:val="20"/>
                <w:lang w:val="en-GB"/>
              </w:rPr>
              <w:t>No further action required</w:t>
            </w:r>
          </w:p>
        </w:tc>
      </w:tr>
      <w:tr w:rsidR="00B4286C" w:rsidRPr="00F2126D" w14:paraId="23DD9783" w14:textId="77777777" w:rsidTr="00B4286C">
        <w:tc>
          <w:tcPr>
            <w:tcW w:w="0" w:type="auto"/>
            <w:shd w:val="clear" w:color="auto" w:fill="auto"/>
          </w:tcPr>
          <w:p w14:paraId="1D85463C"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2017/02</w:t>
            </w:r>
          </w:p>
          <w:p w14:paraId="1CE41F0D"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7687F27D"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Recognition of the contribution of recently deceased members of ICOMOS and condolences to their families and colleagues</w:t>
            </w:r>
            <w:r w:rsidRPr="00F2126D">
              <w:rPr>
                <w:rFonts w:ascii="Helvetica" w:eastAsia="MS Mincho" w:hAnsi="Helvetica"/>
                <w:i/>
                <w:iCs/>
                <w:sz w:val="20"/>
                <w:szCs w:val="20"/>
                <w:lang w:val="en-GB"/>
              </w:rPr>
              <w:t xml:space="preserve"> </w:t>
            </w:r>
          </w:p>
          <w:p w14:paraId="586E8B29"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A minute’s silence observed at the General Assembly. No further action required</w:t>
            </w:r>
          </w:p>
        </w:tc>
      </w:tr>
      <w:tr w:rsidR="00B4286C" w:rsidRPr="00F2126D" w14:paraId="34F153F1" w14:textId="77777777" w:rsidTr="00B4286C">
        <w:tc>
          <w:tcPr>
            <w:tcW w:w="0" w:type="auto"/>
            <w:shd w:val="clear" w:color="auto" w:fill="auto"/>
          </w:tcPr>
          <w:p w14:paraId="070A3A7C"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2017/03</w:t>
            </w:r>
          </w:p>
          <w:p w14:paraId="2E725BDF"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743B5605"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Attendance and quorum: adoption of the report of the Credentials Committee</w:t>
            </w:r>
            <w:r w:rsidRPr="00F2126D">
              <w:rPr>
                <w:rFonts w:ascii="Helvetica" w:eastAsia="MS Mincho" w:hAnsi="Helvetica"/>
                <w:i/>
                <w:iCs/>
                <w:sz w:val="20"/>
                <w:szCs w:val="20"/>
                <w:lang w:val="en-GB"/>
              </w:rPr>
              <w:t xml:space="preserve"> </w:t>
            </w:r>
          </w:p>
          <w:p w14:paraId="2360001E"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Report and presence of quorum noted. No further action required</w:t>
            </w:r>
          </w:p>
        </w:tc>
      </w:tr>
      <w:tr w:rsidR="00B4286C" w:rsidRPr="00F2126D" w14:paraId="51DB2DF7" w14:textId="77777777" w:rsidTr="00B4286C">
        <w:tc>
          <w:tcPr>
            <w:tcW w:w="0" w:type="auto"/>
            <w:shd w:val="clear" w:color="auto" w:fill="auto"/>
          </w:tcPr>
          <w:p w14:paraId="292E249C"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2017/04</w:t>
            </w:r>
          </w:p>
          <w:p w14:paraId="6A3F4943"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18EA9251"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Election of the President of the General Assembly and other officers</w:t>
            </w:r>
            <w:r w:rsidRPr="00F2126D">
              <w:rPr>
                <w:rFonts w:ascii="Helvetica" w:eastAsia="MS Mincho" w:hAnsi="Helvetica"/>
                <w:i/>
                <w:iCs/>
                <w:sz w:val="20"/>
                <w:szCs w:val="20"/>
                <w:lang w:val="en-GB"/>
              </w:rPr>
              <w:t xml:space="preserve"> </w:t>
            </w:r>
          </w:p>
          <w:p w14:paraId="79FBF461"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President and other officers elected. No further action required</w:t>
            </w:r>
          </w:p>
        </w:tc>
      </w:tr>
      <w:tr w:rsidR="00B4286C" w:rsidRPr="00F2126D" w14:paraId="367F85B4" w14:textId="77777777" w:rsidTr="00B4286C">
        <w:tc>
          <w:tcPr>
            <w:tcW w:w="0" w:type="auto"/>
            <w:shd w:val="clear" w:color="auto" w:fill="auto"/>
          </w:tcPr>
          <w:p w14:paraId="607F38F7"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2017/05</w:t>
            </w:r>
          </w:p>
          <w:p w14:paraId="0BB94C93"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EBB6C02"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Adoption of the agenda</w:t>
            </w:r>
          </w:p>
          <w:p w14:paraId="572B62F0"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 xml:space="preserve"> Draft agenda adopted. No further action required</w:t>
            </w:r>
          </w:p>
        </w:tc>
      </w:tr>
      <w:tr w:rsidR="00B4286C" w:rsidRPr="00F2126D" w14:paraId="17E2392E" w14:textId="77777777" w:rsidTr="00B4286C">
        <w:tc>
          <w:tcPr>
            <w:tcW w:w="0" w:type="auto"/>
            <w:shd w:val="clear" w:color="auto" w:fill="auto"/>
          </w:tcPr>
          <w:p w14:paraId="55390F2D"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2017/06</w:t>
            </w:r>
          </w:p>
          <w:p w14:paraId="09080173"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132C52ED"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Appointment of Elections Committee</w:t>
            </w:r>
          </w:p>
          <w:p w14:paraId="2675FFC7"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Elections Committee appointed. No further action required</w:t>
            </w:r>
          </w:p>
        </w:tc>
      </w:tr>
      <w:tr w:rsidR="00B4286C" w:rsidRPr="00F2126D" w14:paraId="3A0D9BE5" w14:textId="77777777" w:rsidTr="00B4286C">
        <w:tc>
          <w:tcPr>
            <w:tcW w:w="0" w:type="auto"/>
            <w:shd w:val="clear" w:color="auto" w:fill="auto"/>
          </w:tcPr>
          <w:p w14:paraId="5CB862EA"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2017/07</w:t>
            </w:r>
          </w:p>
          <w:p w14:paraId="28B7969B"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26198BDB"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Reports on the triennium and approval of accounts</w:t>
            </w:r>
          </w:p>
          <w:p w14:paraId="3D171857"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Reports by President, Secretary General and Treasurer approved. 2015 and 2016 accounts approved and Board discharged from liabilities. No further action required.</w:t>
            </w:r>
          </w:p>
        </w:tc>
      </w:tr>
      <w:tr w:rsidR="00B4286C" w:rsidRPr="00F2126D" w14:paraId="65FE26FB" w14:textId="77777777" w:rsidTr="00B4286C">
        <w:tc>
          <w:tcPr>
            <w:tcW w:w="0" w:type="auto"/>
            <w:shd w:val="clear" w:color="auto" w:fill="auto"/>
          </w:tcPr>
          <w:p w14:paraId="37227550"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2017/08</w:t>
            </w:r>
          </w:p>
          <w:p w14:paraId="3FFB3EBA"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24A2360C" w14:textId="77777777" w:rsidR="00B4286C" w:rsidRPr="00F2126D" w:rsidRDefault="00B4286C" w:rsidP="00055249">
            <w:pPr>
              <w:spacing w:before="20" w:after="20"/>
              <w:rPr>
                <w:rFonts w:ascii="Helvetica" w:eastAsia="MS Mincho" w:hAnsi="Helvetica"/>
                <w:i/>
                <w:iCs/>
                <w:sz w:val="20"/>
                <w:szCs w:val="20"/>
              </w:rPr>
            </w:pPr>
            <w:r w:rsidRPr="00F2126D">
              <w:rPr>
                <w:rFonts w:ascii="Helvetica" w:eastAsia="MS Mincho" w:hAnsi="Helvetica" w:cs="Helvetica"/>
                <w:i/>
                <w:iCs/>
                <w:sz w:val="20"/>
                <w:szCs w:val="20"/>
                <w:lang w:val="en-GB"/>
              </w:rPr>
              <w:t>Nomination of the auditor</w:t>
            </w:r>
            <w:r w:rsidRPr="00F2126D">
              <w:rPr>
                <w:rFonts w:ascii="Helvetica" w:eastAsia="MS Mincho" w:hAnsi="Helvetica"/>
                <w:i/>
                <w:iCs/>
                <w:sz w:val="20"/>
                <w:szCs w:val="20"/>
              </w:rPr>
              <w:t xml:space="preserve"> </w:t>
            </w:r>
          </w:p>
          <w:p w14:paraId="7E0020FB"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proofErr w:type="spellStart"/>
            <w:r w:rsidRPr="00F2126D">
              <w:rPr>
                <w:rFonts w:ascii="Helvetica" w:eastAsia="MS Mincho" w:hAnsi="Helvetica"/>
                <w:sz w:val="20"/>
                <w:szCs w:val="20"/>
              </w:rPr>
              <w:t>Commissaire</w:t>
            </w:r>
            <w:proofErr w:type="spellEnd"/>
            <w:r w:rsidRPr="00F2126D">
              <w:rPr>
                <w:rFonts w:ascii="Helvetica" w:eastAsia="MS Mincho" w:hAnsi="Helvetica"/>
                <w:sz w:val="20"/>
                <w:szCs w:val="20"/>
              </w:rPr>
              <w:t xml:space="preserve"> aux comptes.fr nominated as auditor for six years from 2017. No further action required.</w:t>
            </w:r>
          </w:p>
        </w:tc>
      </w:tr>
      <w:tr w:rsidR="00B4286C" w:rsidRPr="00F2126D" w14:paraId="4BA958A1" w14:textId="77777777" w:rsidTr="00B4286C">
        <w:tc>
          <w:tcPr>
            <w:tcW w:w="0" w:type="auto"/>
            <w:shd w:val="clear" w:color="auto" w:fill="auto"/>
          </w:tcPr>
          <w:p w14:paraId="622A574E"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lastRenderedPageBreak/>
              <w:t>19GA 2017/09</w:t>
            </w:r>
          </w:p>
          <w:p w14:paraId="0D64294D"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69119E8" w14:textId="77777777" w:rsidR="00B4286C" w:rsidRPr="00F2126D" w:rsidRDefault="00B4286C" w:rsidP="00055249">
            <w:pPr>
              <w:pStyle w:val="Textebrut"/>
              <w:rPr>
                <w:rFonts w:ascii="Helvetica" w:eastAsia="MS Mincho" w:hAnsi="Helvetica"/>
                <w:i/>
                <w:iCs/>
                <w:sz w:val="20"/>
                <w:szCs w:val="20"/>
                <w:lang w:val="en-GB"/>
              </w:rPr>
            </w:pPr>
            <w:r w:rsidRPr="00F2126D">
              <w:rPr>
                <w:rFonts w:ascii="Helvetica" w:eastAsia="MS Mincho" w:hAnsi="Helvetica" w:cs="Helvetica"/>
                <w:i/>
                <w:iCs/>
                <w:sz w:val="20"/>
                <w:szCs w:val="20"/>
                <w:lang w:val="en-GB"/>
              </w:rPr>
              <w:t>Adoption of the General Program for 2018-2020</w:t>
            </w:r>
          </w:p>
          <w:p w14:paraId="179BB632" w14:textId="77777777" w:rsidR="00B4286C" w:rsidRPr="00F2126D" w:rsidRDefault="00B4286C" w:rsidP="00055249">
            <w:pPr>
              <w:pStyle w:val="Textebrut"/>
              <w:rPr>
                <w:rFonts w:ascii="Helvetica" w:eastAsia="MS Mincho" w:hAnsi="Helvetica"/>
                <w:sz w:val="20"/>
                <w:szCs w:val="20"/>
                <w:lang w:val="en-GB"/>
              </w:rPr>
            </w:pPr>
            <w:r w:rsidRPr="00F2126D">
              <w:rPr>
                <w:rFonts w:ascii="Helvetica" w:eastAsia="MS Mincho" w:hAnsi="Helvetica"/>
                <w:sz w:val="20"/>
                <w:szCs w:val="20"/>
                <w:lang w:val="en-GB"/>
              </w:rPr>
              <w:t>Objectives and strategies of the General Program adopted. Refer to report below.</w:t>
            </w:r>
          </w:p>
        </w:tc>
      </w:tr>
      <w:tr w:rsidR="00B4286C" w:rsidRPr="005A0581" w14:paraId="74FE7CAD" w14:textId="77777777" w:rsidTr="00B4286C">
        <w:tc>
          <w:tcPr>
            <w:tcW w:w="0" w:type="auto"/>
            <w:shd w:val="clear" w:color="auto" w:fill="auto"/>
          </w:tcPr>
          <w:p w14:paraId="3ABA08BB"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2017/10</w:t>
            </w:r>
          </w:p>
          <w:p w14:paraId="0DEDCB86"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76A58222"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Approval of the 2018 budget</w:t>
            </w:r>
          </w:p>
          <w:p w14:paraId="467E43DE"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 xml:space="preserve"> 2018 budget approved. Actual result for 2018 was a profit of more than 170,000€, owing to the release of past provisions for rent.</w:t>
            </w:r>
            <w:r w:rsidRPr="00F2126D">
              <w:rPr>
                <w:rFonts w:ascii="Helvetica" w:eastAsia="MS Mincho" w:hAnsi="Helvetica"/>
                <w:color w:val="FF0000"/>
                <w:sz w:val="20"/>
                <w:szCs w:val="20"/>
                <w:lang w:val="en-GB"/>
              </w:rPr>
              <w:t xml:space="preserve"> </w:t>
            </w:r>
          </w:p>
        </w:tc>
      </w:tr>
      <w:tr w:rsidR="00B4286C" w:rsidRPr="005A0581" w14:paraId="501E5427" w14:textId="77777777" w:rsidTr="00B4286C">
        <w:tc>
          <w:tcPr>
            <w:tcW w:w="0" w:type="auto"/>
            <w:shd w:val="clear" w:color="auto" w:fill="auto"/>
          </w:tcPr>
          <w:p w14:paraId="620201AA"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2017/11</w:t>
            </w:r>
          </w:p>
          <w:p w14:paraId="0206CAAD"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99A023F"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Appointment of Credentials Committee for 2018</w:t>
            </w:r>
          </w:p>
          <w:p w14:paraId="04551BF6"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Credentials Committee appointed. The Committee reported to the 2018 Annual General Assembly.</w:t>
            </w:r>
          </w:p>
        </w:tc>
      </w:tr>
      <w:tr w:rsidR="00B4286C" w:rsidRPr="00F2126D" w14:paraId="365C8A92" w14:textId="77777777" w:rsidTr="00B4286C">
        <w:tc>
          <w:tcPr>
            <w:tcW w:w="0" w:type="auto"/>
            <w:shd w:val="clear" w:color="auto" w:fill="auto"/>
          </w:tcPr>
          <w:p w14:paraId="368F4751"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2017/12</w:t>
            </w:r>
          </w:p>
          <w:p w14:paraId="31AFBE86"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3E2CFB30"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Confirmation of candidates for election</w:t>
            </w:r>
          </w:p>
          <w:p w14:paraId="5EAD387A"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Candidatures Committee report adopted. No further action required.</w:t>
            </w:r>
          </w:p>
        </w:tc>
      </w:tr>
      <w:tr w:rsidR="00B4286C" w:rsidRPr="00F2126D" w14:paraId="7B086578" w14:textId="77777777" w:rsidTr="00B4286C">
        <w:tc>
          <w:tcPr>
            <w:tcW w:w="0" w:type="auto"/>
            <w:shd w:val="clear" w:color="auto" w:fill="auto"/>
          </w:tcPr>
          <w:p w14:paraId="173CCC3F"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2017/13</w:t>
            </w:r>
          </w:p>
          <w:p w14:paraId="12745220"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137F42CF"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Results of the elections</w:t>
            </w:r>
          </w:p>
          <w:p w14:paraId="1432C6FC"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President, Secretary General, Treasurer, Vice-Presidents and Board elected and results published. No further action required.</w:t>
            </w:r>
          </w:p>
        </w:tc>
      </w:tr>
      <w:tr w:rsidR="00B4286C" w:rsidRPr="00F2126D" w14:paraId="50CB7512" w14:textId="77777777" w:rsidTr="00B4286C">
        <w:tc>
          <w:tcPr>
            <w:tcW w:w="0" w:type="auto"/>
            <w:shd w:val="clear" w:color="auto" w:fill="auto"/>
          </w:tcPr>
          <w:p w14:paraId="0C29A814"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2017/14</w:t>
            </w:r>
          </w:p>
          <w:p w14:paraId="3521C7EE"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6BFFC5EE"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Feasibility of a further ICOMOS Technical Mission to Valparaiso, Chile</w:t>
            </w:r>
          </w:p>
          <w:p w14:paraId="4E593ECF"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Investigation established that an ICOMOS mission was not feasible. Letter of concern sent by the President to the Chilean authorities. No further action required.</w:t>
            </w:r>
          </w:p>
        </w:tc>
      </w:tr>
      <w:tr w:rsidR="00B4286C" w:rsidRPr="00F2126D" w14:paraId="4423C53E" w14:textId="77777777" w:rsidTr="00B4286C">
        <w:tc>
          <w:tcPr>
            <w:tcW w:w="0" w:type="auto"/>
            <w:shd w:val="clear" w:color="auto" w:fill="auto"/>
          </w:tcPr>
          <w:p w14:paraId="285726A1"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2017/15</w:t>
            </w:r>
          </w:p>
          <w:p w14:paraId="3271C854"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21F1030"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 xml:space="preserve">Conservation of Lake Burley Griffin and Lakeshore, Canberra, Australia </w:t>
            </w:r>
          </w:p>
          <w:p w14:paraId="0CBCDAD5"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Letters sent to the Australian and ACT governments. No further action required</w:t>
            </w:r>
          </w:p>
        </w:tc>
      </w:tr>
      <w:tr w:rsidR="00B4286C" w:rsidRPr="00F2126D" w14:paraId="79D4A140" w14:textId="77777777" w:rsidTr="00B4286C">
        <w:tc>
          <w:tcPr>
            <w:tcW w:w="0" w:type="auto"/>
            <w:shd w:val="clear" w:color="auto" w:fill="auto"/>
          </w:tcPr>
          <w:p w14:paraId="2B52A747"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2017/16</w:t>
            </w:r>
          </w:p>
          <w:p w14:paraId="1CE81AC6"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0F57D874"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Adoption of ICOMOS-IFLA Principles concerning Rural Landscapes as Heritage</w:t>
            </w:r>
            <w:r w:rsidRPr="00F2126D">
              <w:rPr>
                <w:rFonts w:ascii="Helvetica" w:eastAsia="MS Mincho" w:hAnsi="Helvetica"/>
                <w:i/>
                <w:iCs/>
                <w:sz w:val="20"/>
                <w:szCs w:val="20"/>
                <w:lang w:val="en-GB"/>
              </w:rPr>
              <w:t xml:space="preserve"> </w:t>
            </w:r>
          </w:p>
          <w:p w14:paraId="3817884C"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Principles adopted and published on ICOMOS web site. Rural Landscapes adopted as the theme for 2019 International Day for Monuments and Sites, and 2019 Scientific Symposium. No further action required</w:t>
            </w:r>
          </w:p>
        </w:tc>
      </w:tr>
      <w:tr w:rsidR="00B4286C" w:rsidRPr="00F2126D" w14:paraId="1663FC02" w14:textId="77777777" w:rsidTr="00B4286C">
        <w:tc>
          <w:tcPr>
            <w:tcW w:w="0" w:type="auto"/>
            <w:shd w:val="clear" w:color="auto" w:fill="auto"/>
          </w:tcPr>
          <w:p w14:paraId="6D3B05B0"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2017/17</w:t>
            </w:r>
          </w:p>
          <w:p w14:paraId="0C563171"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61B3834E"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Adoption of ICOMOS-IFLA Document on Historic Urban Parks</w:t>
            </w:r>
            <w:r w:rsidRPr="00F2126D">
              <w:rPr>
                <w:rFonts w:ascii="Helvetica" w:eastAsia="MS Mincho" w:hAnsi="Helvetica"/>
                <w:i/>
                <w:iCs/>
                <w:sz w:val="20"/>
                <w:szCs w:val="20"/>
                <w:lang w:val="en-GB"/>
              </w:rPr>
              <w:t xml:space="preserve"> </w:t>
            </w:r>
          </w:p>
          <w:p w14:paraId="3EC13D93"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Document adopted and published on ICOMOS web site. No further action required.</w:t>
            </w:r>
          </w:p>
        </w:tc>
      </w:tr>
      <w:tr w:rsidR="00B4286C" w:rsidRPr="00F2126D" w14:paraId="07BD502F" w14:textId="77777777" w:rsidTr="00B4286C">
        <w:tc>
          <w:tcPr>
            <w:tcW w:w="0" w:type="auto"/>
            <w:shd w:val="clear" w:color="auto" w:fill="auto"/>
          </w:tcPr>
          <w:p w14:paraId="14C796C5"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2017/18</w:t>
            </w:r>
          </w:p>
          <w:p w14:paraId="47EFC654"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4985849"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 xml:space="preserve">Adoption of </w:t>
            </w:r>
            <w:proofErr w:type="spellStart"/>
            <w:r w:rsidRPr="00F2126D">
              <w:rPr>
                <w:rFonts w:ascii="Helvetica" w:eastAsia="MS Mincho" w:hAnsi="Helvetica" w:cs="Helvetica"/>
                <w:i/>
                <w:iCs/>
                <w:sz w:val="20"/>
                <w:szCs w:val="20"/>
                <w:lang w:val="en-GB"/>
              </w:rPr>
              <w:t>Salalah</w:t>
            </w:r>
            <w:proofErr w:type="spellEnd"/>
            <w:r w:rsidRPr="00F2126D">
              <w:rPr>
                <w:rFonts w:ascii="Helvetica" w:eastAsia="MS Mincho" w:hAnsi="Helvetica" w:cs="Helvetica"/>
                <w:i/>
                <w:iCs/>
                <w:sz w:val="20"/>
                <w:szCs w:val="20"/>
                <w:lang w:val="en-GB"/>
              </w:rPr>
              <w:t xml:space="preserve"> Guidelines for the Management of Public Archaeological Sites</w:t>
            </w:r>
            <w:r w:rsidRPr="00F2126D">
              <w:rPr>
                <w:rFonts w:ascii="Helvetica" w:eastAsia="MS Mincho" w:hAnsi="Helvetica"/>
                <w:i/>
                <w:iCs/>
                <w:sz w:val="20"/>
                <w:szCs w:val="20"/>
                <w:lang w:val="en-GB"/>
              </w:rPr>
              <w:t xml:space="preserve"> </w:t>
            </w:r>
          </w:p>
          <w:p w14:paraId="737FC534"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Document adopted and published on ICOMOS web site. No further action required.</w:t>
            </w:r>
          </w:p>
        </w:tc>
      </w:tr>
      <w:tr w:rsidR="00B4286C" w:rsidRPr="00F2126D" w14:paraId="50184919" w14:textId="77777777" w:rsidTr="00B4286C">
        <w:tc>
          <w:tcPr>
            <w:tcW w:w="0" w:type="auto"/>
            <w:shd w:val="clear" w:color="auto" w:fill="auto"/>
          </w:tcPr>
          <w:p w14:paraId="04B9CAF5"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2017/19</w:t>
            </w:r>
          </w:p>
          <w:p w14:paraId="66ABCF1A"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6834F7D4"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Adoption of the Principles for the Conservation of Wooden Built Heritage</w:t>
            </w:r>
          </w:p>
          <w:p w14:paraId="5314629F"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Principles adopted and published on ICOMOS web site. No further action required.</w:t>
            </w:r>
          </w:p>
        </w:tc>
      </w:tr>
      <w:tr w:rsidR="00B4286C" w:rsidRPr="005A0581" w14:paraId="451490B4" w14:textId="77777777" w:rsidTr="00B4286C">
        <w:tc>
          <w:tcPr>
            <w:tcW w:w="0" w:type="auto"/>
            <w:shd w:val="clear" w:color="auto" w:fill="auto"/>
          </w:tcPr>
          <w:p w14:paraId="4EB92E08"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2017/20</w:t>
            </w:r>
          </w:p>
          <w:p w14:paraId="3127BC9A"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C7B35A9"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Request to the ICOMOS Board to formulate an agenda to provide a framework document to provide guidance on Cultural Heritage Conservation and Sustainable Tourism for Development</w:t>
            </w:r>
            <w:r w:rsidRPr="00F2126D">
              <w:rPr>
                <w:rFonts w:ascii="Helvetica" w:eastAsia="MS Mincho" w:hAnsi="Helvetica"/>
                <w:i/>
                <w:iCs/>
                <w:sz w:val="20"/>
                <w:szCs w:val="20"/>
                <w:lang w:val="en-GB"/>
              </w:rPr>
              <w:t xml:space="preserve"> </w:t>
            </w:r>
          </w:p>
          <w:p w14:paraId="7DC68CCD"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Board has proposed that this could be developed through a session at the 2020 GA. Owing to the COVID-19 pandemic and the consequent postponement of the Scientific Symposium, this item has also been postponed.</w:t>
            </w:r>
          </w:p>
        </w:tc>
      </w:tr>
      <w:tr w:rsidR="00B4286C" w:rsidRPr="005A0581" w14:paraId="794479DC" w14:textId="77777777" w:rsidTr="00B4286C">
        <w:tc>
          <w:tcPr>
            <w:tcW w:w="0" w:type="auto"/>
            <w:shd w:val="clear" w:color="auto" w:fill="auto"/>
          </w:tcPr>
          <w:p w14:paraId="41002986"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2017/21</w:t>
            </w:r>
          </w:p>
          <w:p w14:paraId="3E45D53E"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18128404"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Support for the Sustainable Development Goals</w:t>
            </w:r>
          </w:p>
          <w:p w14:paraId="195F54CA"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 xml:space="preserve">SDG focal point and others have attended World Urban Forums and High Level Political Forums in 2018, 2019 and 2020. ICOMOS has contributed to joint statement to HLPF by Major NGOs. SDG task teams formed to develop the ICOMOS SDG agenda. </w:t>
            </w:r>
          </w:p>
        </w:tc>
      </w:tr>
      <w:tr w:rsidR="00B4286C" w:rsidRPr="00F2126D" w14:paraId="5D9B48E6" w14:textId="77777777" w:rsidTr="00B4286C">
        <w:tc>
          <w:tcPr>
            <w:tcW w:w="0" w:type="auto"/>
            <w:shd w:val="clear" w:color="auto" w:fill="auto"/>
          </w:tcPr>
          <w:p w14:paraId="5303DAC4"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2017/22</w:t>
            </w:r>
          </w:p>
          <w:p w14:paraId="55EC7621"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6B7CC386"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Endorsement of the Seville International Principles on Virtual Archaeology</w:t>
            </w:r>
            <w:r w:rsidRPr="00F2126D">
              <w:rPr>
                <w:rFonts w:ascii="Helvetica" w:eastAsia="MS Mincho" w:hAnsi="Helvetica"/>
                <w:i/>
                <w:iCs/>
                <w:sz w:val="20"/>
                <w:szCs w:val="20"/>
                <w:lang w:val="en-GB"/>
              </w:rPr>
              <w:t xml:space="preserve"> </w:t>
            </w:r>
          </w:p>
          <w:p w14:paraId="2C65EF55"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Principles (prepared by CIPA) endorsed and published on ICOMOS web site. No further action required.</w:t>
            </w:r>
          </w:p>
        </w:tc>
      </w:tr>
      <w:tr w:rsidR="00B4286C" w:rsidRPr="00F2126D" w14:paraId="5BF97B53" w14:textId="77777777" w:rsidTr="00B4286C">
        <w:tc>
          <w:tcPr>
            <w:tcW w:w="0" w:type="auto"/>
            <w:shd w:val="clear" w:color="auto" w:fill="auto"/>
          </w:tcPr>
          <w:p w14:paraId="29488229"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2017/23</w:t>
            </w:r>
          </w:p>
          <w:p w14:paraId="5DB63A3B"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32E4D362"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lastRenderedPageBreak/>
              <w:t>Our Common Dignity: Next steps for Rights Based Approaches in World Heritage</w:t>
            </w:r>
            <w:r w:rsidRPr="00F2126D">
              <w:rPr>
                <w:rFonts w:ascii="Helvetica" w:eastAsia="MS Mincho" w:hAnsi="Helvetica"/>
                <w:i/>
                <w:iCs/>
                <w:sz w:val="20"/>
                <w:szCs w:val="20"/>
                <w:lang w:val="en-GB"/>
              </w:rPr>
              <w:t xml:space="preserve"> </w:t>
            </w:r>
          </w:p>
          <w:p w14:paraId="0F8E2A4D"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lastRenderedPageBreak/>
              <w:t>Buenos Aires Declaration on Rights Based Approaches issued at 2018 Advisory Committee meeting. World Heritage Operational Guidelines updated in Baku with additional Rights-Based Approaches text. New training workshops held</w:t>
            </w:r>
          </w:p>
        </w:tc>
      </w:tr>
      <w:tr w:rsidR="00B4286C" w:rsidRPr="00F2126D" w14:paraId="0221069F" w14:textId="77777777" w:rsidTr="00B4286C">
        <w:tc>
          <w:tcPr>
            <w:tcW w:w="0" w:type="auto"/>
            <w:shd w:val="clear" w:color="auto" w:fill="auto"/>
          </w:tcPr>
          <w:p w14:paraId="0CFD1791"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lastRenderedPageBreak/>
              <w:t>19GA 2017/24</w:t>
            </w:r>
          </w:p>
          <w:p w14:paraId="647DC52E"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480255B2"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Lyon Declaration on Earthen Architecture</w:t>
            </w:r>
            <w:r w:rsidRPr="00F2126D">
              <w:rPr>
                <w:rFonts w:ascii="Helvetica" w:eastAsia="MS Mincho" w:hAnsi="Helvetica"/>
                <w:i/>
                <w:iCs/>
                <w:sz w:val="20"/>
                <w:szCs w:val="20"/>
                <w:lang w:val="en-GB"/>
              </w:rPr>
              <w:t xml:space="preserve"> </w:t>
            </w:r>
          </w:p>
          <w:p w14:paraId="1C9E5B4B"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Declaration published on ICOMOS web site. No further action required.</w:t>
            </w:r>
          </w:p>
        </w:tc>
      </w:tr>
      <w:tr w:rsidR="00B4286C" w:rsidRPr="005A0581" w14:paraId="1DA3971A" w14:textId="77777777" w:rsidTr="00B4286C">
        <w:tc>
          <w:tcPr>
            <w:tcW w:w="0" w:type="auto"/>
            <w:shd w:val="clear" w:color="auto" w:fill="auto"/>
          </w:tcPr>
          <w:p w14:paraId="4807A1FB"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2017/25</w:t>
            </w:r>
          </w:p>
          <w:p w14:paraId="67DDF812"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4982ABDF"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Interconnectedness of Nature and Culture</w:t>
            </w:r>
            <w:r w:rsidRPr="00F2126D">
              <w:rPr>
                <w:rFonts w:ascii="Helvetica" w:eastAsia="MS Mincho" w:hAnsi="Helvetica"/>
                <w:i/>
                <w:iCs/>
                <w:sz w:val="20"/>
                <w:szCs w:val="20"/>
                <w:lang w:val="en-GB"/>
              </w:rPr>
              <w:t xml:space="preserve"> </w:t>
            </w:r>
          </w:p>
          <w:p w14:paraId="350861FB"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Phase 3 of Connecting Practice project in progress. Joint MoU with IUCN agreed although signing delayed by postponement of World Conservation Congress owing to COVID-19 pandemic. Proposed Nature-Culture Journeys at WCC and 20GA also postponed.</w:t>
            </w:r>
          </w:p>
        </w:tc>
      </w:tr>
      <w:tr w:rsidR="00B4286C" w:rsidRPr="005A0581" w14:paraId="3E0124C0" w14:textId="77777777" w:rsidTr="00B4286C">
        <w:tc>
          <w:tcPr>
            <w:tcW w:w="0" w:type="auto"/>
            <w:shd w:val="clear" w:color="auto" w:fill="auto"/>
          </w:tcPr>
          <w:p w14:paraId="27E88DC6"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2017/26</w:t>
            </w:r>
          </w:p>
          <w:p w14:paraId="1F93A9CB"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7EE58172"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Partnership between the European Union and the Republic of India on smart and sustainable urbanisation</w:t>
            </w:r>
            <w:r w:rsidRPr="00F2126D">
              <w:rPr>
                <w:rFonts w:ascii="Helvetica" w:eastAsia="MS Mincho" w:hAnsi="Helvetica"/>
                <w:i/>
                <w:iCs/>
                <w:sz w:val="20"/>
                <w:szCs w:val="20"/>
                <w:lang w:val="en-GB"/>
              </w:rPr>
              <w:t xml:space="preserve"> </w:t>
            </w:r>
          </w:p>
          <w:p w14:paraId="45A3F52A"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No specific ICOMOS action required.</w:t>
            </w:r>
          </w:p>
        </w:tc>
      </w:tr>
      <w:tr w:rsidR="00B4286C" w:rsidRPr="005A0581" w14:paraId="4333E1D5" w14:textId="77777777" w:rsidTr="00B4286C">
        <w:tc>
          <w:tcPr>
            <w:tcW w:w="0" w:type="auto"/>
            <w:shd w:val="clear" w:color="auto" w:fill="auto"/>
          </w:tcPr>
          <w:p w14:paraId="4CEBA115"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2017/27</w:t>
            </w:r>
          </w:p>
          <w:p w14:paraId="068F797A"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4933DE70"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Indigenous Heritage</w:t>
            </w:r>
            <w:r w:rsidRPr="00F2126D">
              <w:rPr>
                <w:rFonts w:ascii="Helvetica" w:eastAsia="MS Mincho" w:hAnsi="Helvetica"/>
                <w:i/>
                <w:iCs/>
                <w:sz w:val="20"/>
                <w:szCs w:val="20"/>
                <w:lang w:val="en-GB"/>
              </w:rPr>
              <w:t xml:space="preserve"> </w:t>
            </w:r>
          </w:p>
          <w:p w14:paraId="65E95377"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Indigenous Working Group established and invitations to join it sent. ICOMOS Canada has offered to host the secretariat. Indigenous Heritage was one of the sub-themes of the Scientific Symposium proposed for GA2020, now postponed owing to the COVID-19 pandemic.</w:t>
            </w:r>
          </w:p>
        </w:tc>
      </w:tr>
      <w:tr w:rsidR="00B4286C" w:rsidRPr="005A0581" w14:paraId="1E8163FB" w14:textId="77777777" w:rsidTr="00B4286C">
        <w:tc>
          <w:tcPr>
            <w:tcW w:w="0" w:type="auto"/>
            <w:shd w:val="clear" w:color="auto" w:fill="auto"/>
          </w:tcPr>
          <w:p w14:paraId="386B8DE8"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2017/28</w:t>
            </w:r>
          </w:p>
          <w:p w14:paraId="112FDBD8"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7411A9C8"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Supporting strategies for heritage in Europe</w:t>
            </w:r>
            <w:r w:rsidRPr="00F2126D">
              <w:rPr>
                <w:rFonts w:ascii="Helvetica" w:eastAsia="MS Mincho" w:hAnsi="Helvetica"/>
                <w:i/>
                <w:iCs/>
                <w:sz w:val="20"/>
                <w:szCs w:val="20"/>
                <w:lang w:val="en-GB"/>
              </w:rPr>
              <w:t xml:space="preserve"> </w:t>
            </w:r>
          </w:p>
          <w:p w14:paraId="64AB6653"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 xml:space="preserve">Europe Group and ICOMOS National Committees in Europe were involved in a number of events throughout EYCH 2018. ICOMOS published European Quality Principles for EU-funded cultural heritage projects in 2019; second edition in preparation. ICOMOS also supported or was part of several EU funded projects such as </w:t>
            </w:r>
            <w:proofErr w:type="spellStart"/>
            <w:r w:rsidRPr="00F2126D">
              <w:rPr>
                <w:rFonts w:ascii="Helvetica" w:eastAsia="MS Mincho" w:hAnsi="Helvetica"/>
                <w:sz w:val="20"/>
                <w:szCs w:val="20"/>
                <w:lang w:val="en-GB"/>
              </w:rPr>
              <w:t>InnovaConcrete</w:t>
            </w:r>
            <w:proofErr w:type="spellEnd"/>
            <w:r w:rsidRPr="00F2126D">
              <w:rPr>
                <w:rFonts w:ascii="Helvetica" w:eastAsia="MS Mincho" w:hAnsi="Helvetica"/>
                <w:sz w:val="20"/>
                <w:szCs w:val="20"/>
                <w:lang w:val="en-GB"/>
              </w:rPr>
              <w:t xml:space="preserve">, </w:t>
            </w:r>
            <w:proofErr w:type="spellStart"/>
            <w:r w:rsidRPr="00F2126D">
              <w:rPr>
                <w:rFonts w:ascii="Helvetica" w:eastAsia="MS Mincho" w:hAnsi="Helvetica"/>
                <w:sz w:val="20"/>
                <w:szCs w:val="20"/>
                <w:lang w:val="en-GB"/>
              </w:rPr>
              <w:t>Illucidare</w:t>
            </w:r>
            <w:proofErr w:type="spellEnd"/>
            <w:r w:rsidRPr="00F2126D">
              <w:rPr>
                <w:rFonts w:ascii="Helvetica" w:eastAsia="MS Mincho" w:hAnsi="Helvetica"/>
                <w:sz w:val="20"/>
                <w:szCs w:val="20"/>
                <w:lang w:val="en-GB"/>
              </w:rPr>
              <w:t xml:space="preserve"> (KU Leuven), and has been asked to join a newly created EU Commission expert group “Cultural Heritage Forum”</w:t>
            </w:r>
          </w:p>
        </w:tc>
      </w:tr>
      <w:tr w:rsidR="00B4286C" w:rsidRPr="00F2126D" w14:paraId="2446C443" w14:textId="77777777" w:rsidTr="00B4286C">
        <w:tc>
          <w:tcPr>
            <w:tcW w:w="0" w:type="auto"/>
            <w:shd w:val="clear" w:color="auto" w:fill="auto"/>
          </w:tcPr>
          <w:p w14:paraId="64E56840"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2017/29</w:t>
            </w:r>
          </w:p>
          <w:p w14:paraId="4FDD57CF"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797E8400"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Endorsement and promotion of the revised Madrid Document</w:t>
            </w:r>
            <w:r w:rsidRPr="00F2126D">
              <w:rPr>
                <w:rFonts w:ascii="Helvetica" w:eastAsia="MS Mincho" w:hAnsi="Helvetica"/>
                <w:i/>
                <w:iCs/>
                <w:sz w:val="20"/>
                <w:szCs w:val="20"/>
                <w:lang w:val="en-GB"/>
              </w:rPr>
              <w:t xml:space="preserve"> </w:t>
            </w:r>
          </w:p>
          <w:p w14:paraId="059AF21C"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Document endorsed and promoted through publication on ICOMOS web site. No further action required.</w:t>
            </w:r>
          </w:p>
        </w:tc>
      </w:tr>
      <w:tr w:rsidR="00B4286C" w:rsidRPr="005A0581" w14:paraId="3F845FE8" w14:textId="77777777" w:rsidTr="00B4286C">
        <w:tc>
          <w:tcPr>
            <w:tcW w:w="0" w:type="auto"/>
            <w:shd w:val="clear" w:color="auto" w:fill="auto"/>
          </w:tcPr>
          <w:p w14:paraId="49E3F8A2"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2017/30</w:t>
            </w:r>
          </w:p>
          <w:p w14:paraId="49C644D4"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64B5B05"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Mobilising to help meet the challenge of climate change</w:t>
            </w:r>
            <w:r w:rsidRPr="00F2126D">
              <w:rPr>
                <w:rFonts w:ascii="Helvetica" w:eastAsia="MS Mincho" w:hAnsi="Helvetica"/>
                <w:i/>
                <w:iCs/>
                <w:sz w:val="20"/>
                <w:szCs w:val="20"/>
                <w:lang w:val="en-GB"/>
              </w:rPr>
              <w:t xml:space="preserve"> </w:t>
            </w:r>
          </w:p>
          <w:p w14:paraId="23EFBF23"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Climate Change Working Group meetings held in 2018 and 2019. The Future of Our Pasts – Engaging Cultural Heritage in Climate Action, launched in Baku in July 2019. ICOMOS is organising the launch of the Climate Heritage Network in Edinburgh in October 2019 and will act as its Secretariat. ICOMOS has taken a leading role in commenting on the updated World Heritage and Climate Change policy and in setting up a joint expert workshop with the IPCC due to be held later in 2020.</w:t>
            </w:r>
          </w:p>
        </w:tc>
      </w:tr>
      <w:tr w:rsidR="00B4286C" w:rsidRPr="005A0581" w14:paraId="22DC2EFE" w14:textId="77777777" w:rsidTr="00B4286C">
        <w:tc>
          <w:tcPr>
            <w:tcW w:w="0" w:type="auto"/>
            <w:shd w:val="clear" w:color="auto" w:fill="auto"/>
          </w:tcPr>
          <w:p w14:paraId="546017FA"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2017/31</w:t>
            </w:r>
          </w:p>
          <w:p w14:paraId="0584C3B7"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5154FA8D" w14:textId="77777777" w:rsidR="00B4286C" w:rsidRPr="00F2126D" w:rsidRDefault="00B4286C" w:rsidP="00055249">
            <w:pPr>
              <w:spacing w:before="20" w:after="20"/>
              <w:rPr>
                <w:rFonts w:ascii="Helvetica" w:eastAsia="MS Mincho" w:hAnsi="Helvetica" w:cs="Helvetica"/>
                <w:i/>
                <w:iCs/>
                <w:sz w:val="20"/>
                <w:szCs w:val="20"/>
                <w:lang w:val="en-GB"/>
              </w:rPr>
            </w:pPr>
            <w:r w:rsidRPr="00F2126D">
              <w:rPr>
                <w:rFonts w:ascii="Helvetica" w:eastAsia="MS Mincho" w:hAnsi="Helvetica" w:cs="Helvetica"/>
                <w:i/>
                <w:iCs/>
                <w:sz w:val="20"/>
                <w:szCs w:val="20"/>
                <w:lang w:val="en-GB"/>
              </w:rPr>
              <w:t>ICOMOS Policy on Cultural Diversity and Multilingualism</w:t>
            </w:r>
          </w:p>
          <w:p w14:paraId="441CE078"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 xml:space="preserve"> Policy adopted. Refer to report below. </w:t>
            </w:r>
          </w:p>
        </w:tc>
      </w:tr>
      <w:tr w:rsidR="00B4286C" w:rsidRPr="00F2126D" w14:paraId="76D4E0B3" w14:textId="77777777" w:rsidTr="00B4286C">
        <w:tc>
          <w:tcPr>
            <w:tcW w:w="0" w:type="auto"/>
            <w:shd w:val="clear" w:color="auto" w:fill="auto"/>
          </w:tcPr>
          <w:p w14:paraId="7403801D"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2017/32</w:t>
            </w:r>
          </w:p>
          <w:p w14:paraId="4556E16E"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31130D68"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Development of ICOMOS Policy on Preventive Monitoring</w:t>
            </w:r>
            <w:r w:rsidRPr="00F2126D">
              <w:rPr>
                <w:rFonts w:ascii="Helvetica" w:eastAsia="MS Mincho" w:hAnsi="Helvetica"/>
                <w:i/>
                <w:iCs/>
                <w:sz w:val="20"/>
                <w:szCs w:val="20"/>
                <w:lang w:val="en-GB"/>
              </w:rPr>
              <w:t xml:space="preserve"> </w:t>
            </w:r>
          </w:p>
          <w:p w14:paraId="42F61D75"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Preventive Monitoring working group established and working; scoping document presented to March 2019 Board meeting. Pilot programs planned for World Heritage sites in Africa.</w:t>
            </w:r>
          </w:p>
        </w:tc>
      </w:tr>
      <w:tr w:rsidR="00B4286C" w:rsidRPr="005A0581" w14:paraId="626B1880" w14:textId="77777777" w:rsidTr="00B4286C">
        <w:tc>
          <w:tcPr>
            <w:tcW w:w="0" w:type="auto"/>
            <w:shd w:val="clear" w:color="auto" w:fill="auto"/>
          </w:tcPr>
          <w:p w14:paraId="5FBD3301"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2017/33</w:t>
            </w:r>
          </w:p>
          <w:p w14:paraId="785A907E"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45661787"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Emerging Professionals Initiative</w:t>
            </w:r>
            <w:r w:rsidRPr="00F2126D">
              <w:rPr>
                <w:rFonts w:ascii="Helvetica" w:eastAsia="MS Mincho" w:hAnsi="Helvetica"/>
                <w:i/>
                <w:iCs/>
                <w:sz w:val="20"/>
                <w:szCs w:val="20"/>
                <w:lang w:val="en-GB"/>
              </w:rPr>
              <w:t xml:space="preserve"> </w:t>
            </w:r>
          </w:p>
          <w:p w14:paraId="78A1634A"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 xml:space="preserve">Emerging Professionals Working Group continues to be active although several Committees still to appoint EP representatives. Emerging Professionals sessions held at Advisory Committee meetings in 2018 and 2019. Definition of Emerging Professional </w:t>
            </w:r>
            <w:r w:rsidRPr="00F2126D">
              <w:rPr>
                <w:rFonts w:ascii="Helvetica" w:eastAsia="MS Mincho" w:hAnsi="Helvetica"/>
                <w:sz w:val="20"/>
                <w:szCs w:val="20"/>
                <w:lang w:val="en-GB"/>
              </w:rPr>
              <w:lastRenderedPageBreak/>
              <w:t>finalised in ISC model by-laws. Financial support provided to EPs to attend AdCom 2019. Mentoring opportunities to EPs provided through WMF reviews. EPWG has held a series of webinars on current topics during 2020.</w:t>
            </w:r>
          </w:p>
        </w:tc>
      </w:tr>
      <w:tr w:rsidR="00B4286C" w:rsidRPr="00F2126D" w14:paraId="1E8F09FA" w14:textId="77777777" w:rsidTr="00B4286C">
        <w:tc>
          <w:tcPr>
            <w:tcW w:w="0" w:type="auto"/>
            <w:shd w:val="clear" w:color="auto" w:fill="auto"/>
          </w:tcPr>
          <w:p w14:paraId="4197C1D6"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lastRenderedPageBreak/>
              <w:t>19GA 2017/34</w:t>
            </w:r>
          </w:p>
          <w:p w14:paraId="75F418B0"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306411FF"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 xml:space="preserve">Scientific Symposium conclusions and recommendations: adoption and promotion of the Delhi Declaration on Heritage and Democracy, and the </w:t>
            </w:r>
            <w:proofErr w:type="spellStart"/>
            <w:r w:rsidRPr="00F2126D">
              <w:rPr>
                <w:rFonts w:ascii="Helvetica" w:eastAsia="MS Mincho" w:hAnsi="Helvetica" w:cs="Helvetica"/>
                <w:i/>
                <w:iCs/>
                <w:sz w:val="20"/>
                <w:szCs w:val="20"/>
                <w:lang w:val="en-GB"/>
              </w:rPr>
              <w:t>Yatra</w:t>
            </w:r>
            <w:proofErr w:type="spellEnd"/>
            <w:r w:rsidRPr="00F2126D">
              <w:rPr>
                <w:rFonts w:ascii="Helvetica" w:eastAsia="MS Mincho" w:hAnsi="Helvetica" w:cs="Helvetica"/>
                <w:i/>
                <w:iCs/>
                <w:sz w:val="20"/>
                <w:szCs w:val="20"/>
                <w:lang w:val="en-GB"/>
              </w:rPr>
              <w:t xml:space="preserve"> </w:t>
            </w:r>
            <w:proofErr w:type="spellStart"/>
            <w:r w:rsidRPr="00F2126D">
              <w:rPr>
                <w:rFonts w:ascii="Helvetica" w:eastAsia="MS Mincho" w:hAnsi="Helvetica" w:cs="Helvetica"/>
                <w:i/>
                <w:iCs/>
                <w:sz w:val="20"/>
                <w:szCs w:val="20"/>
                <w:lang w:val="en-GB"/>
              </w:rPr>
              <w:t>aur</w:t>
            </w:r>
            <w:proofErr w:type="spellEnd"/>
            <w:r w:rsidRPr="00F2126D">
              <w:rPr>
                <w:rFonts w:ascii="Helvetica" w:eastAsia="MS Mincho" w:hAnsi="Helvetica" w:cs="Helvetica"/>
                <w:i/>
                <w:iCs/>
                <w:sz w:val="20"/>
                <w:szCs w:val="20"/>
                <w:lang w:val="en-GB"/>
              </w:rPr>
              <w:t xml:space="preserve"> </w:t>
            </w:r>
            <w:proofErr w:type="spellStart"/>
            <w:r w:rsidRPr="00F2126D">
              <w:rPr>
                <w:rFonts w:ascii="Helvetica" w:eastAsia="MS Mincho" w:hAnsi="Helvetica" w:cs="Helvetica"/>
                <w:i/>
                <w:iCs/>
                <w:sz w:val="20"/>
                <w:szCs w:val="20"/>
                <w:lang w:val="en-GB"/>
              </w:rPr>
              <w:t>Tammanah</w:t>
            </w:r>
            <w:proofErr w:type="spellEnd"/>
            <w:r w:rsidRPr="00F2126D">
              <w:rPr>
                <w:rFonts w:ascii="Helvetica" w:eastAsia="MS Mincho" w:hAnsi="Helvetica" w:cs="Helvetica"/>
                <w:i/>
                <w:iCs/>
                <w:sz w:val="20"/>
                <w:szCs w:val="20"/>
                <w:lang w:val="en-GB"/>
              </w:rPr>
              <w:t xml:space="preserve"> Statement</w:t>
            </w:r>
            <w:r w:rsidRPr="00F2126D">
              <w:rPr>
                <w:rFonts w:ascii="Helvetica" w:eastAsia="MS Mincho" w:hAnsi="Helvetica"/>
                <w:i/>
                <w:iCs/>
                <w:sz w:val="20"/>
                <w:szCs w:val="20"/>
                <w:lang w:val="en-GB"/>
              </w:rPr>
              <w:t xml:space="preserve"> </w:t>
            </w:r>
          </w:p>
          <w:p w14:paraId="0A13396F"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Declaration and Statement published on ICOMOS web site. Papers of Delhi Symposium published on ICOMOS website and Open Access Repository. No further action required</w:t>
            </w:r>
          </w:p>
        </w:tc>
      </w:tr>
      <w:tr w:rsidR="00B4286C" w:rsidRPr="00F2126D" w14:paraId="58357499" w14:textId="77777777" w:rsidTr="00B4286C">
        <w:tc>
          <w:tcPr>
            <w:tcW w:w="0" w:type="auto"/>
            <w:shd w:val="clear" w:color="auto" w:fill="auto"/>
          </w:tcPr>
          <w:p w14:paraId="707E8D90" w14:textId="77777777" w:rsidR="00B4286C" w:rsidRPr="00F2126D" w:rsidRDefault="00B4286C" w:rsidP="00055249">
            <w:pPr>
              <w:spacing w:before="20" w:after="20"/>
              <w:rPr>
                <w:rFonts w:ascii="Helvetica" w:eastAsia="MS Mincho" w:hAnsi="Helvetica" w:cs="Helvetica"/>
                <w:sz w:val="20"/>
                <w:szCs w:val="20"/>
                <w:lang w:val="en-GB"/>
              </w:rPr>
            </w:pPr>
            <w:r w:rsidRPr="00F2126D">
              <w:rPr>
                <w:rFonts w:ascii="Helvetica" w:eastAsia="MS Mincho" w:hAnsi="Helvetica"/>
                <w:sz w:val="20"/>
                <w:szCs w:val="20"/>
                <w:lang w:val="en-GB"/>
              </w:rPr>
              <w:t>19GA 2017/35</w:t>
            </w:r>
          </w:p>
          <w:p w14:paraId="4209D409" w14:textId="77777777" w:rsidR="00B4286C" w:rsidRPr="00F2126D" w:rsidRDefault="00B4286C" w:rsidP="00055249">
            <w:pPr>
              <w:spacing w:before="20" w:after="20"/>
              <w:rPr>
                <w:rFonts w:ascii="Helvetica" w:eastAsia="MS Mincho" w:hAnsi="Helvetica" w:cs="Helvetica"/>
                <w:sz w:val="20"/>
                <w:szCs w:val="20"/>
                <w:lang w:val="en-GB"/>
              </w:rPr>
            </w:pPr>
          </w:p>
        </w:tc>
        <w:tc>
          <w:tcPr>
            <w:tcW w:w="11883" w:type="dxa"/>
            <w:shd w:val="clear" w:color="auto" w:fill="auto"/>
          </w:tcPr>
          <w:p w14:paraId="0E182787" w14:textId="77777777" w:rsidR="00B4286C" w:rsidRPr="00F2126D" w:rsidRDefault="00B4286C" w:rsidP="00055249">
            <w:pPr>
              <w:spacing w:before="20" w:after="20"/>
              <w:rPr>
                <w:rFonts w:ascii="Helvetica" w:eastAsia="MS Mincho" w:hAnsi="Helvetica"/>
                <w:i/>
                <w:iCs/>
                <w:sz w:val="20"/>
                <w:szCs w:val="20"/>
                <w:lang w:val="en-GB"/>
              </w:rPr>
            </w:pPr>
            <w:r w:rsidRPr="00F2126D">
              <w:rPr>
                <w:rFonts w:ascii="Helvetica" w:eastAsia="MS Mincho" w:hAnsi="Helvetica" w:cs="Helvetica"/>
                <w:i/>
                <w:iCs/>
                <w:sz w:val="20"/>
                <w:szCs w:val="20"/>
                <w:lang w:val="en-GB"/>
              </w:rPr>
              <w:t>Conferring of Honorary Membership</w:t>
            </w:r>
            <w:r w:rsidRPr="00F2126D">
              <w:rPr>
                <w:rFonts w:ascii="Helvetica" w:eastAsia="MS Mincho" w:hAnsi="Helvetica"/>
                <w:i/>
                <w:iCs/>
                <w:sz w:val="20"/>
                <w:szCs w:val="20"/>
                <w:lang w:val="en-GB"/>
              </w:rPr>
              <w:t xml:space="preserve"> </w:t>
            </w:r>
          </w:p>
          <w:p w14:paraId="4FB119BE" w14:textId="77777777" w:rsidR="00B4286C" w:rsidRPr="00F2126D" w:rsidRDefault="00B4286C" w:rsidP="00055249">
            <w:pPr>
              <w:spacing w:before="20" w:after="20"/>
              <w:rPr>
                <w:rFonts w:ascii="Helvetica" w:eastAsia="MS PGothic" w:hAnsi="Helvetica" w:cs="Helvetica"/>
                <w:b/>
                <w:bCs/>
                <w:color w:val="000000"/>
                <w:kern w:val="24"/>
                <w:sz w:val="20"/>
                <w:szCs w:val="20"/>
                <w:lang w:val="en-US" w:eastAsia="fr-FR"/>
              </w:rPr>
            </w:pPr>
            <w:r w:rsidRPr="00F2126D">
              <w:rPr>
                <w:rFonts w:ascii="Helvetica" w:eastAsia="MS Mincho" w:hAnsi="Helvetica"/>
                <w:sz w:val="20"/>
                <w:szCs w:val="20"/>
                <w:lang w:val="en-GB"/>
              </w:rPr>
              <w:t>Honorary memberships conferred. No further action required</w:t>
            </w:r>
          </w:p>
        </w:tc>
      </w:tr>
    </w:tbl>
    <w:p w14:paraId="6E3DC679" w14:textId="77777777" w:rsidR="008F2F47" w:rsidRDefault="008F2F47" w:rsidP="00B4286C">
      <w:pPr>
        <w:rPr>
          <w:rFonts w:ascii="Arial" w:hAnsi="Arial" w:cs="Arial"/>
          <w:i/>
          <w:sz w:val="24"/>
          <w:szCs w:val="18"/>
          <w:lang w:val="en-US"/>
        </w:rPr>
      </w:pPr>
    </w:p>
    <w:tbl>
      <w:tblPr>
        <w:tblStyle w:val="Grilledutableau"/>
        <w:tblW w:w="0" w:type="auto"/>
        <w:tblLook w:val="04A0" w:firstRow="1" w:lastRow="0" w:firstColumn="1" w:lastColumn="0" w:noHBand="0" w:noVBand="1"/>
      </w:tblPr>
      <w:tblGrid>
        <w:gridCol w:w="14879"/>
      </w:tblGrid>
      <w:tr w:rsidR="008F2F47" w:rsidRPr="005A0581" w14:paraId="7528C893" w14:textId="77777777" w:rsidTr="008F2F47">
        <w:tc>
          <w:tcPr>
            <w:tcW w:w="14879" w:type="dxa"/>
          </w:tcPr>
          <w:p w14:paraId="52F3FC74" w14:textId="77777777" w:rsidR="008F2F47" w:rsidRPr="00F2126D" w:rsidRDefault="008F2F47" w:rsidP="00055249">
            <w:pPr>
              <w:spacing w:before="20" w:after="20"/>
              <w:rPr>
                <w:rFonts w:ascii="Helvetica" w:eastAsia="Times New Roman" w:hAnsi="Helvetica" w:cs="Times New Roman"/>
                <w:b/>
                <w:sz w:val="20"/>
                <w:szCs w:val="20"/>
                <w:lang w:val="en-US" w:eastAsia="fr-FR"/>
              </w:rPr>
            </w:pPr>
            <w:r w:rsidRPr="00F2126D">
              <w:rPr>
                <w:rFonts w:ascii="Arial" w:eastAsia="MS PGothic" w:hAnsi="Arial" w:cs="Arial"/>
                <w:b/>
                <w:bCs/>
                <w:color w:val="000000"/>
                <w:sz w:val="20"/>
                <w:szCs w:val="20"/>
                <w:lang w:val="en-GB" w:eastAsia="fi-FI"/>
              </w:rPr>
              <w:t>Mission: Foster active and wide membership links and connections</w:t>
            </w:r>
            <w:r w:rsidRPr="00F2126D">
              <w:rPr>
                <w:rFonts w:ascii="Calibri" w:eastAsia="MS PGothic" w:cs="Times New Roman"/>
                <w:i/>
                <w:iCs/>
                <w:color w:val="000000"/>
                <w:sz w:val="20"/>
                <w:szCs w:val="20"/>
                <w:lang w:val="en-GB" w:eastAsia="fi-FI"/>
              </w:rPr>
              <w:t> </w:t>
            </w:r>
            <w:r w:rsidRPr="00F2126D">
              <w:rPr>
                <w:rFonts w:ascii="Arial" w:eastAsia="MS PGothic" w:hAnsi="Arial" w:cs="Arial"/>
                <w:b/>
                <w:bCs/>
                <w:color w:val="000000"/>
                <w:sz w:val="20"/>
                <w:szCs w:val="20"/>
                <w:lang w:val="en-GB" w:eastAsia="fi-FI"/>
              </w:rPr>
              <w:t>for an</w:t>
            </w:r>
            <w:r w:rsidRPr="00F2126D">
              <w:rPr>
                <w:rFonts w:ascii="Arial" w:eastAsia="MS PGothic" w:hAnsi="Arial" w:cs="Arial"/>
                <w:b/>
                <w:bCs/>
                <w:color w:val="FF0000"/>
                <w:sz w:val="20"/>
                <w:szCs w:val="20"/>
                <w:lang w:val="en-GB" w:eastAsia="fi-FI"/>
              </w:rPr>
              <w:t xml:space="preserve"> </w:t>
            </w:r>
            <w:r w:rsidRPr="00F2126D">
              <w:rPr>
                <w:rFonts w:ascii="Arial" w:eastAsia="MS PGothic" w:hAnsi="Arial" w:cs="Arial"/>
                <w:b/>
                <w:bCs/>
                <w:sz w:val="20"/>
                <w:szCs w:val="20"/>
                <w:lang w:val="en-GB" w:eastAsia="fi-FI"/>
              </w:rPr>
              <w:t>empowering engagement on the future of heritage conservation</w:t>
            </w:r>
          </w:p>
        </w:tc>
      </w:tr>
      <w:tr w:rsidR="008F2F47" w:rsidRPr="005A0581" w14:paraId="7BF62F38" w14:textId="77777777" w:rsidTr="008F2F47">
        <w:tc>
          <w:tcPr>
            <w:tcW w:w="14879" w:type="dxa"/>
          </w:tcPr>
          <w:p w14:paraId="38A3B8D2" w14:textId="77777777" w:rsidR="008F2F47" w:rsidRPr="00F2126D" w:rsidRDefault="008F2F47" w:rsidP="00055249">
            <w:pPr>
              <w:spacing w:before="20" w:after="20"/>
              <w:rPr>
                <w:rFonts w:ascii="Helvetica" w:eastAsia="Times New Roman" w:hAnsi="Helvetica" w:cs="Times New Roman"/>
                <w:b/>
                <w:sz w:val="20"/>
                <w:szCs w:val="20"/>
                <w:lang w:val="en-US" w:eastAsia="fr-FR"/>
              </w:rPr>
            </w:pPr>
            <w:r w:rsidRPr="00F2126D">
              <w:rPr>
                <w:rFonts w:ascii="Arial" w:eastAsia="MS PGothic" w:hAnsi="Arial" w:cs="Arial"/>
                <w:b/>
                <w:bCs/>
                <w:color w:val="000000"/>
                <w:sz w:val="20"/>
                <w:szCs w:val="20"/>
                <w:lang w:val="en-US" w:eastAsia="fi-FI"/>
              </w:rPr>
              <w:t>Objective:</w:t>
            </w:r>
            <w:r w:rsidRPr="00F2126D">
              <w:rPr>
                <w:rFonts w:ascii="Arial" w:eastAsia="MS PGothic" w:hAnsi="Arial" w:cs="Arial"/>
                <w:color w:val="000000"/>
                <w:sz w:val="20"/>
                <w:szCs w:val="20"/>
                <w:lang w:val="en-US" w:eastAsia="fi-FI"/>
              </w:rPr>
              <w:t xml:space="preserve"> Develop our membership base and link public authorities, institutions and individuals to ICOMOS </w:t>
            </w:r>
            <w:proofErr w:type="spellStart"/>
            <w:r w:rsidRPr="00F2126D">
              <w:rPr>
                <w:rFonts w:ascii="Arial" w:eastAsia="MS PGothic" w:hAnsi="Arial" w:cs="Arial"/>
                <w:color w:val="000000"/>
                <w:sz w:val="20"/>
                <w:szCs w:val="20"/>
                <w:lang w:val="en-US" w:eastAsia="fi-FI"/>
              </w:rPr>
              <w:t>programmes</w:t>
            </w:r>
            <w:proofErr w:type="spellEnd"/>
            <w:r w:rsidRPr="00F2126D">
              <w:rPr>
                <w:rFonts w:ascii="Arial" w:eastAsia="MS PGothic" w:hAnsi="Arial" w:cs="Arial"/>
                <w:color w:val="FF0000"/>
                <w:sz w:val="20"/>
                <w:szCs w:val="20"/>
                <w:lang w:val="en-US" w:eastAsia="fi-FI"/>
              </w:rPr>
              <w:t xml:space="preserve">, </w:t>
            </w:r>
            <w:r w:rsidRPr="00F2126D">
              <w:rPr>
                <w:rFonts w:ascii="Arial" w:eastAsia="MS PGothic" w:hAnsi="Arial" w:cs="Arial"/>
                <w:color w:val="000000"/>
                <w:sz w:val="20"/>
                <w:szCs w:val="20"/>
                <w:lang w:val="en-US" w:eastAsia="fi-FI"/>
              </w:rPr>
              <w:t>projects</w:t>
            </w:r>
            <w:r w:rsidRPr="00F2126D">
              <w:rPr>
                <w:rFonts w:ascii="Arial" w:eastAsia="MS PGothic" w:hAnsi="Arial" w:cs="Arial"/>
                <w:color w:val="FF0000"/>
                <w:sz w:val="20"/>
                <w:szCs w:val="20"/>
                <w:lang w:val="en-US" w:eastAsia="fi-FI"/>
              </w:rPr>
              <w:t xml:space="preserve"> </w:t>
            </w:r>
            <w:r w:rsidRPr="00F2126D">
              <w:rPr>
                <w:rFonts w:ascii="Arial" w:eastAsia="MS PGothic" w:hAnsi="Arial" w:cs="Arial"/>
                <w:color w:val="000000"/>
                <w:sz w:val="20"/>
                <w:szCs w:val="20"/>
                <w:lang w:val="en-US" w:eastAsia="fi-FI"/>
              </w:rPr>
              <w:t>and activities.</w:t>
            </w:r>
          </w:p>
        </w:tc>
      </w:tr>
      <w:tr w:rsidR="008F2F47" w:rsidRPr="005A0581" w14:paraId="3863E3C6" w14:textId="77777777" w:rsidTr="008F2F47">
        <w:tc>
          <w:tcPr>
            <w:tcW w:w="14879" w:type="dxa"/>
          </w:tcPr>
          <w:p w14:paraId="2E7E7CDE" w14:textId="77777777" w:rsidR="008F2F47" w:rsidRPr="00F2126D" w:rsidRDefault="008F2F47" w:rsidP="008F2F47">
            <w:pPr>
              <w:pStyle w:val="Paragraphedeliste"/>
              <w:numPr>
                <w:ilvl w:val="0"/>
                <w:numId w:val="39"/>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Engage members in the development of conservation theory and practice by opening pathways for meaningful participation in ICOMOS</w:t>
            </w:r>
          </w:p>
          <w:p w14:paraId="45891E80"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Members have been encouraged to join ISCs and to participate in working groups, for example the Climate Change and Heritage scientific program which has engaged members in the production of the Climate Change and Heritage report </w:t>
            </w:r>
            <w:r w:rsidRPr="00F2126D">
              <w:rPr>
                <w:rFonts w:ascii="Helvetica" w:eastAsia="Times New Roman" w:hAnsi="Helvetica" w:cs="Times New Roman"/>
                <w:bCs/>
                <w:i/>
                <w:iCs/>
                <w:sz w:val="20"/>
                <w:szCs w:val="20"/>
                <w:lang w:val="en-US" w:eastAsia="fr-FR"/>
              </w:rPr>
              <w:t>The Future of Our Pasts</w:t>
            </w:r>
            <w:r w:rsidRPr="00F2126D">
              <w:rPr>
                <w:rFonts w:ascii="Helvetica" w:eastAsia="Times New Roman" w:hAnsi="Helvetica" w:cs="Times New Roman"/>
                <w:bCs/>
                <w:sz w:val="20"/>
                <w:szCs w:val="20"/>
                <w:lang w:val="en-US" w:eastAsia="fr-FR"/>
              </w:rPr>
              <w:t>. The World Heritage Atelier program has been launched to train new World Heritage advisers.</w:t>
            </w:r>
          </w:p>
        </w:tc>
      </w:tr>
      <w:tr w:rsidR="008F2F47" w:rsidRPr="005A0581" w14:paraId="3701AEB6" w14:textId="77777777" w:rsidTr="008F2F47">
        <w:tc>
          <w:tcPr>
            <w:tcW w:w="14879" w:type="dxa"/>
          </w:tcPr>
          <w:p w14:paraId="6B260383" w14:textId="77777777" w:rsidR="008F2F47" w:rsidRPr="00F2126D" w:rsidRDefault="008F2F47" w:rsidP="008F2F47">
            <w:pPr>
              <w:pStyle w:val="Paragraphedeliste"/>
              <w:numPr>
                <w:ilvl w:val="0"/>
                <w:numId w:val="39"/>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Involve emerging professionals in all ICOMOS activities including training, mentorship, public advocacy and the dissemination of knowledge</w:t>
            </w:r>
          </w:p>
          <w:p w14:paraId="2C61979A"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An increased number of Emerging Professionals have been nominated to NCs and ISCs. Emerging professionals have been actively involved in their own scientific programs as well as contributing to virtual meetings of many committees and groups</w:t>
            </w:r>
          </w:p>
        </w:tc>
      </w:tr>
      <w:tr w:rsidR="008F2F47" w:rsidRPr="005A0581" w14:paraId="3C0128F7" w14:textId="77777777" w:rsidTr="008F2F47">
        <w:tc>
          <w:tcPr>
            <w:tcW w:w="14879" w:type="dxa"/>
          </w:tcPr>
          <w:p w14:paraId="569845B2" w14:textId="77777777" w:rsidR="008F2F47" w:rsidRPr="00F2126D" w:rsidRDefault="008F2F47" w:rsidP="008F2F47">
            <w:pPr>
              <w:pStyle w:val="Paragraphedeliste"/>
              <w:numPr>
                <w:ilvl w:val="0"/>
                <w:numId w:val="39"/>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Ensure the credibility of the National Committees by effectively monitoring their inclusiveness and activities</w:t>
            </w:r>
          </w:p>
          <w:p w14:paraId="2AB6A5BE"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The Advisory Committee has been monitoring National Committees through the Annual Reporting mechanism. Some dysfunctional NCs have been restructured and new committees accredited, including the first Transnational Committee.</w:t>
            </w:r>
          </w:p>
        </w:tc>
      </w:tr>
      <w:tr w:rsidR="008F2F47" w:rsidRPr="005A0581" w14:paraId="2A5ABE20" w14:textId="77777777" w:rsidTr="008F2F47">
        <w:tc>
          <w:tcPr>
            <w:tcW w:w="14879" w:type="dxa"/>
          </w:tcPr>
          <w:p w14:paraId="138D5563" w14:textId="77777777" w:rsidR="008F2F47" w:rsidRPr="00F2126D" w:rsidRDefault="008F2F47" w:rsidP="008F2F47">
            <w:pPr>
              <w:pStyle w:val="Paragraphedeliste"/>
              <w:numPr>
                <w:ilvl w:val="0"/>
                <w:numId w:val="39"/>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Identify targets for institutional membership</w:t>
            </w:r>
          </w:p>
          <w:p w14:paraId="30117FA6"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Through the efforts of the Director General, a number of International Institutional members have joined ICOMOS. </w:t>
            </w:r>
          </w:p>
        </w:tc>
      </w:tr>
      <w:tr w:rsidR="008F2F47" w:rsidRPr="005A0581" w14:paraId="52CDC174" w14:textId="77777777" w:rsidTr="008F2F47">
        <w:tc>
          <w:tcPr>
            <w:tcW w:w="14879" w:type="dxa"/>
          </w:tcPr>
          <w:p w14:paraId="763C9BA7" w14:textId="77777777" w:rsidR="008F2F47" w:rsidRPr="00F2126D" w:rsidRDefault="008F2F47" w:rsidP="008F2F47">
            <w:pPr>
              <w:pStyle w:val="Paragraphedeliste"/>
              <w:numPr>
                <w:ilvl w:val="0"/>
                <w:numId w:val="39"/>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Clarify expectations for all members, be more inclusive and foster exchanges across disciplines and cultures</w:t>
            </w:r>
          </w:p>
          <w:p w14:paraId="0E2C4132"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The working groups established over the last three years, particularly the Emerging Professionals Working Group, have led the way in educating members about the structure of ICOMOS and establishing inclusive and diverse membership</w:t>
            </w:r>
          </w:p>
        </w:tc>
      </w:tr>
      <w:tr w:rsidR="008F2F47" w:rsidRPr="005A0581" w14:paraId="7A57411D" w14:textId="77777777" w:rsidTr="008F2F47">
        <w:tc>
          <w:tcPr>
            <w:tcW w:w="14879" w:type="dxa"/>
          </w:tcPr>
          <w:p w14:paraId="3A835203" w14:textId="77777777" w:rsidR="008F2F47" w:rsidRPr="00F2126D" w:rsidRDefault="008F2F47" w:rsidP="008F2F47">
            <w:pPr>
              <w:pStyle w:val="Paragraphedeliste"/>
              <w:numPr>
                <w:ilvl w:val="0"/>
                <w:numId w:val="40"/>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Analyze membership trends, including members’ reasons for leaving ICOMOS</w:t>
            </w:r>
          </w:p>
          <w:p w14:paraId="5AEE12E2"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Membership trends are </w:t>
            </w:r>
            <w:proofErr w:type="spellStart"/>
            <w:r w:rsidRPr="00F2126D">
              <w:rPr>
                <w:rFonts w:ascii="Helvetica" w:eastAsia="Times New Roman" w:hAnsi="Helvetica" w:cs="Times New Roman"/>
                <w:bCs/>
                <w:sz w:val="20"/>
                <w:szCs w:val="20"/>
                <w:lang w:val="en-US" w:eastAsia="fr-FR"/>
              </w:rPr>
              <w:t>analysed</w:t>
            </w:r>
            <w:proofErr w:type="spellEnd"/>
            <w:r w:rsidRPr="00F2126D">
              <w:rPr>
                <w:rFonts w:ascii="Helvetica" w:eastAsia="Times New Roman" w:hAnsi="Helvetica" w:cs="Times New Roman"/>
                <w:bCs/>
                <w:sz w:val="20"/>
                <w:szCs w:val="20"/>
                <w:lang w:val="en-US" w:eastAsia="fr-FR"/>
              </w:rPr>
              <w:t xml:space="preserve"> using the membership database, and selected results are published in the Annual Report.</w:t>
            </w:r>
          </w:p>
        </w:tc>
      </w:tr>
      <w:tr w:rsidR="008F2F47" w:rsidRPr="005A0581" w14:paraId="7ACEB35F" w14:textId="77777777" w:rsidTr="008F2F47">
        <w:tc>
          <w:tcPr>
            <w:tcW w:w="14879" w:type="dxa"/>
          </w:tcPr>
          <w:p w14:paraId="0069EDA6" w14:textId="77777777" w:rsidR="008F2F47" w:rsidRPr="00F2126D" w:rsidRDefault="008F2F47" w:rsidP="00055249">
            <w:pPr>
              <w:spacing w:before="20" w:after="20"/>
              <w:rPr>
                <w:rFonts w:ascii="Helvetica" w:eastAsia="Times New Roman" w:hAnsi="Helvetica" w:cs="Times New Roman"/>
                <w:b/>
                <w:sz w:val="20"/>
                <w:szCs w:val="20"/>
                <w:lang w:val="en-US" w:eastAsia="fr-FR"/>
              </w:rPr>
            </w:pPr>
            <w:r w:rsidRPr="00F2126D">
              <w:rPr>
                <w:rFonts w:ascii="Helvetica" w:eastAsia="Times New Roman" w:hAnsi="Helvetica" w:cs="Times New Roman"/>
                <w:b/>
                <w:sz w:val="20"/>
                <w:szCs w:val="20"/>
                <w:lang w:val="en-US" w:eastAsia="fr-FR"/>
              </w:rPr>
              <w:t>Mission: Share research and knowledge of ICOMOS members through active participation, exciting initiatives and solid partnerships</w:t>
            </w:r>
          </w:p>
        </w:tc>
      </w:tr>
      <w:tr w:rsidR="008F2F47" w:rsidRPr="005A0581" w14:paraId="111652AC" w14:textId="77777777" w:rsidTr="008F2F47">
        <w:tc>
          <w:tcPr>
            <w:tcW w:w="14879" w:type="dxa"/>
          </w:tcPr>
          <w:p w14:paraId="66C43AF2" w14:textId="77777777" w:rsidR="008F2F47" w:rsidRPr="00F2126D" w:rsidRDefault="008F2F47" w:rsidP="00055249">
            <w:pPr>
              <w:spacing w:before="20" w:after="20"/>
              <w:rPr>
                <w:rFonts w:ascii="Helvetica" w:eastAsia="Times New Roman" w:hAnsi="Helvetica" w:cs="Times New Roman"/>
                <w:bCs/>
                <w:sz w:val="20"/>
                <w:szCs w:val="20"/>
                <w:lang w:val="en-US" w:eastAsia="fr-FR"/>
              </w:rPr>
            </w:pPr>
            <w:r w:rsidRPr="00F2126D">
              <w:rPr>
                <w:rFonts w:ascii="Helvetica" w:eastAsia="Times New Roman" w:hAnsi="Helvetica" w:cs="Times New Roman"/>
                <w:b/>
                <w:sz w:val="20"/>
                <w:szCs w:val="20"/>
                <w:lang w:val="en-US" w:eastAsia="fr-FR"/>
              </w:rPr>
              <w:t>Objective:</w:t>
            </w:r>
            <w:r w:rsidRPr="00F2126D">
              <w:rPr>
                <w:rFonts w:ascii="Helvetica" w:eastAsia="Times New Roman" w:hAnsi="Helvetica" w:cs="Times New Roman"/>
                <w:bCs/>
                <w:sz w:val="20"/>
                <w:szCs w:val="20"/>
                <w:lang w:val="en-US" w:eastAsia="fr-FR"/>
              </w:rPr>
              <w:t xml:space="preserve"> Using the knowledge of our membership and partner institutions, develop cultural heritage-related knowledge and expertise through research and projects, and the creation of structures that facilitate all members to contribute and use these through effective information dissemination</w:t>
            </w:r>
          </w:p>
        </w:tc>
      </w:tr>
      <w:tr w:rsidR="008F2F47" w:rsidRPr="005A0581" w14:paraId="05878469" w14:textId="77777777" w:rsidTr="008F2F47">
        <w:tc>
          <w:tcPr>
            <w:tcW w:w="14879" w:type="dxa"/>
          </w:tcPr>
          <w:p w14:paraId="206E5486" w14:textId="77777777" w:rsidR="008F2F47" w:rsidRPr="00F2126D" w:rsidRDefault="008F2F47" w:rsidP="008F2F47">
            <w:pPr>
              <w:pStyle w:val="Paragraphedeliste"/>
              <w:numPr>
                <w:ilvl w:val="0"/>
                <w:numId w:val="40"/>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 xml:space="preserve">Enhance inter-disciplinary topics and partnerships by </w:t>
            </w:r>
          </w:p>
          <w:p w14:paraId="43AD4975" w14:textId="77777777" w:rsidR="008F2F47" w:rsidRPr="00F2126D" w:rsidRDefault="008F2F47" w:rsidP="008F2F47">
            <w:pPr>
              <w:pStyle w:val="Paragraphedeliste"/>
              <w:numPr>
                <w:ilvl w:val="1"/>
                <w:numId w:val="40"/>
              </w:numPr>
              <w:spacing w:before="20" w:after="20"/>
              <w:ind w:left="714" w:hanging="357"/>
              <w:contextualSpacing w:val="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 xml:space="preserve">exploring initiatives that link nature and culture conservation, </w:t>
            </w:r>
          </w:p>
          <w:p w14:paraId="69E7F0DB" w14:textId="77777777" w:rsidR="008F2F47" w:rsidRPr="00F2126D" w:rsidRDefault="008F2F47" w:rsidP="008F2F47">
            <w:pPr>
              <w:pStyle w:val="Paragraphedeliste"/>
              <w:numPr>
                <w:ilvl w:val="1"/>
                <w:numId w:val="40"/>
              </w:numPr>
              <w:spacing w:before="20" w:after="20"/>
              <w:ind w:left="714" w:hanging="357"/>
              <w:contextualSpacing w:val="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 xml:space="preserve">engaging universities as forums of discussion, </w:t>
            </w:r>
          </w:p>
          <w:p w14:paraId="020FFC38" w14:textId="77777777" w:rsidR="008F2F47" w:rsidRPr="00F2126D" w:rsidRDefault="008F2F47" w:rsidP="008F2F47">
            <w:pPr>
              <w:pStyle w:val="Paragraphedeliste"/>
              <w:numPr>
                <w:ilvl w:val="1"/>
                <w:numId w:val="40"/>
              </w:numPr>
              <w:spacing w:before="20" w:after="20"/>
              <w:ind w:left="714" w:hanging="357"/>
              <w:contextualSpacing w:val="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lastRenderedPageBreak/>
              <w:t xml:space="preserve">bringing rights-based approaches to heritage conservation, and </w:t>
            </w:r>
          </w:p>
          <w:p w14:paraId="3A4BB115" w14:textId="77777777" w:rsidR="008F2F47" w:rsidRPr="00F2126D" w:rsidRDefault="008F2F47" w:rsidP="008F2F47">
            <w:pPr>
              <w:pStyle w:val="Paragraphedeliste"/>
              <w:numPr>
                <w:ilvl w:val="1"/>
                <w:numId w:val="40"/>
              </w:numPr>
              <w:spacing w:before="20" w:after="20"/>
              <w:ind w:left="714" w:hanging="357"/>
              <w:contextualSpacing w:val="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 xml:space="preserve">creating special scientific </w:t>
            </w:r>
            <w:proofErr w:type="spellStart"/>
            <w:r w:rsidRPr="00F2126D">
              <w:rPr>
                <w:rFonts w:ascii="Helvetica" w:eastAsia="Times New Roman" w:hAnsi="Helvetica" w:cs="Times New Roman"/>
                <w:bCs/>
                <w:i/>
                <w:iCs/>
                <w:sz w:val="20"/>
                <w:szCs w:val="20"/>
                <w:lang w:val="en-US" w:eastAsia="fr-FR"/>
              </w:rPr>
              <w:t>programmes</w:t>
            </w:r>
            <w:proofErr w:type="spellEnd"/>
            <w:r w:rsidRPr="00F2126D">
              <w:rPr>
                <w:rFonts w:ascii="Helvetica" w:eastAsia="Times New Roman" w:hAnsi="Helvetica" w:cs="Times New Roman"/>
                <w:bCs/>
                <w:i/>
                <w:iCs/>
                <w:sz w:val="20"/>
                <w:szCs w:val="20"/>
                <w:lang w:val="en-US" w:eastAsia="fr-FR"/>
              </w:rPr>
              <w:t xml:space="preserve"> (e.g. Reconstruction guidance, Culture-Nature Journey</w:t>
            </w:r>
          </w:p>
          <w:p w14:paraId="04D54A14" w14:textId="77777777" w:rsidR="008F2F47" w:rsidRPr="00F2126D" w:rsidRDefault="008F2F47" w:rsidP="00055249">
            <w:pPr>
              <w:spacing w:before="20" w:after="20"/>
              <w:ind w:left="357"/>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All of these programs have advanced during the last three years. The COVID-19 pandemic has caused delays to some programs, but has also been the inspiration for interdisciplinary discussions on the impact of the pandemic and responses to it. MoUs have been signed with several new and existing partners, including UN-Habitat, IUCN, the African World Heritage Fund, and the Arab Regional Centre for World Heritage</w:t>
            </w:r>
          </w:p>
        </w:tc>
      </w:tr>
      <w:tr w:rsidR="008F2F47" w:rsidRPr="005A0581" w14:paraId="52A5C960" w14:textId="77777777" w:rsidTr="008F2F47">
        <w:tc>
          <w:tcPr>
            <w:tcW w:w="14879" w:type="dxa"/>
          </w:tcPr>
          <w:p w14:paraId="3AEF6AE4" w14:textId="77777777" w:rsidR="008F2F47" w:rsidRPr="00F2126D" w:rsidRDefault="008F2F47" w:rsidP="008F2F47">
            <w:pPr>
              <w:pStyle w:val="Paragraphedeliste"/>
              <w:numPr>
                <w:ilvl w:val="0"/>
                <w:numId w:val="40"/>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lastRenderedPageBreak/>
              <w:t>Reinforce ICOMOS open access resources (e.g. ICOMOS Photo bank, ICOMOS Open Archive), and publications (e.g. toolkits, post-disaster documentation)</w:t>
            </w:r>
          </w:p>
          <w:p w14:paraId="0DE46FE4"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p w14:paraId="0FA5471C"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The resources managed by the Secretariat have been supplemented by publications and toolkits from ISCs.</w:t>
            </w:r>
          </w:p>
        </w:tc>
      </w:tr>
      <w:tr w:rsidR="008F2F47" w:rsidRPr="005A0581" w14:paraId="069CC1C2" w14:textId="77777777" w:rsidTr="008F2F47">
        <w:tc>
          <w:tcPr>
            <w:tcW w:w="14879" w:type="dxa"/>
          </w:tcPr>
          <w:p w14:paraId="3D2B374D" w14:textId="77777777" w:rsidR="008F2F47" w:rsidRPr="00F2126D" w:rsidRDefault="008F2F47" w:rsidP="008F2F47">
            <w:pPr>
              <w:pStyle w:val="Paragraphedeliste"/>
              <w:numPr>
                <w:ilvl w:val="0"/>
                <w:numId w:val="40"/>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Promote and diversify ICOMOS’ website and social media activity</w:t>
            </w:r>
          </w:p>
          <w:p w14:paraId="3DF54D21"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The ICOMOS web site and social media platforms have been expanded with increased content, although the content of a number of Committee web sites needs to be updated. </w:t>
            </w:r>
          </w:p>
        </w:tc>
      </w:tr>
      <w:tr w:rsidR="008F2F47" w:rsidRPr="005A0581" w14:paraId="1920A5D0" w14:textId="77777777" w:rsidTr="008F2F47">
        <w:tc>
          <w:tcPr>
            <w:tcW w:w="14879" w:type="dxa"/>
          </w:tcPr>
          <w:p w14:paraId="46C1EFFD" w14:textId="77777777" w:rsidR="008F2F47" w:rsidRPr="00F2126D" w:rsidRDefault="008F2F47" w:rsidP="00055249">
            <w:pPr>
              <w:spacing w:before="20" w:after="20"/>
              <w:rPr>
                <w:rFonts w:ascii="Helvetica" w:eastAsia="Times New Roman" w:hAnsi="Helvetica" w:cs="Times New Roman"/>
                <w:b/>
                <w:sz w:val="20"/>
                <w:szCs w:val="20"/>
                <w:lang w:val="en-US" w:eastAsia="fr-FR"/>
              </w:rPr>
            </w:pPr>
            <w:r w:rsidRPr="00F2126D">
              <w:rPr>
                <w:rFonts w:ascii="Helvetica" w:eastAsia="Times New Roman" w:hAnsi="Helvetica" w:cs="Times New Roman"/>
                <w:b/>
                <w:sz w:val="20"/>
                <w:szCs w:val="20"/>
                <w:lang w:val="en-US" w:eastAsia="fr-FR"/>
              </w:rPr>
              <w:t>Mission: Act as leaders in cultural heritage conservation to better manage the challenges of the future</w:t>
            </w:r>
          </w:p>
        </w:tc>
      </w:tr>
      <w:tr w:rsidR="008F2F47" w:rsidRPr="005A0581" w14:paraId="6E3FCDA5" w14:textId="77777777" w:rsidTr="008F2F47">
        <w:tc>
          <w:tcPr>
            <w:tcW w:w="14879" w:type="dxa"/>
          </w:tcPr>
          <w:p w14:paraId="1485DB6E" w14:textId="77777777" w:rsidR="008F2F47" w:rsidRPr="00F2126D" w:rsidRDefault="008F2F47" w:rsidP="00055249">
            <w:pPr>
              <w:spacing w:before="20" w:after="20"/>
              <w:rPr>
                <w:rFonts w:ascii="Helvetica" w:eastAsia="Times New Roman" w:hAnsi="Helvetica" w:cs="Times New Roman"/>
                <w:bCs/>
                <w:sz w:val="20"/>
                <w:szCs w:val="20"/>
                <w:lang w:val="en-US" w:eastAsia="fr-FR"/>
              </w:rPr>
            </w:pPr>
            <w:r w:rsidRPr="00F2126D">
              <w:rPr>
                <w:rFonts w:ascii="Helvetica" w:eastAsia="Times New Roman" w:hAnsi="Helvetica" w:cs="Times New Roman"/>
                <w:b/>
                <w:sz w:val="20"/>
                <w:szCs w:val="20"/>
                <w:lang w:val="en-US" w:eastAsia="fr-FR"/>
              </w:rPr>
              <w:t>Objective:</w:t>
            </w:r>
            <w:r w:rsidRPr="00F2126D">
              <w:rPr>
                <w:rFonts w:ascii="Helvetica" w:eastAsia="Times New Roman" w:hAnsi="Helvetica" w:cs="Times New Roman"/>
                <w:bCs/>
                <w:sz w:val="20"/>
                <w:szCs w:val="20"/>
                <w:lang w:val="en-US" w:eastAsia="fr-FR"/>
              </w:rPr>
              <w:t xml:space="preserve"> Reaffirm the role of ICOMOS as a leading advocate and think-tank for the conservation of cultural heritage worldwide</w:t>
            </w:r>
          </w:p>
        </w:tc>
      </w:tr>
      <w:tr w:rsidR="008F2F47" w:rsidRPr="005A0581" w14:paraId="1E09ECD3" w14:textId="77777777" w:rsidTr="008F2F47">
        <w:tc>
          <w:tcPr>
            <w:tcW w:w="14879" w:type="dxa"/>
          </w:tcPr>
          <w:p w14:paraId="20C1261C" w14:textId="77777777" w:rsidR="008F2F47" w:rsidRPr="00F2126D" w:rsidRDefault="008F2F47" w:rsidP="008F2F47">
            <w:pPr>
              <w:pStyle w:val="Paragraphedeliste"/>
              <w:numPr>
                <w:ilvl w:val="0"/>
                <w:numId w:val="41"/>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Develop strategic analyses of the core topics of cultural heritage conservation</w:t>
            </w:r>
          </w:p>
          <w:p w14:paraId="2CDFBAB1"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Core topics such as reconstruction and heritage impact assessment have been the subject of expert workshops and case studies</w:t>
            </w:r>
          </w:p>
        </w:tc>
      </w:tr>
      <w:tr w:rsidR="008F2F47" w:rsidRPr="005A0581" w14:paraId="06C97EA3" w14:textId="77777777" w:rsidTr="008F2F47">
        <w:tc>
          <w:tcPr>
            <w:tcW w:w="14879" w:type="dxa"/>
          </w:tcPr>
          <w:p w14:paraId="7DCF09EE" w14:textId="77777777" w:rsidR="008F2F47" w:rsidRPr="00F2126D" w:rsidRDefault="008F2F47" w:rsidP="008F2F47">
            <w:pPr>
              <w:pStyle w:val="Paragraphedeliste"/>
              <w:numPr>
                <w:ilvl w:val="0"/>
                <w:numId w:val="41"/>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Encourage emerging professionals to develop new initiatives</w:t>
            </w:r>
          </w:p>
          <w:p w14:paraId="0ABCE0E8"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p w14:paraId="0B0CD80F"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Emerging professionals have needed little encouragement to develop new initiatives; they have themselves instigated projects such as the Journey to Authenticity </w:t>
            </w:r>
          </w:p>
        </w:tc>
      </w:tr>
      <w:tr w:rsidR="008F2F47" w:rsidRPr="005A0581" w14:paraId="7462DF8E" w14:textId="77777777" w:rsidTr="008F2F47">
        <w:tc>
          <w:tcPr>
            <w:tcW w:w="14879" w:type="dxa"/>
          </w:tcPr>
          <w:p w14:paraId="7B0BD5C1" w14:textId="77777777" w:rsidR="008F2F47" w:rsidRPr="00F2126D" w:rsidRDefault="008F2F47" w:rsidP="008F2F47">
            <w:pPr>
              <w:pStyle w:val="Paragraphedeliste"/>
              <w:numPr>
                <w:ilvl w:val="0"/>
                <w:numId w:val="41"/>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Disseminate the work and results of ICOMOS through its website, publications and conferences</w:t>
            </w:r>
          </w:p>
          <w:p w14:paraId="10144334"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Numerous conferences and seminars have been held, including a very successful symposium on Rural Heritage in Marrakesh, and the series of webinars initiated by the Emerging Professionals Working Group and taken up by ISCs and others. ICOMOS has participated actively in other International meetings such as the World Urban Forum and World Water Week</w:t>
            </w:r>
          </w:p>
        </w:tc>
      </w:tr>
      <w:tr w:rsidR="008F2F47" w:rsidRPr="005A0581" w14:paraId="759C9067" w14:textId="77777777" w:rsidTr="008F2F47">
        <w:tc>
          <w:tcPr>
            <w:tcW w:w="14879" w:type="dxa"/>
          </w:tcPr>
          <w:p w14:paraId="1027373C" w14:textId="77777777" w:rsidR="008F2F47" w:rsidRPr="00F2126D" w:rsidRDefault="008F2F47" w:rsidP="008F2F47">
            <w:pPr>
              <w:pStyle w:val="Paragraphedeliste"/>
              <w:numPr>
                <w:ilvl w:val="0"/>
                <w:numId w:val="41"/>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Engage actively with universities and academic institutions</w:t>
            </w:r>
          </w:p>
          <w:p w14:paraId="4B7EBAF5"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p w14:paraId="57D731C1"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The University Forum has been developing a pilot work plan within Latin America, with a view to expanding this into other regions in due course. </w:t>
            </w:r>
          </w:p>
        </w:tc>
      </w:tr>
      <w:tr w:rsidR="008F2F47" w:rsidRPr="005A0581" w14:paraId="1404137A" w14:textId="77777777" w:rsidTr="008F2F47">
        <w:tc>
          <w:tcPr>
            <w:tcW w:w="14879" w:type="dxa"/>
          </w:tcPr>
          <w:p w14:paraId="125CB0B6" w14:textId="77777777" w:rsidR="008F2F47" w:rsidRPr="00F2126D" w:rsidRDefault="008F2F47" w:rsidP="008F2F47">
            <w:pPr>
              <w:pStyle w:val="Paragraphedeliste"/>
              <w:numPr>
                <w:ilvl w:val="0"/>
                <w:numId w:val="41"/>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Apply World Heritage experience and practices for daily use in all heritage places</w:t>
            </w:r>
          </w:p>
          <w:p w14:paraId="08F4022C"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Experience gained in State of Conservation reporting has been applied to projects such as the Quality Guidelines for European Heritage </w:t>
            </w:r>
          </w:p>
        </w:tc>
      </w:tr>
      <w:tr w:rsidR="008F2F47" w:rsidRPr="005A0581" w14:paraId="68016A9F" w14:textId="77777777" w:rsidTr="008F2F47">
        <w:tc>
          <w:tcPr>
            <w:tcW w:w="14879" w:type="dxa"/>
          </w:tcPr>
          <w:p w14:paraId="7B6BD95A" w14:textId="77777777" w:rsidR="008F2F47" w:rsidRPr="00F2126D" w:rsidRDefault="008F2F47" w:rsidP="008F2F47">
            <w:pPr>
              <w:pStyle w:val="Paragraphedeliste"/>
              <w:numPr>
                <w:ilvl w:val="0"/>
                <w:numId w:val="41"/>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Expand boundaries into new fields (e.g. new technologies, tangible and intangible heritage linkages, sustainable development) and work on shared ideas within heritage and conservation (e.g. International Scientific Committee collaborations)</w:t>
            </w:r>
          </w:p>
          <w:p w14:paraId="737E4E13"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p w14:paraId="4F861CD2"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Several new initiatives have been pursued during the last three years, including the formation of the Climate Heritage Network. More recently a reflection group has been established to work on </w:t>
            </w:r>
            <w:proofErr w:type="spellStart"/>
            <w:r w:rsidRPr="00F2126D">
              <w:rPr>
                <w:rFonts w:ascii="Helvetica" w:eastAsia="Times New Roman" w:hAnsi="Helvetica" w:cs="Times New Roman"/>
                <w:bCs/>
                <w:sz w:val="20"/>
                <w:szCs w:val="20"/>
                <w:lang w:val="en-US" w:eastAsia="fr-FR"/>
              </w:rPr>
              <w:t>Decolonising</w:t>
            </w:r>
            <w:proofErr w:type="spellEnd"/>
            <w:r w:rsidRPr="00F2126D">
              <w:rPr>
                <w:rFonts w:ascii="Helvetica" w:eastAsia="Times New Roman" w:hAnsi="Helvetica" w:cs="Times New Roman"/>
                <w:bCs/>
                <w:sz w:val="20"/>
                <w:szCs w:val="20"/>
                <w:lang w:val="en-US" w:eastAsia="fr-FR"/>
              </w:rPr>
              <w:t xml:space="preserve"> Heritage, and a joint expert workshop has been organized with the IPCC on cultural heritage and climate change. </w:t>
            </w:r>
          </w:p>
          <w:p w14:paraId="670C901C"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tc>
      </w:tr>
      <w:tr w:rsidR="008F2F47" w:rsidRPr="005A0581" w14:paraId="34B3AAE9" w14:textId="77777777" w:rsidTr="008F2F47">
        <w:tc>
          <w:tcPr>
            <w:tcW w:w="14879" w:type="dxa"/>
          </w:tcPr>
          <w:p w14:paraId="1964378C" w14:textId="77777777" w:rsidR="008F2F47" w:rsidRPr="00F2126D" w:rsidRDefault="008F2F47" w:rsidP="00055249">
            <w:pPr>
              <w:spacing w:before="20" w:after="20"/>
              <w:rPr>
                <w:rFonts w:ascii="Helvetica" w:eastAsia="Times New Roman" w:hAnsi="Helvetica" w:cs="Times New Roman"/>
                <w:b/>
                <w:sz w:val="20"/>
                <w:szCs w:val="20"/>
                <w:lang w:val="en-US" w:eastAsia="fr-FR"/>
              </w:rPr>
            </w:pPr>
            <w:r w:rsidRPr="00F2126D">
              <w:rPr>
                <w:rFonts w:ascii="Helvetica" w:eastAsia="Times New Roman" w:hAnsi="Helvetica" w:cs="Times New Roman"/>
                <w:b/>
                <w:sz w:val="20"/>
                <w:szCs w:val="20"/>
                <w:lang w:val="en-US" w:eastAsia="fr-FR"/>
              </w:rPr>
              <w:t>Mission: Nurture the strong ICOMOS network of expertise to benefit society</w:t>
            </w:r>
          </w:p>
        </w:tc>
      </w:tr>
      <w:tr w:rsidR="008F2F47" w:rsidRPr="005A0581" w14:paraId="6BD9AF19" w14:textId="77777777" w:rsidTr="008F2F47">
        <w:tc>
          <w:tcPr>
            <w:tcW w:w="14879" w:type="dxa"/>
          </w:tcPr>
          <w:p w14:paraId="6BB07732" w14:textId="77777777" w:rsidR="008F2F47" w:rsidRPr="00F2126D" w:rsidRDefault="008F2F47" w:rsidP="00055249">
            <w:pPr>
              <w:spacing w:before="20" w:after="20"/>
              <w:rPr>
                <w:rFonts w:ascii="Helvetica" w:eastAsia="Times New Roman" w:hAnsi="Helvetica" w:cs="Times New Roman"/>
                <w:bCs/>
                <w:sz w:val="20"/>
                <w:szCs w:val="20"/>
                <w:lang w:val="en-US" w:eastAsia="fr-FR"/>
              </w:rPr>
            </w:pPr>
            <w:r w:rsidRPr="00F2126D">
              <w:rPr>
                <w:rFonts w:ascii="Helvetica" w:eastAsia="Times New Roman" w:hAnsi="Helvetica" w:cs="Times New Roman"/>
                <w:b/>
                <w:sz w:val="20"/>
                <w:szCs w:val="20"/>
                <w:lang w:val="en-US" w:eastAsia="fr-FR"/>
              </w:rPr>
              <w:lastRenderedPageBreak/>
              <w:t>Objective:</w:t>
            </w:r>
            <w:r w:rsidRPr="00F2126D">
              <w:rPr>
                <w:rFonts w:ascii="Helvetica" w:eastAsia="Times New Roman" w:hAnsi="Helvetica" w:cs="Times New Roman"/>
                <w:bCs/>
                <w:sz w:val="20"/>
                <w:szCs w:val="20"/>
                <w:lang w:val="en-US" w:eastAsia="fr-FR"/>
              </w:rPr>
              <w:t xml:space="preserve"> Share best practice and awareness on heritage issues throughout the world - enhance the ability of the full network of ICOMOS to provide assessments and technical assistance - identify heritage trends, share best practice and provide technical assessments and cooperation - use cultural heritage knowledge and expertise for the benefit of society in the spirit of cultural diversity</w:t>
            </w:r>
          </w:p>
        </w:tc>
      </w:tr>
      <w:tr w:rsidR="008F2F47" w:rsidRPr="005A0581" w14:paraId="5372124F" w14:textId="77777777" w:rsidTr="008F2F47">
        <w:tc>
          <w:tcPr>
            <w:tcW w:w="14879" w:type="dxa"/>
          </w:tcPr>
          <w:p w14:paraId="191F4EB1" w14:textId="77777777" w:rsidR="008F2F47" w:rsidRPr="00F2126D" w:rsidRDefault="008F2F47" w:rsidP="008F2F47">
            <w:pPr>
              <w:pStyle w:val="Paragraphedeliste"/>
              <w:numPr>
                <w:ilvl w:val="0"/>
                <w:numId w:val="42"/>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Establish systems for cross-regional relationships such as twinning among National Committees</w:t>
            </w:r>
          </w:p>
          <w:p w14:paraId="611A9279"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While few formal relationships have been established, there have been numerous instances of established NCs assisting the formation of new NCs </w:t>
            </w:r>
          </w:p>
        </w:tc>
      </w:tr>
      <w:tr w:rsidR="008F2F47" w:rsidRPr="005A0581" w14:paraId="332C9CDE" w14:textId="77777777" w:rsidTr="008F2F47">
        <w:tc>
          <w:tcPr>
            <w:tcW w:w="14879" w:type="dxa"/>
          </w:tcPr>
          <w:p w14:paraId="5A353F2F" w14:textId="77777777" w:rsidR="008F2F47" w:rsidRPr="00F2126D" w:rsidRDefault="008F2F47" w:rsidP="008F2F47">
            <w:pPr>
              <w:pStyle w:val="Paragraphedeliste"/>
              <w:numPr>
                <w:ilvl w:val="0"/>
                <w:numId w:val="42"/>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Promote collaborative/shared meetings and scientific symposia, and develop toolkits to share best practice documents freely</w:t>
            </w:r>
          </w:p>
          <w:p w14:paraId="47C5C9C9"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p w14:paraId="09DB0A73"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A number of ISCs have held joint scientific meetings, most recently a Zoom webinar held by six ISCs</w:t>
            </w:r>
          </w:p>
        </w:tc>
      </w:tr>
      <w:tr w:rsidR="008F2F47" w:rsidRPr="005A0581" w14:paraId="3A2A71F6" w14:textId="77777777" w:rsidTr="008F2F47">
        <w:tc>
          <w:tcPr>
            <w:tcW w:w="14879" w:type="dxa"/>
          </w:tcPr>
          <w:p w14:paraId="518AC83D" w14:textId="77777777" w:rsidR="008F2F47" w:rsidRPr="00F2126D" w:rsidRDefault="008F2F47" w:rsidP="008F2F47">
            <w:pPr>
              <w:pStyle w:val="Paragraphedeliste"/>
              <w:numPr>
                <w:ilvl w:val="0"/>
                <w:numId w:val="42"/>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Facilitate remote participation and reduce the burden of travel to enable participation and voting in meetings</w:t>
            </w:r>
          </w:p>
          <w:p w14:paraId="5430B2F6"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p w14:paraId="6B4E694C"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The Secretariat has established ICOMOS Zoom accounts that have enabled many virtual meetings and webinars to take place. The first ever virtual General Assembly was held in July 2020, using the Euro-Vote platform for secure voting.  </w:t>
            </w:r>
          </w:p>
        </w:tc>
      </w:tr>
      <w:tr w:rsidR="008F2F47" w:rsidRPr="005A0581" w14:paraId="25F5AD9A" w14:textId="77777777" w:rsidTr="008F2F47">
        <w:tc>
          <w:tcPr>
            <w:tcW w:w="14879" w:type="dxa"/>
          </w:tcPr>
          <w:p w14:paraId="0962ACD5" w14:textId="77777777" w:rsidR="008F2F47" w:rsidRPr="00F2126D" w:rsidRDefault="008F2F47" w:rsidP="008F2F47">
            <w:pPr>
              <w:pStyle w:val="Paragraphedeliste"/>
              <w:numPr>
                <w:ilvl w:val="0"/>
                <w:numId w:val="42"/>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Increase targeted and effective communication in all activities</w:t>
            </w:r>
          </w:p>
          <w:p w14:paraId="298D1F47"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The Secretariat has improved the annual report, and instituted a half-yearly newsletter to all members. The web site continues to be used to communicate news and events of interest.</w:t>
            </w:r>
          </w:p>
        </w:tc>
      </w:tr>
      <w:tr w:rsidR="008F2F47" w:rsidRPr="005A0581" w14:paraId="0022113C" w14:textId="77777777" w:rsidTr="008F2F47">
        <w:tc>
          <w:tcPr>
            <w:tcW w:w="14879" w:type="dxa"/>
          </w:tcPr>
          <w:p w14:paraId="5D11B95F" w14:textId="77777777" w:rsidR="008F2F47" w:rsidRPr="00F2126D" w:rsidRDefault="008F2F47" w:rsidP="008F2F47">
            <w:pPr>
              <w:pStyle w:val="Paragraphedeliste"/>
              <w:numPr>
                <w:ilvl w:val="0"/>
                <w:numId w:val="42"/>
              </w:numPr>
              <w:spacing w:before="20" w:after="20"/>
              <w:rPr>
                <w:rFonts w:ascii="Helvetica" w:eastAsia="Times New Roman" w:hAnsi="Helvetica" w:cs="Times New Roman"/>
                <w:bCs/>
                <w:i/>
                <w:iCs/>
                <w:sz w:val="20"/>
                <w:szCs w:val="20"/>
                <w:lang w:val="en-US" w:eastAsia="fr-FR"/>
              </w:rPr>
            </w:pPr>
            <w:r w:rsidRPr="00F2126D">
              <w:rPr>
                <w:rFonts w:ascii="Helvetica" w:eastAsia="Times New Roman" w:hAnsi="Helvetica" w:cs="Times New Roman"/>
                <w:bCs/>
                <w:i/>
                <w:iCs/>
                <w:sz w:val="20"/>
                <w:szCs w:val="20"/>
                <w:lang w:val="en-US" w:eastAsia="fr-FR"/>
              </w:rPr>
              <w:t>Seek financial and human resources to achieve ICOMOS’ goals and to support ICOMOS solidarity funds</w:t>
            </w:r>
          </w:p>
          <w:p w14:paraId="0C0155D8"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p>
          <w:p w14:paraId="2A46FB43" w14:textId="77777777" w:rsidR="008F2F47" w:rsidRPr="00F2126D" w:rsidRDefault="008F2F47" w:rsidP="00055249">
            <w:pPr>
              <w:spacing w:before="20" w:after="20"/>
              <w:ind w:left="360"/>
              <w:rPr>
                <w:rFonts w:ascii="Helvetica" w:eastAsia="Times New Roman" w:hAnsi="Helvetica" w:cs="Times New Roman"/>
                <w:bCs/>
                <w:sz w:val="20"/>
                <w:szCs w:val="20"/>
                <w:lang w:val="en-US" w:eastAsia="fr-FR"/>
              </w:rPr>
            </w:pPr>
            <w:r w:rsidRPr="00F2126D">
              <w:rPr>
                <w:rFonts w:ascii="Helvetica" w:eastAsia="Times New Roman" w:hAnsi="Helvetica" w:cs="Times New Roman"/>
                <w:bCs/>
                <w:sz w:val="20"/>
                <w:szCs w:val="20"/>
                <w:lang w:val="en-US" w:eastAsia="fr-FR"/>
              </w:rPr>
              <w:t xml:space="preserve">New staff and interns have joined the Secretariat during the last three years. Partnerships and projects, such as the Climate Heritage Network and the European Quality Principles, have generated additional funds for ICOMOS work. </w:t>
            </w:r>
          </w:p>
        </w:tc>
      </w:tr>
    </w:tbl>
    <w:p w14:paraId="1B4C8A4A" w14:textId="486588A7" w:rsidR="005372AF" w:rsidRDefault="005372AF" w:rsidP="00B4286C">
      <w:pPr>
        <w:rPr>
          <w:rFonts w:ascii="Arial" w:hAnsi="Arial" w:cs="Arial"/>
          <w:i/>
          <w:sz w:val="24"/>
          <w:szCs w:val="18"/>
          <w:lang w:val="en-US"/>
        </w:rPr>
      </w:pPr>
      <w:r w:rsidRPr="00B4286C">
        <w:rPr>
          <w:rFonts w:ascii="Arial" w:hAnsi="Arial" w:cs="Arial"/>
          <w:i/>
          <w:sz w:val="24"/>
          <w:szCs w:val="18"/>
          <w:lang w:val="en-US"/>
        </w:rPr>
        <w:br w:type="page"/>
      </w:r>
    </w:p>
    <w:p w14:paraId="5C6A9B2A" w14:textId="7FD7F2CD" w:rsidR="001D73F2" w:rsidRPr="00055249" w:rsidRDefault="00A26DA4">
      <w:pPr>
        <w:rPr>
          <w:rFonts w:ascii="Arial" w:hAnsi="Arial" w:cs="Arial"/>
          <w:b/>
          <w:sz w:val="24"/>
          <w:szCs w:val="18"/>
          <w:lang w:val="en-US"/>
        </w:rPr>
      </w:pPr>
      <w:bookmarkStart w:id="19" w:name="_Hlk61874293"/>
      <w:r w:rsidRPr="00055249">
        <w:rPr>
          <w:rFonts w:ascii="Arial" w:hAnsi="Arial" w:cs="Arial"/>
          <w:b/>
          <w:sz w:val="24"/>
          <w:szCs w:val="18"/>
          <w:lang w:val="en-US"/>
        </w:rPr>
        <w:lastRenderedPageBreak/>
        <w:t xml:space="preserve">Annex </w:t>
      </w:r>
      <w:r w:rsidR="001D73F2" w:rsidRPr="00055249">
        <w:rPr>
          <w:rFonts w:ascii="Arial" w:hAnsi="Arial" w:cs="Arial"/>
          <w:b/>
          <w:sz w:val="24"/>
          <w:szCs w:val="18"/>
          <w:lang w:val="en-US"/>
        </w:rPr>
        <w:t xml:space="preserve">D – </w:t>
      </w:r>
      <w:r w:rsidR="00B4286C" w:rsidRPr="00055249">
        <w:rPr>
          <w:rFonts w:ascii="Arial" w:hAnsi="Arial" w:cs="Arial"/>
          <w:b/>
          <w:sz w:val="24"/>
          <w:szCs w:val="18"/>
          <w:lang w:val="en-US"/>
        </w:rPr>
        <w:t>Treasurer’s Report </w:t>
      </w:r>
    </w:p>
    <w:p w14:paraId="2CBEF5A7" w14:textId="77777777" w:rsidR="001D73F2" w:rsidRPr="00055249" w:rsidRDefault="001D73F2">
      <w:pPr>
        <w:rPr>
          <w:rFonts w:ascii="Arial" w:hAnsi="Arial" w:cs="Arial"/>
          <w:b/>
          <w:sz w:val="24"/>
          <w:szCs w:val="18"/>
          <w:lang w:val="en-US"/>
        </w:rPr>
      </w:pPr>
    </w:p>
    <w:bookmarkEnd w:id="19"/>
    <w:p w14:paraId="4743548A" w14:textId="77777777" w:rsidR="00B4286C" w:rsidRPr="00B4286C" w:rsidRDefault="00B4286C" w:rsidP="00B4286C">
      <w:pPr>
        <w:rPr>
          <w:rFonts w:ascii="Helvetica" w:hAnsi="Helvetica" w:cs="Helvetica"/>
          <w:sz w:val="18"/>
          <w:szCs w:val="18"/>
          <w:lang w:val="en-US"/>
        </w:rPr>
      </w:pPr>
      <w:r w:rsidRPr="00B4286C">
        <w:rPr>
          <w:rFonts w:ascii="Helvetica" w:hAnsi="Helvetica" w:cs="Helvetica"/>
          <w:sz w:val="18"/>
          <w:szCs w:val="18"/>
          <w:lang w:val="en-US"/>
        </w:rPr>
        <w:t>I have pleasure in presenting the Treasurer’s report to the Annual General Assembly of ICOMOS.</w:t>
      </w:r>
    </w:p>
    <w:p w14:paraId="7D0F0932" w14:textId="77777777" w:rsidR="00B4286C" w:rsidRPr="00B4286C" w:rsidRDefault="00B4286C" w:rsidP="00B4286C">
      <w:pPr>
        <w:rPr>
          <w:rFonts w:ascii="Helvetica" w:hAnsi="Helvetica" w:cs="Helvetica"/>
          <w:sz w:val="18"/>
          <w:szCs w:val="18"/>
          <w:lang w:val="en-US"/>
        </w:rPr>
      </w:pPr>
    </w:p>
    <w:p w14:paraId="44E0C5EA" w14:textId="77777777" w:rsidR="00B4286C" w:rsidRPr="00B4286C" w:rsidRDefault="00B4286C" w:rsidP="00B4286C">
      <w:pPr>
        <w:rPr>
          <w:rFonts w:ascii="Helvetica" w:hAnsi="Helvetica" w:cs="Helvetica"/>
          <w:sz w:val="18"/>
          <w:szCs w:val="18"/>
          <w:lang w:val="en-US"/>
        </w:rPr>
      </w:pPr>
      <w:r w:rsidRPr="00B4286C">
        <w:rPr>
          <w:rFonts w:ascii="Helvetica" w:hAnsi="Helvetica" w:cs="Helvetica"/>
          <w:sz w:val="18"/>
          <w:szCs w:val="18"/>
          <w:lang w:val="en-US"/>
        </w:rPr>
        <w:t>This report covers a review of the audit and financial statements for the previous year (January to December 2019), as well as some remarks on the financial situation as experienced during the course of this year – 2020, and it concludes with the budget proposed for the upcoming triennium - years 2021 -2023.</w:t>
      </w:r>
    </w:p>
    <w:p w14:paraId="7E157A7F" w14:textId="77777777" w:rsidR="00B4286C" w:rsidRPr="00B4286C" w:rsidRDefault="00B4286C" w:rsidP="00B4286C">
      <w:pPr>
        <w:pStyle w:val="NormalWeb"/>
        <w:numPr>
          <w:ilvl w:val="0"/>
          <w:numId w:val="36"/>
        </w:numPr>
        <w:rPr>
          <w:rFonts w:ascii="Helvetica" w:hAnsi="Helvetica" w:cs="Helvetica"/>
          <w:b/>
          <w:bCs/>
          <w:sz w:val="18"/>
          <w:szCs w:val="18"/>
          <w:lang w:val="en-US"/>
        </w:rPr>
      </w:pPr>
      <w:r w:rsidRPr="00B4286C">
        <w:rPr>
          <w:rFonts w:ascii="Helvetica" w:hAnsi="Helvetica" w:cs="Helvetica"/>
          <w:b/>
          <w:bCs/>
          <w:sz w:val="18"/>
          <w:szCs w:val="18"/>
          <w:lang w:val="en-US"/>
        </w:rPr>
        <w:t>AUDIT FOR THE PAST YEAR AS UNDERTAKEN BY THE AUDITING FIRM OF COMMISSAIREAUXCOMPTES.FR</w:t>
      </w:r>
    </w:p>
    <w:p w14:paraId="190947D6" w14:textId="77777777" w:rsidR="00B4286C" w:rsidRPr="00B4286C" w:rsidRDefault="00B4286C" w:rsidP="00B4286C">
      <w:pPr>
        <w:pStyle w:val="NormalWeb"/>
        <w:rPr>
          <w:rFonts w:ascii="Helvetica" w:hAnsi="Helvetica" w:cs="Helvetica"/>
          <w:sz w:val="18"/>
          <w:szCs w:val="18"/>
          <w:lang w:val="en-US"/>
        </w:rPr>
      </w:pPr>
      <w:r w:rsidRPr="00B4286C">
        <w:rPr>
          <w:rFonts w:ascii="Helvetica" w:hAnsi="Helvetica" w:cs="Helvetica"/>
          <w:sz w:val="18"/>
          <w:szCs w:val="18"/>
          <w:lang w:val="en-US"/>
        </w:rPr>
        <w:t>It is once again pleasing to note that the auditors have no matters to report as to the fair presentation and the consistency with the financial statements of the information given in the report of the Executive Committee on the financial position and the financial statements.  The Annual financial statements have been circulated and adopted by the Board at the meeting held on 9</w:t>
      </w:r>
      <w:r w:rsidRPr="00B4286C">
        <w:rPr>
          <w:rFonts w:ascii="Helvetica" w:hAnsi="Helvetica" w:cs="Helvetica"/>
          <w:sz w:val="18"/>
          <w:szCs w:val="18"/>
          <w:vertAlign w:val="superscript"/>
          <w:lang w:val="en-US"/>
        </w:rPr>
        <w:t>th</w:t>
      </w:r>
      <w:r w:rsidRPr="00B4286C">
        <w:rPr>
          <w:rFonts w:ascii="Helvetica" w:hAnsi="Helvetica" w:cs="Helvetica"/>
          <w:sz w:val="18"/>
          <w:szCs w:val="18"/>
          <w:lang w:val="en-US"/>
        </w:rPr>
        <w:t xml:space="preserve"> March 2020. They therefore require ratification by the Annual General Assembly.</w:t>
      </w:r>
    </w:p>
    <w:p w14:paraId="14158D39"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 xml:space="preserve">The financial year ending December 2019 resulted in a net profit of €81,426, compared to €172,586 last year. The reason for the previous financial year ending December 2018 being so high was due to a significant amount of €215,000 being reversed as there was a provision for a reversal of a provision on past rentals due for our office accommodation in </w:t>
      </w:r>
      <w:proofErr w:type="spellStart"/>
      <w:r w:rsidRPr="00CC1360">
        <w:rPr>
          <w:rFonts w:ascii="Helvetica" w:hAnsi="Helvetica" w:cs="Helvetica"/>
          <w:bCs/>
          <w:sz w:val="18"/>
          <w:szCs w:val="18"/>
          <w:lang w:val="en-US"/>
        </w:rPr>
        <w:t>Charenton</w:t>
      </w:r>
      <w:proofErr w:type="spellEnd"/>
      <w:r w:rsidRPr="00CC1360">
        <w:rPr>
          <w:rFonts w:ascii="Helvetica" w:hAnsi="Helvetica" w:cs="Helvetica"/>
          <w:bCs/>
          <w:sz w:val="18"/>
          <w:szCs w:val="18"/>
          <w:lang w:val="en-US"/>
        </w:rPr>
        <w:t xml:space="preserve">. Colleagues may recall that, in my previous presentation made in 2019 that ICOMOS was finally exempted from paying by the French Ministry of Culture -which hosts the International Secretariat- in 2019. </w:t>
      </w:r>
    </w:p>
    <w:p w14:paraId="19D78B31" w14:textId="77777777" w:rsidR="00B4286C" w:rsidRPr="00CC1360" w:rsidRDefault="00B4286C" w:rsidP="00B4286C">
      <w:pPr>
        <w:rPr>
          <w:rFonts w:ascii="Helvetica" w:hAnsi="Helvetica" w:cs="Helvetica"/>
          <w:b/>
          <w:sz w:val="18"/>
          <w:szCs w:val="18"/>
          <w:lang w:val="en-US"/>
        </w:rPr>
      </w:pPr>
    </w:p>
    <w:p w14:paraId="7D039536"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 xml:space="preserve">It may be noted that the decrease in personnel expenses (€676,000 compared to €727,000 in 2018) is largely due to the indemnity that had been paid to an employee dismissed in 2018. For the rest, the payroll remained stable between 2018 and 2019. Reference was made in last years’ report that an exceptional provision of €81,000 was set aside for this dismissal to cover the possible risk of legal action. The legal action has been initiated and, pending the judgment on appeal, the provision has been maintained (we trust that this amount will be reduced but it is too early to make any informed estimations on this). </w:t>
      </w:r>
    </w:p>
    <w:p w14:paraId="0D804496" w14:textId="77777777" w:rsidR="00B4286C" w:rsidRPr="00CC1360" w:rsidRDefault="00B4286C" w:rsidP="00B4286C">
      <w:pPr>
        <w:rPr>
          <w:rFonts w:ascii="Helvetica" w:hAnsi="Helvetica" w:cs="Helvetica"/>
          <w:bCs/>
          <w:sz w:val="18"/>
          <w:szCs w:val="18"/>
          <w:lang w:val="en-US"/>
        </w:rPr>
      </w:pPr>
    </w:p>
    <w:p w14:paraId="0CD3EDA9"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It is very pleasing to note, once again, that there has been yet another increase in the contributions of the national committees (455 000€ against 438 000€ the previous year). Thank you all for your faithful support to the International Secretariat, it is greatly appreciated; the prompt payment of the annual subscriptions assists us considerably with our cash flow and financial planning in general.</w:t>
      </w:r>
    </w:p>
    <w:p w14:paraId="39512497" w14:textId="77777777" w:rsidR="00B4286C" w:rsidRPr="00CC1360" w:rsidRDefault="00B4286C" w:rsidP="00B4286C">
      <w:pPr>
        <w:rPr>
          <w:rFonts w:ascii="Helvetica" w:hAnsi="Helvetica" w:cs="Helvetica"/>
          <w:b/>
          <w:sz w:val="18"/>
          <w:szCs w:val="18"/>
          <w:lang w:val="en-US"/>
        </w:rPr>
      </w:pPr>
    </w:p>
    <w:p w14:paraId="78F59788" w14:textId="77777777" w:rsidR="00B4286C" w:rsidRPr="00CC1360" w:rsidRDefault="00B4286C" w:rsidP="00B4286C">
      <w:pPr>
        <w:rPr>
          <w:rFonts w:ascii="Helvetica" w:hAnsi="Helvetica" w:cs="Helvetica"/>
          <w:b/>
          <w:sz w:val="18"/>
          <w:szCs w:val="18"/>
          <w:lang w:val="en-US"/>
        </w:rPr>
      </w:pPr>
      <w:r w:rsidRPr="00CC1360">
        <w:rPr>
          <w:rFonts w:ascii="Helvetica" w:hAnsi="Helvetica" w:cs="Helvetica"/>
          <w:bCs/>
          <w:sz w:val="18"/>
          <w:szCs w:val="18"/>
          <w:lang w:val="en-US"/>
        </w:rPr>
        <w:t>A very significant additional activity, made possible with the agreement by the Board, is the tutoring activities of the World Heritage Atelier. This project, involving an amount of 50,000€ was launched at the initiative of President Toshi</w:t>
      </w:r>
      <w:r>
        <w:rPr>
          <w:rFonts w:ascii="Helvetica" w:hAnsi="Helvetica" w:cs="Helvetica"/>
          <w:bCs/>
          <w:sz w:val="18"/>
          <w:szCs w:val="18"/>
          <w:lang w:val="en-US"/>
        </w:rPr>
        <w:t>yuki</w:t>
      </w:r>
      <w:r w:rsidRPr="00CC1360">
        <w:rPr>
          <w:rFonts w:ascii="Helvetica" w:hAnsi="Helvetica" w:cs="Helvetica"/>
          <w:bCs/>
          <w:sz w:val="18"/>
          <w:szCs w:val="18"/>
          <w:lang w:val="en-US"/>
        </w:rPr>
        <w:t xml:space="preserve"> Kono, with the aim of identifying and training new advisors to work with our World Heritage Evaluation Unit at the International Secretariat. Due to the COVID crisis, most of the planned trips could not take place and the final cost will prove to be considerably less than the 50,000 </w:t>
      </w:r>
      <w:r>
        <w:rPr>
          <w:rFonts w:ascii="Helvetica" w:hAnsi="Helvetica" w:cs="Helvetica"/>
          <w:bCs/>
          <w:sz w:val="18"/>
          <w:szCs w:val="18"/>
          <w:lang w:val="en-US"/>
        </w:rPr>
        <w:t xml:space="preserve">Euros that was </w:t>
      </w:r>
      <w:r w:rsidRPr="00CC1360">
        <w:rPr>
          <w:rFonts w:ascii="Helvetica" w:hAnsi="Helvetica" w:cs="Helvetica"/>
          <w:bCs/>
          <w:sz w:val="18"/>
          <w:szCs w:val="18"/>
          <w:lang w:val="en-US"/>
        </w:rPr>
        <w:t>budgeted for. This important initiative is intended to introduce a more diverse group of advisors to work with ICOMOS on the review and assessment of nominations and we look forward to engaging with the new colleagues once the situation has normalized somewhat.</w:t>
      </w:r>
    </w:p>
    <w:p w14:paraId="00C34514" w14:textId="77777777" w:rsidR="00B4286C" w:rsidRPr="00B4286C" w:rsidRDefault="00B4286C" w:rsidP="00B4286C">
      <w:pPr>
        <w:pStyle w:val="NormalWeb"/>
        <w:rPr>
          <w:rFonts w:ascii="Helvetica" w:hAnsi="Helvetica" w:cs="Helvetica"/>
          <w:sz w:val="18"/>
          <w:szCs w:val="18"/>
          <w:lang w:val="en-US"/>
        </w:rPr>
      </w:pPr>
      <w:r w:rsidRPr="00B4286C">
        <w:rPr>
          <w:rFonts w:ascii="Helvetica" w:hAnsi="Helvetica" w:cs="Helvetica"/>
          <w:sz w:val="18"/>
          <w:szCs w:val="18"/>
          <w:lang w:val="en-US"/>
        </w:rPr>
        <w:t xml:space="preserve">The audit report makes reference to two significant facts which I refer to below: </w:t>
      </w:r>
    </w:p>
    <w:p w14:paraId="5E3DCFBA" w14:textId="77777777" w:rsidR="00B4286C" w:rsidRPr="00B4286C" w:rsidRDefault="00B4286C" w:rsidP="00B4286C">
      <w:pPr>
        <w:pStyle w:val="NormalWeb"/>
        <w:spacing w:after="0" w:afterAutospacing="0"/>
        <w:rPr>
          <w:rFonts w:ascii="Helvetica" w:hAnsi="Helvetica" w:cs="Helvetica"/>
          <w:sz w:val="18"/>
          <w:szCs w:val="18"/>
          <w:lang w:val="en-US"/>
        </w:rPr>
      </w:pPr>
      <w:r w:rsidRPr="00B4286C">
        <w:rPr>
          <w:rFonts w:ascii="Helvetica" w:hAnsi="Helvetica" w:cs="Helvetica"/>
          <w:sz w:val="18"/>
          <w:szCs w:val="18"/>
          <w:lang w:val="en-US"/>
        </w:rPr>
        <w:t xml:space="preserve">The significant facts of the exercise are as follows: </w:t>
      </w:r>
    </w:p>
    <w:p w14:paraId="04570D02" w14:textId="77777777" w:rsidR="00B4286C" w:rsidRPr="00B4286C" w:rsidRDefault="00B4286C" w:rsidP="00B4286C">
      <w:pPr>
        <w:pStyle w:val="NormalWeb"/>
        <w:numPr>
          <w:ilvl w:val="0"/>
          <w:numId w:val="38"/>
        </w:numPr>
        <w:spacing w:before="0" w:beforeAutospacing="0" w:after="0" w:afterAutospacing="0"/>
        <w:rPr>
          <w:rFonts w:ascii="Helvetica" w:hAnsi="Helvetica" w:cs="Helvetica"/>
          <w:sz w:val="18"/>
          <w:szCs w:val="18"/>
          <w:lang w:val="en-US"/>
        </w:rPr>
      </w:pPr>
      <w:r w:rsidRPr="00B4286C">
        <w:rPr>
          <w:rFonts w:ascii="Helvetica" w:hAnsi="Helvetica" w:cs="Helvetica"/>
          <w:sz w:val="18"/>
          <w:szCs w:val="18"/>
          <w:lang w:val="en-US"/>
        </w:rPr>
        <w:t xml:space="preserve">The association (ICOMOS) paid rental charges related to the occupation of its head office for the first time in the amount of 39,263 euros. </w:t>
      </w:r>
    </w:p>
    <w:p w14:paraId="1A9ABD07" w14:textId="77777777" w:rsidR="00B4286C" w:rsidRPr="00B4286C" w:rsidRDefault="00B4286C" w:rsidP="00B4286C">
      <w:pPr>
        <w:pStyle w:val="NormalWeb"/>
        <w:numPr>
          <w:ilvl w:val="0"/>
          <w:numId w:val="38"/>
        </w:numPr>
        <w:rPr>
          <w:rFonts w:ascii="Helvetica" w:hAnsi="Helvetica" w:cs="Helvetica"/>
          <w:sz w:val="18"/>
          <w:szCs w:val="18"/>
          <w:lang w:val="en-US"/>
        </w:rPr>
      </w:pPr>
      <w:r w:rsidRPr="00B4286C">
        <w:rPr>
          <w:rFonts w:ascii="Helvetica" w:hAnsi="Helvetica" w:cs="Helvetica"/>
          <w:sz w:val="18"/>
          <w:szCs w:val="18"/>
          <w:lang w:val="en-US"/>
        </w:rPr>
        <w:t xml:space="preserve">The association has decided to record for the first time in its accounts the retirement indemnity commitments of its employees, which represent a debt updated from 44,762 euros at 31/12/2019 </w:t>
      </w:r>
    </w:p>
    <w:p w14:paraId="3D526AF8" w14:textId="77777777" w:rsidR="00B4286C" w:rsidRPr="00B4286C" w:rsidRDefault="00B4286C" w:rsidP="00B4286C">
      <w:pPr>
        <w:spacing w:before="100" w:beforeAutospacing="1" w:after="100" w:afterAutospacing="1"/>
        <w:rPr>
          <w:rFonts w:ascii="Helvetica" w:hAnsi="Helvetica" w:cs="Helvetica"/>
          <w:sz w:val="18"/>
          <w:szCs w:val="18"/>
          <w:lang w:val="en-US" w:eastAsia="en-GB"/>
        </w:rPr>
      </w:pPr>
      <w:r w:rsidRPr="00B4286C">
        <w:rPr>
          <w:rFonts w:ascii="Helvetica" w:hAnsi="Helvetica" w:cs="Helvetica"/>
          <w:sz w:val="18"/>
          <w:szCs w:val="18"/>
          <w:lang w:val="en-US" w:eastAsia="en-GB"/>
        </w:rPr>
        <w:lastRenderedPageBreak/>
        <w:t xml:space="preserve">In France, end-of-career benefits are only payable if the employee is present in the entity when he or she retires. In the case of a departure before that date, they will not receive these allowances. They are determined by applying to the calculation of the legal or contractual indemnity a method taking into account projected end-of-career salaries, staff turnover rate, life expectancy and discounting assumptions for the foreseeable payments. </w:t>
      </w:r>
    </w:p>
    <w:p w14:paraId="1DDE7321" w14:textId="77777777" w:rsidR="00B4286C" w:rsidRPr="00B4286C" w:rsidRDefault="00B4286C" w:rsidP="00B4286C">
      <w:pPr>
        <w:spacing w:before="100" w:beforeAutospacing="1" w:after="100" w:afterAutospacing="1"/>
        <w:rPr>
          <w:rFonts w:ascii="Helvetica" w:hAnsi="Helvetica" w:cs="Helvetica"/>
          <w:sz w:val="18"/>
          <w:szCs w:val="18"/>
          <w:lang w:val="en-US" w:eastAsia="en-GB"/>
        </w:rPr>
      </w:pPr>
      <w:r w:rsidRPr="00B4286C">
        <w:rPr>
          <w:rFonts w:ascii="Helvetica" w:hAnsi="Helvetica" w:cs="Helvetica"/>
          <w:sz w:val="18"/>
          <w:szCs w:val="18"/>
          <w:lang w:val="en-US" w:eastAsia="en-GB"/>
        </w:rPr>
        <w:t xml:space="preserve">(As this was a change in method and in accordance with the general accounting plan, the debt existing at the end of the previous financial year was recorded as a reduction in equity for 39,828 euros. The expense specific to the financial year amounted to 4,934 euros). </w:t>
      </w:r>
    </w:p>
    <w:p w14:paraId="79F373F4" w14:textId="77777777" w:rsidR="00B4286C" w:rsidRPr="00B4286C" w:rsidRDefault="00B4286C" w:rsidP="00B4286C">
      <w:pPr>
        <w:rPr>
          <w:rFonts w:ascii="Helvetica" w:hAnsi="Helvetica" w:cs="Helvetica"/>
          <w:sz w:val="18"/>
          <w:szCs w:val="18"/>
          <w:lang w:val="en-US" w:eastAsia="en-GB"/>
        </w:rPr>
      </w:pPr>
      <w:r w:rsidRPr="00B4286C">
        <w:rPr>
          <w:rFonts w:ascii="Helvetica" w:hAnsi="Helvetica" w:cs="Helvetica"/>
          <w:sz w:val="18"/>
          <w:szCs w:val="18"/>
          <w:u w:val="single"/>
          <w:lang w:val="en-US" w:eastAsia="en-GB"/>
        </w:rPr>
        <w:t>Grants received from governments</w:t>
      </w:r>
    </w:p>
    <w:p w14:paraId="0BB455F9" w14:textId="77777777" w:rsidR="00B4286C" w:rsidRPr="00B4286C" w:rsidRDefault="00B4286C" w:rsidP="00B4286C">
      <w:pPr>
        <w:rPr>
          <w:rFonts w:ascii="Helvetica" w:hAnsi="Helvetica" w:cs="Helvetica"/>
          <w:sz w:val="18"/>
          <w:szCs w:val="18"/>
          <w:lang w:val="en-US" w:eastAsia="en-GB"/>
        </w:rPr>
      </w:pPr>
      <w:r w:rsidRPr="00B4286C">
        <w:rPr>
          <w:rFonts w:ascii="Helvetica" w:hAnsi="Helvetica" w:cs="Helvetica"/>
          <w:sz w:val="18"/>
          <w:szCs w:val="18"/>
          <w:lang w:val="en-US" w:eastAsia="en-GB"/>
        </w:rPr>
        <w:t>Chinese Ministry of Culture (SACH) = 9,167 euros - assignment: ICOMOS operating budget Chinese Ministry of Culture = 12,500 euros – assignment: Workshop Uzbekistan</w:t>
      </w:r>
      <w:r w:rsidRPr="00B4286C">
        <w:rPr>
          <w:rFonts w:ascii="Helvetica" w:hAnsi="Helvetica" w:cs="Helvetica"/>
          <w:sz w:val="18"/>
          <w:szCs w:val="18"/>
          <w:lang w:val="en-US" w:eastAsia="en-GB"/>
        </w:rPr>
        <w:br/>
        <w:t>Austrian Ministry of Culture = 15,000 euros - allocation: ICOMOS operating budget</w:t>
      </w:r>
      <w:r w:rsidRPr="00B4286C">
        <w:rPr>
          <w:rFonts w:ascii="Helvetica" w:hAnsi="Helvetica" w:cs="Helvetica"/>
          <w:sz w:val="18"/>
          <w:szCs w:val="18"/>
          <w:lang w:val="en-US" w:eastAsia="en-GB"/>
        </w:rPr>
        <w:br/>
        <w:t>French Ministry of Culture = 20,000 euros - allocation: ICOMOS operating budget</w:t>
      </w:r>
      <w:r w:rsidRPr="00B4286C">
        <w:rPr>
          <w:rFonts w:ascii="Helvetica" w:hAnsi="Helvetica" w:cs="Helvetica"/>
          <w:sz w:val="18"/>
          <w:szCs w:val="18"/>
          <w:lang w:val="en-US" w:eastAsia="en-GB"/>
        </w:rPr>
        <w:br/>
        <w:t xml:space="preserve">Wallonia Region (Belgium) = 10,000 - allocation: Sites of Memory </w:t>
      </w:r>
    </w:p>
    <w:p w14:paraId="082556A2" w14:textId="77777777" w:rsidR="00B4286C" w:rsidRDefault="00B4286C" w:rsidP="00B4286C">
      <w:pPr>
        <w:rPr>
          <w:rFonts w:ascii="Helvetica" w:hAnsi="Helvetica" w:cs="Helvetica"/>
          <w:sz w:val="18"/>
          <w:szCs w:val="18"/>
          <w:lang w:val="en-US" w:eastAsia="en-GB"/>
        </w:rPr>
      </w:pPr>
    </w:p>
    <w:p w14:paraId="2052EE87" w14:textId="77777777" w:rsidR="00B4286C" w:rsidRPr="00B4286C" w:rsidRDefault="00B4286C" w:rsidP="00B4286C">
      <w:pPr>
        <w:rPr>
          <w:rFonts w:ascii="Helvetica" w:hAnsi="Helvetica" w:cs="Helvetica"/>
          <w:sz w:val="18"/>
          <w:szCs w:val="18"/>
          <w:lang w:val="en-US" w:eastAsia="en-GB"/>
        </w:rPr>
      </w:pPr>
      <w:r w:rsidRPr="00B4286C">
        <w:rPr>
          <w:rFonts w:ascii="Helvetica" w:hAnsi="Helvetica" w:cs="Helvetica"/>
          <w:sz w:val="18"/>
          <w:szCs w:val="18"/>
          <w:lang w:val="en-US" w:eastAsia="en-GB"/>
        </w:rPr>
        <w:t>The grants from Austria, France and Wallonia Belgium are received on an annual basis and ICOMOS would like to acknowledge all the above donors with grateful thanks.</w:t>
      </w:r>
    </w:p>
    <w:p w14:paraId="34F1C78D" w14:textId="77777777" w:rsidR="00B4286C" w:rsidRDefault="00B4286C" w:rsidP="00B4286C">
      <w:pPr>
        <w:rPr>
          <w:rFonts w:ascii="Helvetica" w:hAnsi="Helvetica" w:cs="Helvetica"/>
          <w:sz w:val="18"/>
          <w:szCs w:val="18"/>
          <w:u w:val="single"/>
          <w:lang w:val="en-US" w:eastAsia="en-GB"/>
        </w:rPr>
      </w:pPr>
    </w:p>
    <w:p w14:paraId="289565F2" w14:textId="77777777" w:rsidR="00B4286C" w:rsidRPr="00B4286C" w:rsidRDefault="00B4286C" w:rsidP="00B4286C">
      <w:pPr>
        <w:rPr>
          <w:rFonts w:ascii="Helvetica" w:hAnsi="Helvetica" w:cs="Helvetica"/>
          <w:sz w:val="18"/>
          <w:szCs w:val="18"/>
          <w:u w:val="single"/>
          <w:lang w:val="en-US" w:eastAsia="en-GB"/>
        </w:rPr>
      </w:pPr>
      <w:r w:rsidRPr="00B4286C">
        <w:rPr>
          <w:rFonts w:ascii="Helvetica" w:hAnsi="Helvetica" w:cs="Helvetica"/>
          <w:sz w:val="18"/>
          <w:szCs w:val="18"/>
          <w:u w:val="single"/>
          <w:lang w:val="en-US" w:eastAsia="en-GB"/>
        </w:rPr>
        <w:t>Grants received by other institutions</w:t>
      </w:r>
    </w:p>
    <w:p w14:paraId="0674B189" w14:textId="77777777" w:rsidR="00B4286C" w:rsidRPr="00B4286C" w:rsidRDefault="00B4286C" w:rsidP="00B4286C">
      <w:pPr>
        <w:rPr>
          <w:rFonts w:ascii="Helvetica" w:hAnsi="Helvetica" w:cs="Helvetica"/>
          <w:sz w:val="18"/>
          <w:szCs w:val="18"/>
          <w:lang w:val="en-US" w:eastAsia="en-GB"/>
        </w:rPr>
      </w:pPr>
      <w:r w:rsidRPr="00B4286C">
        <w:rPr>
          <w:rFonts w:ascii="Helvetica" w:hAnsi="Helvetica" w:cs="Helvetica"/>
          <w:sz w:val="18"/>
          <w:szCs w:val="18"/>
          <w:lang w:val="en-US" w:eastAsia="en-GB"/>
        </w:rPr>
        <w:t xml:space="preserve">Google = 6 250 euros - allocation: Hidden Heritage at Risk </w:t>
      </w:r>
    </w:p>
    <w:p w14:paraId="3A812997" w14:textId="77777777" w:rsidR="00B4286C" w:rsidRDefault="00B4286C" w:rsidP="00B4286C">
      <w:pPr>
        <w:rPr>
          <w:rFonts w:ascii="Helvetica" w:hAnsi="Helvetica" w:cs="Helvetica"/>
          <w:sz w:val="18"/>
          <w:szCs w:val="18"/>
          <w:u w:val="single"/>
          <w:lang w:val="en-US" w:eastAsia="en-GB"/>
        </w:rPr>
      </w:pPr>
    </w:p>
    <w:p w14:paraId="45CB8639" w14:textId="77777777" w:rsidR="00B4286C" w:rsidRPr="00B4286C" w:rsidRDefault="00B4286C" w:rsidP="00B4286C">
      <w:pPr>
        <w:rPr>
          <w:rFonts w:ascii="Helvetica" w:hAnsi="Helvetica" w:cs="Helvetica"/>
          <w:sz w:val="18"/>
          <w:szCs w:val="18"/>
          <w:lang w:val="en-US" w:eastAsia="en-GB"/>
        </w:rPr>
      </w:pPr>
      <w:r w:rsidRPr="00B4286C">
        <w:rPr>
          <w:rFonts w:ascii="Helvetica" w:hAnsi="Helvetica" w:cs="Helvetica"/>
          <w:sz w:val="18"/>
          <w:szCs w:val="18"/>
          <w:u w:val="single"/>
          <w:lang w:val="en-US" w:eastAsia="en-GB"/>
        </w:rPr>
        <w:t>Miscellaneous grants</w:t>
      </w:r>
      <w:r w:rsidRPr="00B4286C">
        <w:rPr>
          <w:rFonts w:ascii="Helvetica" w:hAnsi="Helvetica" w:cs="Helvetica"/>
          <w:sz w:val="18"/>
          <w:szCs w:val="18"/>
          <w:lang w:val="en-US" w:eastAsia="en-GB"/>
        </w:rPr>
        <w:t xml:space="preserve"> </w:t>
      </w:r>
    </w:p>
    <w:p w14:paraId="2BE90E0D" w14:textId="77777777" w:rsidR="00B4286C" w:rsidRPr="00B4286C" w:rsidRDefault="00B4286C" w:rsidP="00B4286C">
      <w:pPr>
        <w:rPr>
          <w:rFonts w:ascii="Helvetica" w:hAnsi="Helvetica" w:cs="Helvetica"/>
          <w:sz w:val="18"/>
          <w:szCs w:val="18"/>
          <w:lang w:val="en-US" w:eastAsia="en-GB"/>
        </w:rPr>
      </w:pPr>
      <w:r w:rsidRPr="00B4286C">
        <w:rPr>
          <w:rFonts w:ascii="Helvetica" w:hAnsi="Helvetica" w:cs="Helvetica"/>
          <w:sz w:val="18"/>
          <w:szCs w:val="18"/>
          <w:lang w:val="en-US" w:eastAsia="en-GB"/>
        </w:rPr>
        <w:t xml:space="preserve">Kyushu University = 1,100 euros – assignment: Project Reconstruction </w:t>
      </w:r>
    </w:p>
    <w:p w14:paraId="26CCDE4B" w14:textId="77777777" w:rsidR="00B4286C" w:rsidRPr="00B4286C" w:rsidRDefault="00B4286C" w:rsidP="00B4286C">
      <w:pPr>
        <w:spacing w:before="100" w:beforeAutospacing="1" w:after="100" w:afterAutospacing="1"/>
        <w:rPr>
          <w:rFonts w:ascii="Helvetica" w:hAnsi="Helvetica" w:cs="Helvetica"/>
          <w:sz w:val="18"/>
          <w:szCs w:val="18"/>
          <w:lang w:val="en-US" w:eastAsia="en-GB"/>
        </w:rPr>
      </w:pPr>
      <w:r w:rsidRPr="00B4286C">
        <w:rPr>
          <w:rFonts w:ascii="Helvetica" w:hAnsi="Helvetica" w:cs="Helvetica"/>
          <w:sz w:val="18"/>
          <w:szCs w:val="18"/>
          <w:lang w:val="en-US" w:eastAsia="en-GB"/>
        </w:rPr>
        <w:t xml:space="preserve">Total grants/subsidies received for the past year = 79,017 euros; this is down from the previous year in which an amount of 181 713 euros was received. </w:t>
      </w:r>
    </w:p>
    <w:p w14:paraId="1C78A75C" w14:textId="77777777" w:rsidR="00B4286C" w:rsidRPr="00B4286C" w:rsidRDefault="00B4286C" w:rsidP="00B4286C">
      <w:pPr>
        <w:spacing w:before="100" w:beforeAutospacing="1" w:after="100" w:afterAutospacing="1"/>
        <w:rPr>
          <w:rFonts w:ascii="Helvetica" w:hAnsi="Helvetica" w:cs="Helvetica"/>
          <w:sz w:val="18"/>
          <w:szCs w:val="18"/>
          <w:lang w:val="en-US" w:eastAsia="en-GB"/>
        </w:rPr>
      </w:pPr>
      <w:r w:rsidRPr="00B4286C">
        <w:rPr>
          <w:rFonts w:ascii="Helvetica" w:hAnsi="Helvetica" w:cs="Helvetica"/>
          <w:color w:val="000000" w:themeColor="text1"/>
          <w:sz w:val="18"/>
          <w:szCs w:val="18"/>
          <w:lang w:val="en-US" w:eastAsia="en-GB"/>
        </w:rPr>
        <w:t>There were</w:t>
      </w:r>
      <w:r w:rsidRPr="00B4286C">
        <w:rPr>
          <w:rFonts w:ascii="Helvetica" w:hAnsi="Helvetica" w:cs="Helvetica"/>
          <w:b/>
          <w:bCs/>
          <w:color w:val="5E4777"/>
          <w:sz w:val="18"/>
          <w:szCs w:val="18"/>
          <w:lang w:val="en-US" w:eastAsia="en-GB"/>
        </w:rPr>
        <w:t xml:space="preserve"> </w:t>
      </w:r>
      <w:r w:rsidRPr="00B4286C">
        <w:rPr>
          <w:rFonts w:ascii="Helvetica" w:hAnsi="Helvetica" w:cs="Helvetica"/>
          <w:sz w:val="18"/>
          <w:szCs w:val="18"/>
          <w:lang w:val="en-US" w:eastAsia="en-GB"/>
        </w:rPr>
        <w:t xml:space="preserve">no investment grants were received during the year. </w:t>
      </w:r>
    </w:p>
    <w:p w14:paraId="5BB92C2B" w14:textId="77777777" w:rsidR="00B4286C" w:rsidRPr="00B4286C" w:rsidRDefault="00B4286C" w:rsidP="00B4286C">
      <w:pPr>
        <w:pStyle w:val="NormalWeb"/>
        <w:rPr>
          <w:rFonts w:ascii="Helvetica" w:hAnsi="Helvetica" w:cs="Helvetica"/>
          <w:sz w:val="18"/>
          <w:szCs w:val="18"/>
          <w:lang w:val="en-US"/>
        </w:rPr>
      </w:pPr>
      <w:r w:rsidRPr="00B4286C">
        <w:rPr>
          <w:rFonts w:ascii="Helvetica" w:hAnsi="Helvetica" w:cs="Helvetica"/>
          <w:b/>
          <w:bCs/>
          <w:color w:val="000000" w:themeColor="text1"/>
          <w:sz w:val="18"/>
          <w:szCs w:val="18"/>
          <w:lang w:val="en-US"/>
        </w:rPr>
        <w:t>Subventions</w:t>
      </w:r>
      <w:r w:rsidRPr="00B4286C">
        <w:rPr>
          <w:rFonts w:ascii="Helvetica" w:hAnsi="Helvetica" w:cs="Helvetica"/>
          <w:b/>
          <w:bCs/>
          <w:color w:val="5E4777"/>
          <w:sz w:val="18"/>
          <w:szCs w:val="18"/>
          <w:lang w:val="en-US"/>
        </w:rPr>
        <w:t xml:space="preserve"> </w:t>
      </w:r>
    </w:p>
    <w:p w14:paraId="69E04CDA" w14:textId="77777777" w:rsidR="00B4286C" w:rsidRPr="00B4286C" w:rsidRDefault="00B4286C" w:rsidP="008F2F47">
      <w:pPr>
        <w:pStyle w:val="NormalWeb"/>
        <w:spacing w:before="0" w:beforeAutospacing="0" w:after="0" w:afterAutospacing="0"/>
        <w:rPr>
          <w:rFonts w:ascii="Helvetica" w:hAnsi="Helvetica" w:cs="Helvetica"/>
          <w:sz w:val="18"/>
          <w:szCs w:val="18"/>
          <w:lang w:val="en-US"/>
        </w:rPr>
      </w:pPr>
      <w:r w:rsidRPr="00B4286C">
        <w:rPr>
          <w:rFonts w:ascii="Helvetica" w:hAnsi="Helvetica" w:cs="Helvetica"/>
          <w:sz w:val="18"/>
          <w:szCs w:val="18"/>
          <w:lang w:val="en-US"/>
        </w:rPr>
        <w:t xml:space="preserve">As may be seen from the above section relating to grants received from  governments, operating grants received for the 2019 financial year amount to a total of 44,167 euros; this is slightly down from the previous years’ amount of 56 958 euros. </w:t>
      </w:r>
    </w:p>
    <w:p w14:paraId="5CF1423A" w14:textId="77777777" w:rsidR="00B4286C" w:rsidRPr="00CC1360" w:rsidRDefault="00B4286C" w:rsidP="008F2F47">
      <w:pPr>
        <w:pStyle w:val="NormalWeb"/>
        <w:numPr>
          <w:ilvl w:val="0"/>
          <w:numId w:val="37"/>
        </w:numPr>
        <w:spacing w:before="0" w:beforeAutospacing="0" w:after="0" w:afterAutospacing="0"/>
        <w:rPr>
          <w:rFonts w:ascii="Helvetica" w:hAnsi="Helvetica" w:cs="Helvetica"/>
          <w:sz w:val="18"/>
          <w:szCs w:val="18"/>
        </w:rPr>
      </w:pPr>
      <w:r w:rsidRPr="00CC1360">
        <w:rPr>
          <w:rFonts w:ascii="Helvetica" w:hAnsi="Helvetica" w:cs="Helvetica"/>
          <w:sz w:val="18"/>
          <w:szCs w:val="18"/>
        </w:rPr>
        <w:t>-  </w:t>
      </w:r>
      <w:proofErr w:type="spellStart"/>
      <w:r w:rsidRPr="00CC1360">
        <w:rPr>
          <w:rFonts w:ascii="Helvetica" w:hAnsi="Helvetica" w:cs="Helvetica"/>
          <w:sz w:val="18"/>
          <w:szCs w:val="18"/>
        </w:rPr>
        <w:t>Austrian</w:t>
      </w:r>
      <w:proofErr w:type="spellEnd"/>
      <w:r w:rsidRPr="00CC1360">
        <w:rPr>
          <w:rFonts w:ascii="Helvetica" w:hAnsi="Helvetica" w:cs="Helvetica"/>
          <w:sz w:val="18"/>
          <w:szCs w:val="18"/>
        </w:rPr>
        <w:t xml:space="preserve"> Ministry of Culture = 15,000 euros </w:t>
      </w:r>
    </w:p>
    <w:p w14:paraId="2E868EA7" w14:textId="77777777" w:rsidR="00B4286C" w:rsidRPr="00CC1360" w:rsidRDefault="00B4286C" w:rsidP="008F2F47">
      <w:pPr>
        <w:pStyle w:val="NormalWeb"/>
        <w:numPr>
          <w:ilvl w:val="0"/>
          <w:numId w:val="37"/>
        </w:numPr>
        <w:spacing w:before="0" w:beforeAutospacing="0" w:after="0" w:afterAutospacing="0"/>
        <w:rPr>
          <w:rFonts w:ascii="Helvetica" w:hAnsi="Helvetica" w:cs="Helvetica"/>
          <w:sz w:val="18"/>
          <w:szCs w:val="18"/>
        </w:rPr>
      </w:pPr>
      <w:r w:rsidRPr="00CC1360">
        <w:rPr>
          <w:rFonts w:ascii="Helvetica" w:hAnsi="Helvetica" w:cs="Helvetica"/>
          <w:sz w:val="18"/>
          <w:szCs w:val="18"/>
        </w:rPr>
        <w:t xml:space="preserve">-  French Ministry of Culture = 20,000 euros </w:t>
      </w:r>
    </w:p>
    <w:p w14:paraId="7B1B5F80" w14:textId="77777777" w:rsidR="00B4286C" w:rsidRPr="00CC1360" w:rsidRDefault="00B4286C" w:rsidP="008F2F47">
      <w:pPr>
        <w:pStyle w:val="NormalWeb"/>
        <w:numPr>
          <w:ilvl w:val="0"/>
          <w:numId w:val="37"/>
        </w:numPr>
        <w:spacing w:before="0" w:beforeAutospacing="0" w:after="0" w:afterAutospacing="0"/>
        <w:rPr>
          <w:rFonts w:ascii="Helvetica" w:hAnsi="Helvetica" w:cs="Helvetica"/>
          <w:sz w:val="18"/>
          <w:szCs w:val="18"/>
        </w:rPr>
      </w:pPr>
      <w:r w:rsidRPr="00CC1360">
        <w:rPr>
          <w:rFonts w:ascii="Helvetica" w:hAnsi="Helvetica" w:cs="Helvetica"/>
          <w:sz w:val="18"/>
          <w:szCs w:val="18"/>
        </w:rPr>
        <w:t xml:space="preserve">-  Chinese Ministry of Culture = 9,167 euros </w:t>
      </w:r>
    </w:p>
    <w:p w14:paraId="642BB299" w14:textId="77777777" w:rsidR="00B4286C" w:rsidRPr="00B4286C" w:rsidRDefault="00B4286C" w:rsidP="008F2F47">
      <w:pPr>
        <w:pStyle w:val="NormalWeb"/>
        <w:spacing w:before="0" w:beforeAutospacing="0" w:after="0" w:afterAutospacing="0"/>
        <w:rPr>
          <w:rFonts w:ascii="Helvetica" w:hAnsi="Helvetica" w:cs="Helvetica"/>
          <w:sz w:val="18"/>
          <w:szCs w:val="18"/>
          <w:lang w:val="en-US"/>
        </w:rPr>
      </w:pPr>
      <w:r w:rsidRPr="00B4286C">
        <w:rPr>
          <w:rFonts w:ascii="Helvetica" w:hAnsi="Helvetica" w:cs="Helvetica"/>
          <w:sz w:val="18"/>
          <w:szCs w:val="18"/>
          <w:lang w:val="en-US"/>
        </w:rPr>
        <w:t xml:space="preserve">These are operating subsidies and are not subject to any suspensive condition. </w:t>
      </w:r>
    </w:p>
    <w:p w14:paraId="7B6F9695" w14:textId="77777777" w:rsidR="00B4286C" w:rsidRDefault="00B4286C" w:rsidP="00B4286C">
      <w:pPr>
        <w:rPr>
          <w:rFonts w:ascii="Helvetica" w:hAnsi="Helvetica" w:cs="Helvetica"/>
          <w:b/>
          <w:sz w:val="18"/>
          <w:szCs w:val="18"/>
          <w:lang w:val="en-US"/>
        </w:rPr>
      </w:pPr>
    </w:p>
    <w:p w14:paraId="27EC9ECA" w14:textId="77777777" w:rsidR="008F2F47" w:rsidRPr="00B4286C" w:rsidRDefault="008F2F47" w:rsidP="00B4286C">
      <w:pPr>
        <w:rPr>
          <w:rFonts w:ascii="Helvetica" w:hAnsi="Helvetica" w:cs="Helvetica"/>
          <w:b/>
          <w:sz w:val="18"/>
          <w:szCs w:val="18"/>
          <w:lang w:val="en-US"/>
        </w:rPr>
      </w:pPr>
    </w:p>
    <w:p w14:paraId="02F0CDC4" w14:textId="77777777" w:rsidR="00B4286C" w:rsidRPr="00B4286C" w:rsidRDefault="00B4286C" w:rsidP="00B4286C">
      <w:pPr>
        <w:rPr>
          <w:rFonts w:ascii="Helvetica" w:hAnsi="Helvetica" w:cs="Helvetica"/>
          <w:b/>
          <w:sz w:val="18"/>
          <w:szCs w:val="18"/>
          <w:lang w:val="en-US"/>
        </w:rPr>
      </w:pPr>
      <w:r w:rsidRPr="00B4286C">
        <w:rPr>
          <w:rFonts w:ascii="Helvetica" w:hAnsi="Helvetica" w:cs="Helvetica"/>
          <w:b/>
          <w:sz w:val="18"/>
          <w:szCs w:val="18"/>
          <w:lang w:val="en-US"/>
        </w:rPr>
        <w:t>2</w:t>
      </w:r>
      <w:r w:rsidRPr="00B4286C">
        <w:rPr>
          <w:rFonts w:ascii="Helvetica" w:hAnsi="Helvetica" w:cs="Helvetica"/>
          <w:b/>
          <w:sz w:val="18"/>
          <w:szCs w:val="18"/>
          <w:lang w:val="en-US"/>
        </w:rPr>
        <w:tab/>
        <w:t>REMARKS ON THE CURRENT FINANCIAL YEAR - 2020</w:t>
      </w:r>
    </w:p>
    <w:p w14:paraId="6B128096" w14:textId="77777777" w:rsidR="00B4286C" w:rsidRPr="00B4286C" w:rsidRDefault="00B4286C" w:rsidP="00B4286C">
      <w:pPr>
        <w:rPr>
          <w:rFonts w:ascii="Helvetica" w:hAnsi="Helvetica" w:cs="Helvetica"/>
          <w:b/>
          <w:sz w:val="18"/>
          <w:szCs w:val="18"/>
          <w:lang w:val="en-US"/>
        </w:rPr>
      </w:pPr>
    </w:p>
    <w:p w14:paraId="3FDBF707"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It is hoped that the current financial year will end with a slight surplus since, paradoxically, the health crisis has had, in the very short term, a rather positive effect on the accounts; this holds true only of course, if nothing unexpected occurs in the last few months of the year.</w:t>
      </w:r>
    </w:p>
    <w:p w14:paraId="74A08DBF" w14:textId="77777777" w:rsidR="00B4286C" w:rsidRPr="00CC1360" w:rsidRDefault="00B4286C" w:rsidP="00B4286C">
      <w:pPr>
        <w:rPr>
          <w:rFonts w:ascii="Helvetica" w:hAnsi="Helvetica" w:cs="Helvetica"/>
          <w:b/>
          <w:sz w:val="18"/>
          <w:szCs w:val="18"/>
          <w:lang w:val="en-US"/>
        </w:rPr>
      </w:pPr>
    </w:p>
    <w:p w14:paraId="4E6AE028"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lastRenderedPageBreak/>
        <w:t>As mentioned above, a large number of activities and travels have been cancelled due to the Covid-19 pandemic, the subsequent lockdowns of most, if not all countries, and the corresponding expenses that were planned, have not been incurred (these costs relate to the World Heritage Workshop, various travelling expenses of the SDGs Focal Point or staff, reception expenses and so on).</w:t>
      </w:r>
    </w:p>
    <w:p w14:paraId="75263D76" w14:textId="77777777" w:rsidR="00B4286C" w:rsidRPr="00CC1360" w:rsidRDefault="00B4286C" w:rsidP="00B4286C">
      <w:pPr>
        <w:rPr>
          <w:rFonts w:ascii="Helvetica" w:hAnsi="Helvetica" w:cs="Helvetica"/>
          <w:b/>
          <w:sz w:val="18"/>
          <w:szCs w:val="18"/>
          <w:lang w:val="en-US"/>
        </w:rPr>
      </w:pPr>
    </w:p>
    <w:p w14:paraId="5710DD63" w14:textId="77777777" w:rsidR="00B4286C" w:rsidRPr="00CC1360" w:rsidRDefault="00B4286C" w:rsidP="00B4286C">
      <w:pPr>
        <w:rPr>
          <w:rFonts w:ascii="Helvetica" w:hAnsi="Helvetica" w:cs="Helvetica"/>
          <w:b/>
          <w:sz w:val="18"/>
          <w:szCs w:val="18"/>
          <w:lang w:val="en-US"/>
        </w:rPr>
      </w:pPr>
      <w:r w:rsidRPr="00CC1360">
        <w:rPr>
          <w:rFonts w:ascii="Helvetica" w:hAnsi="Helvetica" w:cs="Helvetica"/>
          <w:bCs/>
          <w:sz w:val="18"/>
          <w:szCs w:val="18"/>
          <w:lang w:val="en-US"/>
        </w:rPr>
        <w:t xml:space="preserve">The staff of the Secretariat have been working at home during the pandemic and they have continued to work partly at home ever since; the operating costs, which include supplies, refreshments, mail, printing etc., have been considerably reduced. The cancellation of the General Assembly in Sydney and its replacement with a virtual assembly has generated additional expenses for ICOMOS International because the Secretariat will assume all the costs related to the organization of virtual meetings (platform subscriptions, electronic voting, and translation services). </w:t>
      </w:r>
    </w:p>
    <w:p w14:paraId="3D0A132E" w14:textId="77777777" w:rsidR="00B4286C" w:rsidRPr="00CC1360" w:rsidRDefault="00B4286C" w:rsidP="00B4286C">
      <w:pPr>
        <w:rPr>
          <w:rFonts w:ascii="Helvetica" w:hAnsi="Helvetica" w:cs="Helvetica"/>
          <w:bCs/>
          <w:sz w:val="18"/>
          <w:szCs w:val="18"/>
          <w:lang w:val="en-US"/>
        </w:rPr>
      </w:pPr>
    </w:p>
    <w:p w14:paraId="468E9AFC"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The costs for these virtual meetings have not yet been finalized but it is already certain that there will be some savings which has enabled the ICOMOS Board  to vote an exceptional grant to support of $10,000 to ICOMOS Lebanon, to assist with administrative support (secretariat, accounting) for the current crisis situation being experienced in that country.</w:t>
      </w:r>
    </w:p>
    <w:p w14:paraId="67DC9621" w14:textId="77777777" w:rsidR="00B4286C" w:rsidRPr="00CC1360" w:rsidRDefault="00B4286C" w:rsidP="00B4286C">
      <w:pPr>
        <w:rPr>
          <w:rFonts w:ascii="Helvetica" w:hAnsi="Helvetica" w:cs="Helvetica"/>
          <w:bCs/>
          <w:sz w:val="18"/>
          <w:szCs w:val="18"/>
          <w:lang w:val="en-US"/>
        </w:rPr>
      </w:pPr>
    </w:p>
    <w:p w14:paraId="14784F00"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 xml:space="preserve">We are also very pleased to announce that the Christensen Fund has renewed its confidence in ICOMOS by making a donation of an additional $75,000 to carry out other actions, which had not been foreseen. This amount will be set aside for 2021 as the current project (Connecting Practice, phase III) has not yet been completed. </w:t>
      </w:r>
    </w:p>
    <w:p w14:paraId="667B72C3" w14:textId="77777777" w:rsidR="00B4286C" w:rsidRPr="00CC1360" w:rsidRDefault="00B4286C" w:rsidP="00B4286C">
      <w:pPr>
        <w:jc w:val="center"/>
        <w:rPr>
          <w:rFonts w:ascii="Helvetica" w:hAnsi="Helvetica" w:cs="Helvetica"/>
          <w:b/>
          <w:sz w:val="18"/>
          <w:szCs w:val="18"/>
          <w:lang w:val="en-US"/>
        </w:rPr>
      </w:pPr>
    </w:p>
    <w:p w14:paraId="28EE92C9" w14:textId="77777777" w:rsidR="00B4286C" w:rsidRPr="00CC1360" w:rsidRDefault="00B4286C" w:rsidP="00B4286C">
      <w:pPr>
        <w:jc w:val="center"/>
        <w:rPr>
          <w:rFonts w:ascii="Helvetica" w:hAnsi="Helvetica" w:cs="Helvetica"/>
          <w:b/>
          <w:sz w:val="18"/>
          <w:szCs w:val="18"/>
          <w:lang w:val="en-US"/>
        </w:rPr>
      </w:pPr>
      <w:r w:rsidRPr="00CC1360">
        <w:rPr>
          <w:rFonts w:ascii="Helvetica" w:hAnsi="Helvetica" w:cs="Helvetica"/>
          <w:b/>
          <w:sz w:val="18"/>
          <w:szCs w:val="18"/>
          <w:lang w:val="en-US"/>
        </w:rPr>
        <w:t xml:space="preserve">   </w:t>
      </w:r>
    </w:p>
    <w:p w14:paraId="6381EABB" w14:textId="77777777" w:rsidR="00B4286C" w:rsidRPr="00CC1360" w:rsidRDefault="00B4286C" w:rsidP="00B4286C">
      <w:pPr>
        <w:rPr>
          <w:rFonts w:ascii="Helvetica" w:hAnsi="Helvetica" w:cs="Helvetica"/>
          <w:b/>
          <w:sz w:val="18"/>
          <w:szCs w:val="18"/>
          <w:lang w:val="en-US"/>
        </w:rPr>
      </w:pPr>
      <w:r w:rsidRPr="00CC1360">
        <w:rPr>
          <w:rFonts w:ascii="Helvetica" w:hAnsi="Helvetica" w:cs="Helvetica"/>
          <w:b/>
          <w:sz w:val="18"/>
          <w:szCs w:val="18"/>
          <w:lang w:val="en-US"/>
        </w:rPr>
        <w:t>3     SOME REMARKS REGARDING THE TRIENNIAL BUDGET 2021-2024</w:t>
      </w:r>
    </w:p>
    <w:p w14:paraId="0A16ED3E" w14:textId="77777777" w:rsidR="00B4286C" w:rsidRPr="00CC1360" w:rsidRDefault="00B4286C" w:rsidP="00B4286C">
      <w:pPr>
        <w:rPr>
          <w:rFonts w:ascii="Helvetica" w:hAnsi="Helvetica" w:cs="Helvetica"/>
          <w:bCs/>
          <w:sz w:val="18"/>
          <w:szCs w:val="18"/>
          <w:lang w:val="en-US"/>
        </w:rPr>
      </w:pPr>
    </w:p>
    <w:p w14:paraId="2C9806D1"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As is customary at this time of the year, the draft budget is still only an estimate that will need to be refined before being presented to the Board. What is important to bear in mind however, is the impact that the Covid-19 pandemic will have on the way we work in the future. There is definitely no certainty at the moment. Factors that will certainly affect the way in which ICOMOS will involve travel, particularly air travel. Access to sites is another major question mark at this time.</w:t>
      </w:r>
    </w:p>
    <w:p w14:paraId="5F4A489B" w14:textId="77777777" w:rsidR="00B4286C" w:rsidRPr="00CC1360" w:rsidRDefault="00B4286C" w:rsidP="00B4286C">
      <w:pPr>
        <w:rPr>
          <w:rFonts w:ascii="Helvetica" w:hAnsi="Helvetica" w:cs="Helvetica"/>
          <w:bCs/>
          <w:sz w:val="18"/>
          <w:szCs w:val="18"/>
          <w:lang w:val="en-US"/>
        </w:rPr>
      </w:pPr>
    </w:p>
    <w:p w14:paraId="3FD0437E"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If we are to undertake much of our work in the virtual arena, will this impact upon our about our ability to generate new projects, and the funding to support them in the years to come? There is considerable concern about the National Committees being able to pay their annual subscriptions as they have done in the past. Will the ability of members to pay their annual dues be affected, very probably? These are just some of the questions that are being asked today.</w:t>
      </w:r>
    </w:p>
    <w:p w14:paraId="33BA02CE" w14:textId="77777777" w:rsidR="00B4286C" w:rsidRPr="00CC1360" w:rsidRDefault="00B4286C" w:rsidP="00B4286C">
      <w:pPr>
        <w:rPr>
          <w:rFonts w:ascii="Helvetica" w:hAnsi="Helvetica" w:cs="Helvetica"/>
          <w:bCs/>
          <w:sz w:val="18"/>
          <w:szCs w:val="18"/>
          <w:lang w:val="en-US"/>
        </w:rPr>
      </w:pPr>
    </w:p>
    <w:p w14:paraId="020A5E00"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Under these extraordinary and uncertain circumstances, it did not seem particularly appropriate to present a detailed three-year budget this year. If we try to be too precise, there is a risk that the budget will be based upon what could be described as a number of arbitrary assumptions.</w:t>
      </w:r>
    </w:p>
    <w:p w14:paraId="62C4CC36" w14:textId="77777777" w:rsidR="00B4286C" w:rsidRPr="00CC1360" w:rsidRDefault="00B4286C" w:rsidP="00B4286C">
      <w:pPr>
        <w:rPr>
          <w:rFonts w:ascii="Helvetica" w:hAnsi="Helvetica" w:cs="Helvetica"/>
          <w:bCs/>
          <w:sz w:val="18"/>
          <w:szCs w:val="18"/>
          <w:lang w:val="en-US"/>
        </w:rPr>
      </w:pPr>
    </w:p>
    <w:p w14:paraId="32DB25E3"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Given the above only the draft budget 2021 is therefore presented in its detailed form. It has been drawn up on the basis of the assumptions that today appear to be the most realistic, both for expenditure and income, based upon historical information and past experience.</w:t>
      </w:r>
    </w:p>
    <w:p w14:paraId="1C494005" w14:textId="77777777" w:rsidR="00B4286C" w:rsidRPr="00CC1360" w:rsidRDefault="00B4286C" w:rsidP="00B4286C">
      <w:pPr>
        <w:rPr>
          <w:rFonts w:ascii="Helvetica" w:hAnsi="Helvetica" w:cs="Helvetica"/>
          <w:bCs/>
          <w:sz w:val="18"/>
          <w:szCs w:val="18"/>
          <w:lang w:val="en-US"/>
        </w:rPr>
      </w:pPr>
    </w:p>
    <w:p w14:paraId="4129CF64"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A couple of assumptions have been used to inform the simplified budgets for the years 2022 and 2023, these are set out below:</w:t>
      </w:r>
    </w:p>
    <w:p w14:paraId="7C06056B" w14:textId="77777777" w:rsidR="00B4286C" w:rsidRPr="00CC1360" w:rsidRDefault="00B4286C" w:rsidP="00B4286C">
      <w:pPr>
        <w:rPr>
          <w:rFonts w:ascii="Helvetica" w:hAnsi="Helvetica" w:cs="Helvetica"/>
          <w:bCs/>
          <w:sz w:val="18"/>
          <w:szCs w:val="18"/>
          <w:lang w:val="en-US"/>
        </w:rPr>
      </w:pPr>
    </w:p>
    <w:p w14:paraId="0E0ACEC3"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Increase in expenditure:</w:t>
      </w:r>
    </w:p>
    <w:p w14:paraId="4FAAD01A"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 xml:space="preserve">An increase in personnel costs of 1.5% per year </w:t>
      </w:r>
    </w:p>
    <w:p w14:paraId="66FE574D"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An increase in computer and internet expenses of 2% per year</w:t>
      </w:r>
    </w:p>
    <w:p w14:paraId="4668075A"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 xml:space="preserve">An increase in rental costs and charges of 1.5% per year </w:t>
      </w:r>
    </w:p>
    <w:p w14:paraId="1FEEF47E" w14:textId="77777777" w:rsidR="00B4286C" w:rsidRPr="00CC1360" w:rsidRDefault="00B4286C" w:rsidP="00B4286C">
      <w:pPr>
        <w:rPr>
          <w:rFonts w:ascii="Helvetica" w:hAnsi="Helvetica" w:cs="Helvetica"/>
          <w:bCs/>
          <w:sz w:val="18"/>
          <w:szCs w:val="18"/>
          <w:lang w:val="en-US"/>
        </w:rPr>
      </w:pPr>
    </w:p>
    <w:p w14:paraId="2D2655B9"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Increase in income/revenue:</w:t>
      </w:r>
    </w:p>
    <w:p w14:paraId="32B36CC7"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An increase in membership fees of 1% per year</w:t>
      </w:r>
    </w:p>
    <w:p w14:paraId="2860EE94" w14:textId="77777777" w:rsidR="00B4286C" w:rsidRPr="00CC1360" w:rsidRDefault="00B4286C" w:rsidP="00B4286C">
      <w:pPr>
        <w:rPr>
          <w:rFonts w:ascii="Helvetica" w:hAnsi="Helvetica" w:cs="Helvetica"/>
          <w:bCs/>
          <w:sz w:val="18"/>
          <w:szCs w:val="18"/>
          <w:lang w:val="en-US"/>
        </w:rPr>
      </w:pPr>
    </w:p>
    <w:p w14:paraId="29AD66E7" w14:textId="77777777" w:rsidR="00B4286C" w:rsidRPr="00CC1360" w:rsidRDefault="00B4286C" w:rsidP="00B4286C">
      <w:pPr>
        <w:rPr>
          <w:rFonts w:ascii="Helvetica" w:hAnsi="Helvetica" w:cs="Helvetica"/>
          <w:bCs/>
          <w:sz w:val="18"/>
          <w:szCs w:val="18"/>
          <w:lang w:val="en-US"/>
        </w:rPr>
      </w:pPr>
      <w:r w:rsidRPr="00CC1360">
        <w:rPr>
          <w:rFonts w:ascii="Helvetica" w:hAnsi="Helvetica" w:cs="Helvetica"/>
          <w:bCs/>
          <w:sz w:val="18"/>
          <w:szCs w:val="18"/>
          <w:lang w:val="en-US"/>
        </w:rPr>
        <w:t>Laura Robinson: Treasurer</w:t>
      </w:r>
    </w:p>
    <w:p w14:paraId="4E21741C" w14:textId="1B7930FD" w:rsidR="001D73F2" w:rsidRPr="00B4286C" w:rsidRDefault="00B4286C">
      <w:pPr>
        <w:rPr>
          <w:rFonts w:ascii="Helvetica" w:hAnsi="Helvetica" w:cs="Helvetica"/>
          <w:bCs/>
          <w:sz w:val="18"/>
          <w:szCs w:val="18"/>
          <w:lang w:val="en-US"/>
        </w:rPr>
      </w:pPr>
      <w:r w:rsidRPr="00CC1360">
        <w:rPr>
          <w:rFonts w:ascii="Helvetica" w:hAnsi="Helvetica" w:cs="Helvetica"/>
          <w:bCs/>
          <w:sz w:val="18"/>
          <w:szCs w:val="18"/>
          <w:lang w:val="en-US"/>
        </w:rPr>
        <w:t>October 2020</w:t>
      </w:r>
      <w:r w:rsidR="001D73F2" w:rsidRPr="00055249">
        <w:rPr>
          <w:rFonts w:ascii="Arial" w:hAnsi="Arial" w:cs="Arial"/>
          <w:b/>
          <w:sz w:val="24"/>
          <w:szCs w:val="18"/>
          <w:lang w:val="en-US"/>
        </w:rPr>
        <w:br w:type="page"/>
      </w:r>
    </w:p>
    <w:p w14:paraId="42DAF68A" w14:textId="0A8987E6" w:rsidR="00A26DA4" w:rsidRPr="00A26DA4" w:rsidRDefault="001D73F2">
      <w:pPr>
        <w:rPr>
          <w:rFonts w:ascii="Arial" w:hAnsi="Arial" w:cs="Arial"/>
          <w:b/>
          <w:sz w:val="24"/>
          <w:szCs w:val="18"/>
          <w:lang w:val="en-GB"/>
        </w:rPr>
      </w:pPr>
      <w:r>
        <w:rPr>
          <w:rFonts w:ascii="Arial" w:hAnsi="Arial" w:cs="Arial"/>
          <w:b/>
          <w:sz w:val="24"/>
          <w:szCs w:val="18"/>
          <w:lang w:val="en-GB"/>
        </w:rPr>
        <w:lastRenderedPageBreak/>
        <w:t xml:space="preserve">Annex </w:t>
      </w:r>
      <w:r w:rsidR="00F7673E">
        <w:rPr>
          <w:rFonts w:ascii="Arial" w:hAnsi="Arial" w:cs="Arial"/>
          <w:b/>
          <w:sz w:val="24"/>
          <w:szCs w:val="18"/>
          <w:lang w:val="en-GB"/>
        </w:rPr>
        <w:t>E</w:t>
      </w:r>
      <w:r w:rsidR="00A26DA4" w:rsidRPr="00A26DA4">
        <w:rPr>
          <w:rFonts w:ascii="Arial" w:hAnsi="Arial" w:cs="Arial"/>
          <w:b/>
          <w:sz w:val="24"/>
          <w:szCs w:val="18"/>
          <w:lang w:val="en-GB"/>
        </w:rPr>
        <w:t xml:space="preserve"> – Report of the Resolutions Committee</w:t>
      </w:r>
    </w:p>
    <w:p w14:paraId="1EDF5F8C" w14:textId="77777777" w:rsidR="00A26DA4" w:rsidRDefault="00A26DA4">
      <w:pPr>
        <w:rPr>
          <w:rFonts w:ascii="Arial" w:hAnsi="Arial" w:cs="Arial"/>
          <w:b/>
          <w:sz w:val="24"/>
          <w:szCs w:val="18"/>
          <w:lang w:val="en-GB"/>
        </w:rPr>
      </w:pPr>
    </w:p>
    <w:p w14:paraId="7A613CDF"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 xml:space="preserve">In accordance with Articles 44-1 and 44-2 of the Rules of Procedure, the Annual General Assembly of 2019 appointed a Resolutions Committee to prepare for the General Assembly, consisting of: Chilangwa Chaiwa (Zambia), Priyanka Singh (India), Adriana Careaga (Uruguay) and Kirsti Kovanen (Finland) as Chair. In September 2020 two more members were appointed to the Committee, Marilyn Truscott (Australia) as a native Anglophone member, and Michèle Callut (Belgium) as a native Francophone member. The Committee invited as ex officio members the Treasurer Laura Robinson, the Secretary General Peter Phillips, the Director General Marie-Laure Lavenir, and Lucile Smirnov from the International Secretariat. </w:t>
      </w:r>
    </w:p>
    <w:p w14:paraId="7F692DFF"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The role of the Resolutions Committee is to examine, co-ordinate and evaluate the draft resolutions presented, in order to obtain a balance in substance and in form. Toward this aim, the Resolutions Committee may discuss the need of the draft resolution and its text with the proponents. The work of the Committee is guided by Articles 44, 57 and 58 of the Rules of Procedure.</w:t>
      </w:r>
    </w:p>
    <w:p w14:paraId="01167A90" w14:textId="77777777" w:rsidR="00A26DA4" w:rsidRPr="00A26DA4" w:rsidRDefault="00A26DA4" w:rsidP="00A26DA4">
      <w:pPr>
        <w:rPr>
          <w:rFonts w:ascii="Helvetica" w:hAnsi="Helvetica" w:cs="Arial"/>
          <w:b/>
          <w:sz w:val="24"/>
          <w:szCs w:val="19"/>
          <w:lang w:val="en-GB"/>
        </w:rPr>
      </w:pPr>
    </w:p>
    <w:p w14:paraId="5668A194" w14:textId="77777777" w:rsidR="00A26DA4" w:rsidRPr="00A26DA4" w:rsidRDefault="00A26DA4" w:rsidP="00A26DA4">
      <w:pPr>
        <w:rPr>
          <w:rFonts w:ascii="Helvetica" w:hAnsi="Helvetica" w:cs="Arial"/>
          <w:b/>
          <w:sz w:val="23"/>
          <w:szCs w:val="19"/>
          <w:lang w:val="en-GB"/>
        </w:rPr>
      </w:pPr>
      <w:r w:rsidRPr="00A26DA4">
        <w:rPr>
          <w:rFonts w:ascii="Helvetica" w:hAnsi="Helvetica" w:cs="Arial"/>
          <w:b/>
          <w:sz w:val="23"/>
          <w:szCs w:val="19"/>
          <w:lang w:val="en-GB"/>
        </w:rPr>
        <w:t xml:space="preserve">Call for resolution drafts </w:t>
      </w:r>
    </w:p>
    <w:p w14:paraId="070B9E9C"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With the help of the ICOMOS International Secretariat, the submission of resolutions was invited from all National Committees, International Scientific Committees and ICOMOS individual members in advance of the General Assembly, on 19.02.2020. (E-News 6, 19.02.2020).</w:t>
      </w:r>
    </w:p>
    <w:p w14:paraId="63D07E91"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The call for resolutions was circulated via the National Committee and International Scientific Committee listservs and the ICOMOS e-news, as well as made available on the ICOMOS website. A resolution template was available for helping to formulate the submissions and fulfil the requirements of Article 57 of the Rules of Procedure. The prior preparation of a Heritage Alert was required for the site-specific resolutions.</w:t>
      </w:r>
    </w:p>
    <w:p w14:paraId="50946DD8" w14:textId="77777777" w:rsidR="00A26DA4" w:rsidRPr="00A26DA4" w:rsidRDefault="00A26DA4" w:rsidP="00A26DA4">
      <w:pPr>
        <w:rPr>
          <w:rFonts w:ascii="Helvetica" w:hAnsi="Helvetica" w:cs="Arial"/>
          <w:szCs w:val="19"/>
          <w:lang w:val="en-GB"/>
        </w:rPr>
      </w:pPr>
    </w:p>
    <w:p w14:paraId="6946EA42" w14:textId="77777777" w:rsidR="00A26DA4" w:rsidRPr="00A26DA4" w:rsidRDefault="00A26DA4" w:rsidP="00A26DA4">
      <w:pPr>
        <w:rPr>
          <w:rFonts w:ascii="Helvetica" w:hAnsi="Helvetica" w:cs="Arial"/>
          <w:szCs w:val="19"/>
          <w:lang w:val="en-GB"/>
        </w:rPr>
      </w:pPr>
    </w:p>
    <w:p w14:paraId="6095CA4E" w14:textId="77777777" w:rsidR="00A26DA4" w:rsidRPr="00A26DA4" w:rsidRDefault="00A26DA4" w:rsidP="00A26DA4">
      <w:pPr>
        <w:rPr>
          <w:rFonts w:ascii="Helvetica" w:hAnsi="Helvetica" w:cs="Arial"/>
          <w:b/>
          <w:sz w:val="23"/>
          <w:szCs w:val="19"/>
          <w:lang w:val="en-GB"/>
        </w:rPr>
      </w:pPr>
      <w:r w:rsidRPr="00A26DA4">
        <w:rPr>
          <w:rFonts w:ascii="Helvetica" w:hAnsi="Helvetica" w:cs="Arial"/>
          <w:b/>
          <w:sz w:val="23"/>
          <w:szCs w:val="19"/>
          <w:lang w:val="en-GB"/>
        </w:rPr>
        <w:t>Draft resolutions submitted</w:t>
      </w:r>
    </w:p>
    <w:p w14:paraId="6D7EF47D"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 xml:space="preserve">14 draft resolutions were received from the membership and from ICOMOS Bodies: </w:t>
      </w:r>
    </w:p>
    <w:p w14:paraId="3A765DAA" w14:textId="77777777" w:rsidR="00A26DA4" w:rsidRPr="00A26DA4" w:rsidRDefault="00A26DA4" w:rsidP="00A26DA4">
      <w:pPr>
        <w:rPr>
          <w:rFonts w:ascii="Helvetica" w:hAnsi="Helvetica" w:cs="Arial"/>
          <w:szCs w:val="19"/>
          <w:lang w:val="en-GB"/>
        </w:rPr>
      </w:pPr>
    </w:p>
    <w:p w14:paraId="69F41F24" w14:textId="77777777" w:rsidR="00A26DA4" w:rsidRPr="00A26DA4" w:rsidRDefault="00A26DA4" w:rsidP="00A26DA4">
      <w:pPr>
        <w:rPr>
          <w:rFonts w:ascii="Helvetica" w:hAnsi="Helvetica" w:cs="Arial"/>
          <w:b/>
          <w:sz w:val="18"/>
          <w:szCs w:val="19"/>
        </w:rPr>
      </w:pPr>
      <w:proofErr w:type="spellStart"/>
      <w:r w:rsidRPr="00A26DA4">
        <w:rPr>
          <w:rFonts w:ascii="Helvetica" w:hAnsi="Helvetica" w:cs="Arial"/>
          <w:b/>
          <w:sz w:val="18"/>
          <w:szCs w:val="19"/>
        </w:rPr>
        <w:t>Statutory</w:t>
      </w:r>
      <w:proofErr w:type="spellEnd"/>
      <w:r w:rsidRPr="00A26DA4">
        <w:rPr>
          <w:rFonts w:ascii="Helvetica" w:hAnsi="Helvetica" w:cs="Arial"/>
          <w:b/>
          <w:sz w:val="18"/>
          <w:szCs w:val="19"/>
        </w:rPr>
        <w:t xml:space="preserve"> </w:t>
      </w:r>
      <w:proofErr w:type="spellStart"/>
      <w:r w:rsidRPr="00A26DA4">
        <w:rPr>
          <w:rFonts w:ascii="Helvetica" w:hAnsi="Helvetica" w:cs="Arial"/>
          <w:b/>
          <w:sz w:val="18"/>
          <w:szCs w:val="19"/>
        </w:rPr>
        <w:t>Matters</w:t>
      </w:r>
      <w:proofErr w:type="spellEnd"/>
      <w:r w:rsidRPr="00A26DA4">
        <w:rPr>
          <w:rFonts w:ascii="Helvetica" w:hAnsi="Helvetica" w:cs="Arial"/>
          <w:b/>
          <w:sz w:val="18"/>
          <w:szCs w:val="19"/>
        </w:rPr>
        <w:t xml:space="preserve"> Resolutions </w:t>
      </w:r>
    </w:p>
    <w:p w14:paraId="555BA6DB"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Resolution on cultural diversity and multilingualism</w:t>
      </w:r>
    </w:p>
    <w:p w14:paraId="381D0649"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 xml:space="preserve">Amendments to the ICOMOS Ethical Principles </w:t>
      </w:r>
    </w:p>
    <w:p w14:paraId="4C86F97B" w14:textId="77777777" w:rsidR="00A26DA4" w:rsidRPr="00A26DA4" w:rsidRDefault="00A26DA4" w:rsidP="00A26DA4">
      <w:pPr>
        <w:numPr>
          <w:ilvl w:val="0"/>
          <w:numId w:val="29"/>
        </w:numPr>
        <w:rPr>
          <w:rFonts w:ascii="Helvetica" w:hAnsi="Helvetica" w:cs="Arial"/>
          <w:sz w:val="18"/>
          <w:szCs w:val="19"/>
        </w:rPr>
      </w:pPr>
      <w:proofErr w:type="spellStart"/>
      <w:r w:rsidRPr="00A26DA4">
        <w:rPr>
          <w:rFonts w:ascii="Helvetica" w:hAnsi="Helvetica" w:cs="Arial"/>
          <w:sz w:val="18"/>
          <w:szCs w:val="19"/>
        </w:rPr>
        <w:t>Triennial</w:t>
      </w:r>
      <w:proofErr w:type="spellEnd"/>
      <w:r w:rsidRPr="00A26DA4">
        <w:rPr>
          <w:rFonts w:ascii="Helvetica" w:hAnsi="Helvetica" w:cs="Arial"/>
          <w:sz w:val="18"/>
          <w:szCs w:val="19"/>
        </w:rPr>
        <w:t xml:space="preserve"> Scientific Program Reboot</w:t>
      </w:r>
    </w:p>
    <w:p w14:paraId="711DD127" w14:textId="77777777" w:rsidR="00A26DA4" w:rsidRPr="00A26DA4" w:rsidRDefault="00A26DA4" w:rsidP="00A26DA4">
      <w:pPr>
        <w:numPr>
          <w:ilvl w:val="0"/>
          <w:numId w:val="29"/>
        </w:numPr>
        <w:rPr>
          <w:rFonts w:ascii="Helvetica" w:hAnsi="Helvetica" w:cs="Arial"/>
          <w:sz w:val="18"/>
          <w:szCs w:val="19"/>
        </w:rPr>
      </w:pPr>
      <w:r w:rsidRPr="00A26DA4">
        <w:rPr>
          <w:rFonts w:ascii="Helvetica" w:hAnsi="Helvetica" w:cs="Arial"/>
          <w:sz w:val="18"/>
          <w:szCs w:val="19"/>
        </w:rPr>
        <w:t xml:space="preserve">Site </w:t>
      </w:r>
      <w:proofErr w:type="spellStart"/>
      <w:r w:rsidRPr="00A26DA4">
        <w:rPr>
          <w:rFonts w:ascii="Helvetica" w:hAnsi="Helvetica" w:cs="Arial"/>
          <w:sz w:val="18"/>
          <w:szCs w:val="19"/>
        </w:rPr>
        <w:t>specific</w:t>
      </w:r>
      <w:proofErr w:type="spellEnd"/>
      <w:r w:rsidRPr="00A26DA4">
        <w:rPr>
          <w:rFonts w:ascii="Helvetica" w:hAnsi="Helvetica" w:cs="Arial"/>
          <w:sz w:val="18"/>
          <w:szCs w:val="19"/>
        </w:rPr>
        <w:t xml:space="preserve"> </w:t>
      </w:r>
      <w:proofErr w:type="spellStart"/>
      <w:r w:rsidRPr="00A26DA4">
        <w:rPr>
          <w:rFonts w:ascii="Helvetica" w:hAnsi="Helvetica" w:cs="Arial"/>
          <w:sz w:val="18"/>
          <w:szCs w:val="19"/>
        </w:rPr>
        <w:t>resolutions</w:t>
      </w:r>
      <w:proofErr w:type="spellEnd"/>
      <w:r w:rsidRPr="00A26DA4">
        <w:rPr>
          <w:rFonts w:ascii="Helvetica" w:hAnsi="Helvetica" w:cs="Arial"/>
          <w:sz w:val="18"/>
          <w:szCs w:val="19"/>
        </w:rPr>
        <w:t xml:space="preserve"> </w:t>
      </w:r>
    </w:p>
    <w:p w14:paraId="1FEDAD78"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Rescue the antiquities in situ at the Venizelos Metro Station in Thessaloniki, Greece</w:t>
      </w:r>
    </w:p>
    <w:p w14:paraId="7C24A86F" w14:textId="77777777" w:rsidR="00A26DA4" w:rsidRPr="00A26DA4" w:rsidRDefault="00A26DA4" w:rsidP="00A26DA4">
      <w:pPr>
        <w:rPr>
          <w:rFonts w:ascii="Helvetica" w:hAnsi="Helvetica" w:cs="Arial"/>
          <w:b/>
          <w:sz w:val="18"/>
          <w:szCs w:val="19"/>
        </w:rPr>
      </w:pPr>
      <w:r w:rsidRPr="00A26DA4">
        <w:rPr>
          <w:rFonts w:ascii="Helvetica" w:hAnsi="Helvetica" w:cs="Arial"/>
          <w:b/>
          <w:sz w:val="18"/>
          <w:szCs w:val="19"/>
          <w:lang w:val="en-GB"/>
        </w:rPr>
        <w:br/>
      </w:r>
      <w:r w:rsidRPr="00A26DA4">
        <w:rPr>
          <w:rFonts w:ascii="Helvetica" w:hAnsi="Helvetica" w:cs="Arial"/>
          <w:b/>
          <w:sz w:val="18"/>
          <w:szCs w:val="19"/>
        </w:rPr>
        <w:t xml:space="preserve">Doctrinal </w:t>
      </w:r>
      <w:proofErr w:type="spellStart"/>
      <w:r w:rsidRPr="00A26DA4">
        <w:rPr>
          <w:rFonts w:ascii="Helvetica" w:hAnsi="Helvetica" w:cs="Arial"/>
          <w:b/>
          <w:sz w:val="18"/>
          <w:szCs w:val="19"/>
        </w:rPr>
        <w:t>texts</w:t>
      </w:r>
      <w:proofErr w:type="spellEnd"/>
    </w:p>
    <w:p w14:paraId="255EB458"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Revision and update of the Principles for the recording of monuments, groups of buildings and sites (1996)</w:t>
      </w:r>
    </w:p>
    <w:p w14:paraId="3D395DEC"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ICOFORT Charter on Fortifications and Military Heritage</w:t>
      </w:r>
    </w:p>
    <w:p w14:paraId="5CD50B49" w14:textId="77777777" w:rsidR="00A26DA4" w:rsidRPr="00A26DA4" w:rsidRDefault="00A26DA4" w:rsidP="00A26DA4">
      <w:pPr>
        <w:rPr>
          <w:rFonts w:ascii="Helvetica" w:hAnsi="Helvetica" w:cs="Arial"/>
          <w:b/>
          <w:sz w:val="18"/>
          <w:szCs w:val="19"/>
          <w:lang w:val="en-GB"/>
        </w:rPr>
      </w:pPr>
      <w:r w:rsidRPr="00A26DA4">
        <w:rPr>
          <w:rFonts w:ascii="Helvetica" w:hAnsi="Helvetica" w:cs="Arial"/>
          <w:b/>
          <w:sz w:val="18"/>
          <w:szCs w:val="19"/>
          <w:lang w:val="en-GB"/>
        </w:rPr>
        <w:br/>
        <w:t>Resolutions on other heritage issues:</w:t>
      </w:r>
    </w:p>
    <w:p w14:paraId="741EE694" w14:textId="77777777" w:rsidR="00A26DA4" w:rsidRPr="00A26DA4" w:rsidRDefault="00A26DA4" w:rsidP="00A26DA4">
      <w:pPr>
        <w:numPr>
          <w:ilvl w:val="0"/>
          <w:numId w:val="29"/>
        </w:numPr>
        <w:rPr>
          <w:rFonts w:ascii="Helvetica" w:hAnsi="Helvetica" w:cs="Arial"/>
          <w:sz w:val="18"/>
          <w:szCs w:val="19"/>
        </w:rPr>
      </w:pPr>
      <w:r w:rsidRPr="00A26DA4">
        <w:rPr>
          <w:rFonts w:ascii="Helvetica" w:hAnsi="Helvetica" w:cs="Arial"/>
          <w:sz w:val="18"/>
          <w:szCs w:val="19"/>
        </w:rPr>
        <w:t xml:space="preserve">Cultural Heritage and </w:t>
      </w:r>
      <w:proofErr w:type="spellStart"/>
      <w:r w:rsidRPr="00A26DA4">
        <w:rPr>
          <w:rFonts w:ascii="Helvetica" w:hAnsi="Helvetica" w:cs="Arial"/>
          <w:sz w:val="18"/>
          <w:szCs w:val="19"/>
        </w:rPr>
        <w:t>Climate</w:t>
      </w:r>
      <w:proofErr w:type="spellEnd"/>
      <w:r w:rsidRPr="00A26DA4">
        <w:rPr>
          <w:rFonts w:ascii="Helvetica" w:hAnsi="Helvetica" w:cs="Arial"/>
          <w:sz w:val="18"/>
          <w:szCs w:val="19"/>
        </w:rPr>
        <w:t xml:space="preserve"> Emergency</w:t>
      </w:r>
    </w:p>
    <w:p w14:paraId="6080ADA8"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 xml:space="preserve">Supporting the preservation of historical heritage sites and preventing the desecration thereof for political reasons  </w:t>
      </w:r>
    </w:p>
    <w:p w14:paraId="4392E378"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People-Centred Approaches to Cultural Heritage</w:t>
      </w:r>
    </w:p>
    <w:p w14:paraId="752D3979"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Resolution on Protecting Our Built, Landscape and Cultural Heritage from Fires</w:t>
      </w:r>
    </w:p>
    <w:p w14:paraId="6302D0B7" w14:textId="77777777" w:rsidR="00A26DA4" w:rsidRPr="00A26DA4" w:rsidRDefault="00A26DA4" w:rsidP="00A26DA4">
      <w:pPr>
        <w:numPr>
          <w:ilvl w:val="0"/>
          <w:numId w:val="29"/>
        </w:numPr>
        <w:rPr>
          <w:rFonts w:ascii="Helvetica" w:hAnsi="Helvetica" w:cs="Arial"/>
          <w:sz w:val="18"/>
          <w:szCs w:val="19"/>
        </w:rPr>
      </w:pPr>
      <w:proofErr w:type="spellStart"/>
      <w:r w:rsidRPr="00A26DA4">
        <w:rPr>
          <w:rFonts w:ascii="Helvetica" w:hAnsi="Helvetica" w:cs="Arial"/>
          <w:sz w:val="18"/>
          <w:szCs w:val="19"/>
        </w:rPr>
        <w:t>Resolution</w:t>
      </w:r>
      <w:proofErr w:type="spellEnd"/>
      <w:r w:rsidRPr="00A26DA4">
        <w:rPr>
          <w:rFonts w:ascii="Helvetica" w:hAnsi="Helvetica" w:cs="Arial"/>
          <w:sz w:val="18"/>
          <w:szCs w:val="19"/>
        </w:rPr>
        <w:t xml:space="preserve"> on </w:t>
      </w:r>
      <w:proofErr w:type="spellStart"/>
      <w:r w:rsidRPr="00A26DA4">
        <w:rPr>
          <w:rFonts w:ascii="Helvetica" w:hAnsi="Helvetica" w:cs="Arial"/>
          <w:sz w:val="18"/>
          <w:szCs w:val="19"/>
        </w:rPr>
        <w:t>Quality</w:t>
      </w:r>
      <w:proofErr w:type="spellEnd"/>
      <w:r w:rsidRPr="00A26DA4">
        <w:rPr>
          <w:rFonts w:ascii="Helvetica" w:hAnsi="Helvetica" w:cs="Arial"/>
          <w:sz w:val="18"/>
          <w:szCs w:val="19"/>
        </w:rPr>
        <w:t xml:space="preserve"> </w:t>
      </w:r>
      <w:proofErr w:type="spellStart"/>
      <w:r w:rsidRPr="00A26DA4">
        <w:rPr>
          <w:rFonts w:ascii="Helvetica" w:hAnsi="Helvetica" w:cs="Arial"/>
          <w:sz w:val="18"/>
          <w:szCs w:val="19"/>
        </w:rPr>
        <w:t>Principles</w:t>
      </w:r>
      <w:proofErr w:type="spellEnd"/>
      <w:r w:rsidRPr="00A26DA4">
        <w:rPr>
          <w:rFonts w:ascii="Helvetica" w:hAnsi="Helvetica" w:cs="Arial"/>
          <w:sz w:val="18"/>
          <w:szCs w:val="19"/>
        </w:rPr>
        <w:t xml:space="preserve"> </w:t>
      </w:r>
    </w:p>
    <w:p w14:paraId="7E0DDCC3" w14:textId="77777777" w:rsidR="00A26DA4" w:rsidRPr="00A26DA4" w:rsidRDefault="00A26DA4" w:rsidP="00A26DA4">
      <w:pPr>
        <w:rPr>
          <w:rFonts w:ascii="Helvetica" w:hAnsi="Helvetica" w:cs="Arial"/>
          <w:b/>
          <w:sz w:val="18"/>
          <w:szCs w:val="19"/>
        </w:rPr>
      </w:pPr>
      <w:r w:rsidRPr="00A26DA4">
        <w:rPr>
          <w:rFonts w:ascii="Helvetica" w:hAnsi="Helvetica" w:cs="Arial"/>
          <w:b/>
          <w:sz w:val="18"/>
          <w:szCs w:val="19"/>
        </w:rPr>
        <w:br/>
        <w:t xml:space="preserve">Resolutions on </w:t>
      </w:r>
      <w:proofErr w:type="spellStart"/>
      <w:r w:rsidRPr="00A26DA4">
        <w:rPr>
          <w:rFonts w:ascii="Helvetica" w:hAnsi="Helvetica" w:cs="Arial"/>
          <w:b/>
          <w:sz w:val="18"/>
          <w:szCs w:val="19"/>
        </w:rPr>
        <w:t>organisational</w:t>
      </w:r>
      <w:proofErr w:type="spellEnd"/>
      <w:r w:rsidRPr="00A26DA4">
        <w:rPr>
          <w:rFonts w:ascii="Helvetica" w:hAnsi="Helvetica" w:cs="Arial"/>
          <w:b/>
          <w:sz w:val="18"/>
          <w:szCs w:val="19"/>
        </w:rPr>
        <w:t xml:space="preserve"> </w:t>
      </w:r>
      <w:proofErr w:type="spellStart"/>
      <w:r w:rsidRPr="00A26DA4">
        <w:rPr>
          <w:rFonts w:ascii="Helvetica" w:hAnsi="Helvetica" w:cs="Arial"/>
          <w:b/>
          <w:sz w:val="18"/>
          <w:szCs w:val="19"/>
        </w:rPr>
        <w:t>matters</w:t>
      </w:r>
      <w:proofErr w:type="spellEnd"/>
      <w:r w:rsidRPr="00A26DA4">
        <w:rPr>
          <w:rFonts w:ascii="Helvetica" w:hAnsi="Helvetica" w:cs="Arial"/>
          <w:b/>
          <w:sz w:val="18"/>
          <w:szCs w:val="19"/>
        </w:rPr>
        <w:t>:</w:t>
      </w:r>
    </w:p>
    <w:p w14:paraId="74DB0E56" w14:textId="77777777" w:rsidR="00A26DA4" w:rsidRPr="00A26DA4" w:rsidRDefault="00A26DA4" w:rsidP="00A26DA4">
      <w:pPr>
        <w:numPr>
          <w:ilvl w:val="0"/>
          <w:numId w:val="29"/>
        </w:numPr>
        <w:rPr>
          <w:rFonts w:ascii="Helvetica" w:hAnsi="Helvetica" w:cs="Arial"/>
          <w:sz w:val="18"/>
          <w:szCs w:val="19"/>
        </w:rPr>
      </w:pPr>
      <w:r w:rsidRPr="00A26DA4">
        <w:rPr>
          <w:rFonts w:ascii="Helvetica" w:hAnsi="Helvetica" w:cs="Arial"/>
          <w:sz w:val="18"/>
          <w:szCs w:val="19"/>
        </w:rPr>
        <w:t xml:space="preserve">Virtual </w:t>
      </w:r>
      <w:proofErr w:type="spellStart"/>
      <w:r w:rsidRPr="00A26DA4">
        <w:rPr>
          <w:rFonts w:ascii="Helvetica" w:hAnsi="Helvetica" w:cs="Arial"/>
          <w:sz w:val="18"/>
          <w:szCs w:val="19"/>
        </w:rPr>
        <w:t>statutory</w:t>
      </w:r>
      <w:proofErr w:type="spellEnd"/>
      <w:r w:rsidRPr="00A26DA4">
        <w:rPr>
          <w:rFonts w:ascii="Helvetica" w:hAnsi="Helvetica" w:cs="Arial"/>
          <w:sz w:val="18"/>
          <w:szCs w:val="19"/>
        </w:rPr>
        <w:t xml:space="preserve"> meetings </w:t>
      </w:r>
      <w:proofErr w:type="spellStart"/>
      <w:r w:rsidRPr="00A26DA4">
        <w:rPr>
          <w:rFonts w:ascii="Helvetica" w:hAnsi="Helvetica" w:cs="Arial"/>
          <w:sz w:val="18"/>
          <w:szCs w:val="19"/>
        </w:rPr>
        <w:t>in</w:t>
      </w:r>
      <w:proofErr w:type="spellEnd"/>
      <w:r w:rsidRPr="00A26DA4">
        <w:rPr>
          <w:rFonts w:ascii="Helvetica" w:hAnsi="Helvetica" w:cs="Arial"/>
          <w:sz w:val="18"/>
          <w:szCs w:val="19"/>
        </w:rPr>
        <w:t xml:space="preserve"> 2021 </w:t>
      </w:r>
    </w:p>
    <w:p w14:paraId="12C1EFDB"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Internal Working Methods - Working Groups and Focal Points</w:t>
      </w:r>
    </w:p>
    <w:p w14:paraId="351B6CB7" w14:textId="77777777" w:rsidR="00A26DA4" w:rsidRPr="00A26DA4" w:rsidRDefault="00A26DA4" w:rsidP="00A26DA4">
      <w:pPr>
        <w:numPr>
          <w:ilvl w:val="0"/>
          <w:numId w:val="29"/>
        </w:numPr>
        <w:rPr>
          <w:rFonts w:ascii="Helvetica" w:hAnsi="Helvetica" w:cs="Arial"/>
          <w:sz w:val="18"/>
          <w:szCs w:val="19"/>
        </w:rPr>
      </w:pPr>
      <w:r w:rsidRPr="00A26DA4">
        <w:rPr>
          <w:rFonts w:ascii="Helvetica" w:hAnsi="Helvetica" w:cs="Arial"/>
          <w:sz w:val="18"/>
          <w:szCs w:val="19"/>
        </w:rPr>
        <w:lastRenderedPageBreak/>
        <w:t xml:space="preserve">ICOMOS Emerging Professionals </w:t>
      </w:r>
    </w:p>
    <w:p w14:paraId="78267F3F" w14:textId="77777777" w:rsidR="00A26DA4" w:rsidRPr="00A26DA4" w:rsidRDefault="00A26DA4" w:rsidP="00A26DA4">
      <w:pPr>
        <w:rPr>
          <w:rFonts w:ascii="Helvetica" w:hAnsi="Helvetica" w:cs="Arial"/>
          <w:b/>
          <w:sz w:val="18"/>
          <w:szCs w:val="19"/>
          <w:lang w:val="en-GB"/>
        </w:rPr>
      </w:pPr>
      <w:r w:rsidRPr="00A26DA4">
        <w:rPr>
          <w:rFonts w:ascii="Helvetica" w:hAnsi="Helvetica" w:cs="Arial"/>
          <w:b/>
          <w:sz w:val="18"/>
          <w:szCs w:val="19"/>
          <w:lang w:val="en-GB"/>
        </w:rPr>
        <w:br/>
        <w:t>Business resolutions based on the Statutes</w:t>
      </w:r>
    </w:p>
    <w:p w14:paraId="77EC7AC3"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Attendance and quorum: adoption of report of the Credentials Committee</w:t>
      </w:r>
    </w:p>
    <w:p w14:paraId="462E73D0"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Election of the President, Vice-Presidents and the Rapporteur of the 20</w:t>
      </w:r>
      <w:r w:rsidRPr="00A26DA4">
        <w:rPr>
          <w:rFonts w:ascii="Helvetica" w:hAnsi="Helvetica" w:cs="Arial"/>
          <w:sz w:val="18"/>
          <w:szCs w:val="19"/>
          <w:vertAlign w:val="superscript"/>
          <w:lang w:val="en-GB"/>
        </w:rPr>
        <w:t>th</w:t>
      </w:r>
      <w:r w:rsidRPr="00A26DA4">
        <w:rPr>
          <w:rFonts w:ascii="Helvetica" w:hAnsi="Helvetica" w:cs="Arial"/>
          <w:sz w:val="18"/>
          <w:szCs w:val="19"/>
          <w:lang w:val="en-GB"/>
        </w:rPr>
        <w:t xml:space="preserve"> General Assembly</w:t>
      </w:r>
    </w:p>
    <w:p w14:paraId="7F1DDED5" w14:textId="77777777" w:rsidR="00A26DA4" w:rsidRPr="00A26DA4" w:rsidRDefault="00A26DA4" w:rsidP="00A26DA4">
      <w:pPr>
        <w:numPr>
          <w:ilvl w:val="0"/>
          <w:numId w:val="29"/>
        </w:numPr>
        <w:rPr>
          <w:rFonts w:ascii="Helvetica" w:hAnsi="Helvetica" w:cs="Arial"/>
          <w:sz w:val="18"/>
          <w:szCs w:val="19"/>
        </w:rPr>
      </w:pPr>
      <w:r w:rsidRPr="00A26DA4">
        <w:rPr>
          <w:rFonts w:ascii="Helvetica" w:hAnsi="Helvetica" w:cs="Arial"/>
          <w:sz w:val="18"/>
          <w:szCs w:val="19"/>
        </w:rPr>
        <w:t>Adoption of the Agenda</w:t>
      </w:r>
    </w:p>
    <w:p w14:paraId="37FA7D47"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Adoption of the minutes of the July 2020 General Assembly</w:t>
      </w:r>
    </w:p>
    <w:p w14:paraId="1FA4D5DA"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Confirmation of the members of the Elections Committee</w:t>
      </w:r>
    </w:p>
    <w:p w14:paraId="11ACC37F"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Presentation of the report of the Candidatures Committee</w:t>
      </w:r>
    </w:p>
    <w:p w14:paraId="2BD49490"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Reports on the triennium 2017 – 2020 and adoption of annual accounts</w:t>
      </w:r>
    </w:p>
    <w:p w14:paraId="15541F59"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Approval of the general Programme and budgetary guidelines for 2021 – 2023</w:t>
      </w:r>
    </w:p>
    <w:p w14:paraId="5743544D" w14:textId="77777777" w:rsidR="00A26DA4" w:rsidRPr="00A26DA4" w:rsidRDefault="00A26DA4" w:rsidP="00A26DA4">
      <w:pPr>
        <w:numPr>
          <w:ilvl w:val="0"/>
          <w:numId w:val="29"/>
        </w:numPr>
        <w:rPr>
          <w:rFonts w:ascii="Helvetica" w:hAnsi="Helvetica" w:cs="Arial"/>
          <w:sz w:val="18"/>
          <w:szCs w:val="19"/>
        </w:rPr>
      </w:pPr>
      <w:proofErr w:type="spellStart"/>
      <w:r w:rsidRPr="00A26DA4">
        <w:rPr>
          <w:rFonts w:ascii="Helvetica" w:hAnsi="Helvetica" w:cs="Arial"/>
          <w:sz w:val="18"/>
          <w:szCs w:val="19"/>
        </w:rPr>
        <w:t>Approval</w:t>
      </w:r>
      <w:proofErr w:type="spellEnd"/>
      <w:r w:rsidRPr="00A26DA4">
        <w:rPr>
          <w:rFonts w:ascii="Helvetica" w:hAnsi="Helvetica" w:cs="Arial"/>
          <w:sz w:val="18"/>
          <w:szCs w:val="19"/>
        </w:rPr>
        <w:t xml:space="preserve"> of the 2021 budget</w:t>
      </w:r>
    </w:p>
    <w:p w14:paraId="4D05E5F0" w14:textId="77777777" w:rsidR="00A26DA4" w:rsidRPr="00A26DA4" w:rsidRDefault="00A26DA4" w:rsidP="00A26DA4">
      <w:pPr>
        <w:numPr>
          <w:ilvl w:val="0"/>
          <w:numId w:val="29"/>
        </w:numPr>
        <w:rPr>
          <w:rFonts w:ascii="Helvetica" w:hAnsi="Helvetica" w:cs="Arial"/>
          <w:sz w:val="18"/>
          <w:szCs w:val="19"/>
          <w:lang w:val="en-GB"/>
        </w:rPr>
      </w:pPr>
      <w:r w:rsidRPr="00A26DA4">
        <w:rPr>
          <w:rFonts w:ascii="Helvetica" w:hAnsi="Helvetica" w:cs="Arial"/>
          <w:sz w:val="18"/>
          <w:szCs w:val="19"/>
          <w:lang w:val="en-GB"/>
        </w:rPr>
        <w:t xml:space="preserve">Appointment of the Credentials Committee of the 2021 Annual General Assembly  </w:t>
      </w:r>
    </w:p>
    <w:p w14:paraId="76530B77" w14:textId="77777777" w:rsidR="00A26DA4" w:rsidRPr="00A26DA4" w:rsidRDefault="00A26DA4" w:rsidP="00A26DA4">
      <w:pPr>
        <w:rPr>
          <w:rFonts w:ascii="Helvetica" w:hAnsi="Helvetica" w:cs="Arial"/>
          <w:sz w:val="18"/>
          <w:szCs w:val="19"/>
          <w:lang w:val="en-GB"/>
        </w:rPr>
      </w:pPr>
    </w:p>
    <w:p w14:paraId="6AEBC7EB"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 xml:space="preserve">All draft resolutions submitted by the membership were found to have been submitted by the deadline of 3 October 2020, most being consistent with the required format in a minimum of two languages, English and French, as well as with the required number of proposers and support. The Board’s proposal on the amendments of the Ethical Principles was published in August as it was considered equivalent to a statutory matter proposal requiring a 4 months’ publication time. </w:t>
      </w:r>
    </w:p>
    <w:p w14:paraId="72616D97" w14:textId="77777777" w:rsidR="00A26DA4" w:rsidRPr="00A26DA4" w:rsidRDefault="00A26DA4" w:rsidP="00A26DA4">
      <w:pPr>
        <w:rPr>
          <w:rFonts w:ascii="Helvetica" w:hAnsi="Helvetica" w:cs="Arial"/>
          <w:sz w:val="18"/>
          <w:szCs w:val="19"/>
          <w:lang w:val="en-GB"/>
        </w:rPr>
      </w:pPr>
    </w:p>
    <w:p w14:paraId="1EB6375D"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In its coordination task, The Resolutions Committee negotiated with the proponents concerning the extent to which the relevant actions proposed were within the competence of ICOMOS, as well as with the Treasurer and the International Secretariat on the implications that the proposed actions would have on human and financial resources. These negotiations resulted in refinements and in some cases substantial changes to the initial texts.</w:t>
      </w:r>
    </w:p>
    <w:p w14:paraId="4F76A7DA" w14:textId="77777777" w:rsidR="00A26DA4" w:rsidRPr="00A26DA4" w:rsidRDefault="00A26DA4" w:rsidP="00A26DA4">
      <w:pPr>
        <w:rPr>
          <w:rFonts w:ascii="Helvetica" w:hAnsi="Helvetica" w:cs="Arial"/>
          <w:sz w:val="18"/>
          <w:szCs w:val="19"/>
          <w:lang w:val="en-GB"/>
        </w:rPr>
      </w:pPr>
    </w:p>
    <w:p w14:paraId="16123176"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Two doctrinal text proposals were included in the first drafts of resolutions, but were later withdrawn because the process described in Article 10 of the Rules of Procedure had not been completed.</w:t>
      </w:r>
    </w:p>
    <w:p w14:paraId="5300387C" w14:textId="77777777" w:rsidR="00A26DA4" w:rsidRPr="00A26DA4" w:rsidRDefault="00A26DA4" w:rsidP="00A26DA4">
      <w:pPr>
        <w:rPr>
          <w:rFonts w:ascii="Helvetica" w:hAnsi="Helvetica" w:cs="Arial"/>
          <w:sz w:val="18"/>
          <w:szCs w:val="19"/>
          <w:lang w:val="en-GB"/>
        </w:rPr>
      </w:pPr>
    </w:p>
    <w:p w14:paraId="4A83C4DD"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One draft resolution concerning the Triennial Scientific Plan and claimed to be of an urgent and important nature was submitted following the meeting of the Advisory Committee, and was referred to the Board in accordance with the process according to Article 58 of the Rules of Procedure. The Board agreed in an out-of-session decision by email that this resolution could proceed.</w:t>
      </w:r>
    </w:p>
    <w:p w14:paraId="3C2427A1" w14:textId="77777777" w:rsidR="00A26DA4" w:rsidRPr="00A26DA4" w:rsidRDefault="00A26DA4" w:rsidP="00A26DA4">
      <w:pPr>
        <w:rPr>
          <w:rFonts w:ascii="Helvetica" w:hAnsi="Helvetica" w:cs="Arial"/>
          <w:sz w:val="18"/>
          <w:szCs w:val="19"/>
          <w:lang w:val="en-GB"/>
        </w:rPr>
      </w:pPr>
    </w:p>
    <w:p w14:paraId="5211210E"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During the drafting, negotiation and consultation phase, the Resolutions Committee has met virtually in 10 meetings and in several negotiations virtually and through emails. The International Secretariat and the Francophone group of ICOMOS Belgium have provided the translations for the working phase and the final drafts.</w:t>
      </w:r>
    </w:p>
    <w:p w14:paraId="762E008E" w14:textId="77777777" w:rsidR="00A26DA4" w:rsidRPr="00A26DA4" w:rsidRDefault="00A26DA4" w:rsidP="00A26DA4">
      <w:pPr>
        <w:rPr>
          <w:rFonts w:ascii="Helvetica" w:hAnsi="Helvetica" w:cs="Arial"/>
          <w:szCs w:val="19"/>
          <w:lang w:val="en-GB"/>
        </w:rPr>
      </w:pPr>
    </w:p>
    <w:p w14:paraId="5DD84C0F" w14:textId="77777777" w:rsidR="00A26DA4" w:rsidRPr="00A26DA4" w:rsidRDefault="00A26DA4" w:rsidP="00A26DA4">
      <w:pPr>
        <w:rPr>
          <w:rFonts w:ascii="Helvetica" w:hAnsi="Helvetica" w:cs="Arial"/>
          <w:b/>
          <w:sz w:val="23"/>
          <w:szCs w:val="19"/>
          <w:lang w:val="en-GB"/>
        </w:rPr>
      </w:pPr>
      <w:r w:rsidRPr="00A26DA4">
        <w:rPr>
          <w:rFonts w:ascii="Helvetica" w:hAnsi="Helvetica" w:cs="Arial"/>
          <w:b/>
          <w:sz w:val="23"/>
          <w:szCs w:val="19"/>
          <w:lang w:val="en-GB"/>
        </w:rPr>
        <w:t xml:space="preserve">Consultations with the membership </w:t>
      </w:r>
    </w:p>
    <w:p w14:paraId="4DEABAAF"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 xml:space="preserve">The draft resolutions were published for review in three consecutive batches, and two rounds of comments were facilitated in writing through emails. There were few responses: there may be a need to raise members’ awareness of their potential role to contribute to the resolution process. The schedule may also be a little tight: the timetable can put the members under a lot of pressure and prevent fruitful contributions in the consultation process. </w:t>
      </w:r>
    </w:p>
    <w:p w14:paraId="4108A03E" w14:textId="77777777" w:rsidR="00A26DA4" w:rsidRPr="00A26DA4" w:rsidRDefault="00A26DA4" w:rsidP="00A26DA4">
      <w:pPr>
        <w:rPr>
          <w:rFonts w:ascii="Helvetica" w:hAnsi="Helvetica" w:cs="Arial"/>
          <w:szCs w:val="19"/>
          <w:lang w:val="en-GB"/>
        </w:rPr>
      </w:pPr>
    </w:p>
    <w:p w14:paraId="02F84E1B" w14:textId="77777777" w:rsidR="00A26DA4" w:rsidRPr="00A26DA4" w:rsidRDefault="00A26DA4" w:rsidP="00A26DA4">
      <w:pPr>
        <w:rPr>
          <w:rFonts w:ascii="Helvetica" w:hAnsi="Helvetica" w:cs="Arial"/>
          <w:b/>
          <w:sz w:val="23"/>
          <w:szCs w:val="19"/>
          <w:lang w:val="en-GB"/>
        </w:rPr>
      </w:pPr>
      <w:r w:rsidRPr="00A26DA4">
        <w:rPr>
          <w:rFonts w:ascii="Helvetica" w:hAnsi="Helvetica" w:cs="Arial"/>
          <w:b/>
          <w:sz w:val="23"/>
          <w:szCs w:val="19"/>
          <w:lang w:val="en-GB"/>
        </w:rPr>
        <w:t>Resolution drafts for vote in the 20GA</w:t>
      </w:r>
    </w:p>
    <w:p w14:paraId="0AD924A6"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As results of the preparatory procedure, the Resolutions Committee submits the agenda items 6-3, 6-4, 6-5, 6-6 and 6-7 in English and French as attached to this report to the 20</w:t>
      </w:r>
      <w:r w:rsidRPr="00A26DA4">
        <w:rPr>
          <w:rFonts w:ascii="Helvetica" w:hAnsi="Helvetica" w:cs="Arial"/>
          <w:sz w:val="18"/>
          <w:szCs w:val="19"/>
          <w:vertAlign w:val="superscript"/>
          <w:lang w:val="en-GB"/>
        </w:rPr>
        <w:t>th</w:t>
      </w:r>
      <w:r w:rsidRPr="00A26DA4">
        <w:rPr>
          <w:rFonts w:ascii="Helvetica" w:hAnsi="Helvetica" w:cs="Arial"/>
          <w:sz w:val="18"/>
          <w:szCs w:val="19"/>
          <w:lang w:val="en-GB"/>
        </w:rPr>
        <w:t xml:space="preserve"> General Assembly for adoption. </w:t>
      </w:r>
    </w:p>
    <w:p w14:paraId="475FA8AF"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 xml:space="preserve">During the Assembly, the membership can ask for clarification on the issues presented in this report and on the draft resolutions, in writing by the 4th of December 2020 to the Resolutions Secretariat at GA2020-Resolutions@icomos.org, which the Committee will clarify in the session of the 7th of December under item 6-2. </w:t>
      </w:r>
    </w:p>
    <w:p w14:paraId="3BD70AC5"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lastRenderedPageBreak/>
        <w:t>Following the General Assembly, the adopted resolutions will be circulated within 60 days to all members and ICOMOS partners including UNESCO. The results, effects and implementation of the resolutions are then annually reported to the Advisory Committee by the Secretary General of ICOMOS.</w:t>
      </w:r>
    </w:p>
    <w:p w14:paraId="43C503E1" w14:textId="77777777" w:rsidR="00A26DA4" w:rsidRPr="00A26DA4" w:rsidRDefault="00A26DA4" w:rsidP="00A26DA4">
      <w:pPr>
        <w:rPr>
          <w:rFonts w:ascii="Helvetica" w:hAnsi="Helvetica" w:cs="Arial"/>
          <w:sz w:val="18"/>
          <w:szCs w:val="19"/>
          <w:lang w:val="en-GB"/>
        </w:rPr>
      </w:pPr>
    </w:p>
    <w:p w14:paraId="7832A02F" w14:textId="77777777" w:rsidR="00A26DA4" w:rsidRPr="00A26DA4" w:rsidRDefault="00A26DA4" w:rsidP="00A26DA4">
      <w:pPr>
        <w:rPr>
          <w:rFonts w:ascii="Helvetica" w:hAnsi="Helvetica" w:cs="Arial"/>
          <w:b/>
          <w:sz w:val="23"/>
          <w:szCs w:val="19"/>
          <w:lang w:val="en-GB"/>
        </w:rPr>
      </w:pPr>
      <w:r w:rsidRPr="00A26DA4">
        <w:rPr>
          <w:rFonts w:ascii="Helvetica" w:hAnsi="Helvetica" w:cs="Arial"/>
          <w:b/>
          <w:sz w:val="23"/>
          <w:szCs w:val="19"/>
          <w:lang w:val="en-GB"/>
        </w:rPr>
        <w:t>Recommendations of the Resolutions Committee concerning the learnings from the process, especially in a virtual General Assembly</w:t>
      </w:r>
    </w:p>
    <w:p w14:paraId="493815EC" w14:textId="77777777" w:rsidR="00A26DA4" w:rsidRPr="00A26DA4" w:rsidRDefault="00A26DA4" w:rsidP="00A26DA4">
      <w:pPr>
        <w:rPr>
          <w:rFonts w:ascii="Helvetica" w:hAnsi="Helvetica" w:cs="Arial"/>
          <w:sz w:val="18"/>
          <w:szCs w:val="19"/>
          <w:lang w:val="en-GB"/>
        </w:rPr>
      </w:pPr>
      <w:r w:rsidRPr="00A26DA4">
        <w:rPr>
          <w:rFonts w:ascii="Helvetica" w:hAnsi="Helvetica" w:cs="Arial"/>
          <w:sz w:val="18"/>
          <w:szCs w:val="19"/>
          <w:lang w:val="en-GB"/>
        </w:rPr>
        <w:t xml:space="preserve">The members of the Resolutions Committee encourage ICOMOS members to commit and take the opportunity to participate in the resolutions, and recommend to the future Committees and Assemblies the following: </w:t>
      </w:r>
    </w:p>
    <w:p w14:paraId="07ADD97A" w14:textId="77777777" w:rsidR="00A26DA4" w:rsidRPr="00A26DA4" w:rsidRDefault="00A26DA4" w:rsidP="00A26DA4">
      <w:pPr>
        <w:numPr>
          <w:ilvl w:val="0"/>
          <w:numId w:val="28"/>
        </w:numPr>
        <w:rPr>
          <w:rFonts w:ascii="Helvetica" w:hAnsi="Helvetica" w:cs="Arial"/>
          <w:sz w:val="18"/>
          <w:szCs w:val="19"/>
          <w:lang w:val="en-GB"/>
        </w:rPr>
      </w:pPr>
      <w:r w:rsidRPr="00A26DA4">
        <w:rPr>
          <w:rFonts w:ascii="Helvetica" w:hAnsi="Helvetica" w:cs="Arial"/>
          <w:sz w:val="18"/>
          <w:szCs w:val="19"/>
          <w:lang w:val="en-GB"/>
        </w:rPr>
        <w:t>Some written guidelines could help the Chairperson leading the group;</w:t>
      </w:r>
    </w:p>
    <w:p w14:paraId="337CCF86" w14:textId="77777777" w:rsidR="00A26DA4" w:rsidRPr="00A26DA4" w:rsidRDefault="00A26DA4" w:rsidP="00A26DA4">
      <w:pPr>
        <w:numPr>
          <w:ilvl w:val="0"/>
          <w:numId w:val="28"/>
        </w:numPr>
        <w:rPr>
          <w:rFonts w:ascii="Helvetica" w:hAnsi="Helvetica" w:cs="Arial"/>
          <w:sz w:val="18"/>
          <w:szCs w:val="19"/>
          <w:lang w:val="en-GB"/>
        </w:rPr>
      </w:pPr>
      <w:r w:rsidRPr="00A26DA4">
        <w:rPr>
          <w:rFonts w:ascii="Helvetica" w:hAnsi="Helvetica" w:cs="Arial"/>
          <w:sz w:val="18"/>
          <w:szCs w:val="19"/>
          <w:lang w:val="en-GB"/>
        </w:rPr>
        <w:t>The template for draft resolutions could be amended to provide more guidance on the nature and content of draft resolutions that will be in accordance with appropriate and acceptable General Assembly practice, and perhaps equally importantly what kinds of resolutions will not be appropriate or acceptable (for example, quasi doctrinal texts)</w:t>
      </w:r>
    </w:p>
    <w:p w14:paraId="563215FB" w14:textId="77777777" w:rsidR="00A26DA4" w:rsidRPr="00A26DA4" w:rsidRDefault="00A26DA4" w:rsidP="00A26DA4">
      <w:pPr>
        <w:numPr>
          <w:ilvl w:val="0"/>
          <w:numId w:val="28"/>
        </w:numPr>
        <w:rPr>
          <w:rFonts w:ascii="Helvetica" w:hAnsi="Helvetica" w:cs="Arial"/>
          <w:sz w:val="18"/>
          <w:szCs w:val="19"/>
          <w:lang w:val="en-GB"/>
        </w:rPr>
      </w:pPr>
      <w:r w:rsidRPr="00A26DA4">
        <w:rPr>
          <w:rFonts w:ascii="Helvetica" w:hAnsi="Helvetica" w:cs="Arial"/>
          <w:sz w:val="18"/>
          <w:szCs w:val="19"/>
          <w:lang w:val="en-GB"/>
        </w:rPr>
        <w:t xml:space="preserve">The first meeting of the Committee could be a preliminary session for the </w:t>
      </w:r>
      <w:proofErr w:type="spellStart"/>
      <w:r w:rsidRPr="00A26DA4">
        <w:rPr>
          <w:rFonts w:ascii="Helvetica" w:hAnsi="Helvetica" w:cs="Arial"/>
          <w:sz w:val="18"/>
          <w:szCs w:val="19"/>
          <w:lang w:val="en-GB"/>
        </w:rPr>
        <w:t>ResCOM</w:t>
      </w:r>
      <w:proofErr w:type="spellEnd"/>
      <w:r w:rsidRPr="00A26DA4">
        <w:rPr>
          <w:rFonts w:ascii="Helvetica" w:hAnsi="Helvetica" w:cs="Arial"/>
          <w:sz w:val="18"/>
          <w:szCs w:val="19"/>
          <w:lang w:val="en-GB"/>
        </w:rPr>
        <w:t xml:space="preserve"> to be familiarised with the work and processes ahead; </w:t>
      </w:r>
    </w:p>
    <w:p w14:paraId="5A8210E7" w14:textId="77777777" w:rsidR="00A26DA4" w:rsidRPr="00A26DA4" w:rsidRDefault="00A26DA4" w:rsidP="00A26DA4">
      <w:pPr>
        <w:numPr>
          <w:ilvl w:val="0"/>
          <w:numId w:val="28"/>
        </w:numPr>
        <w:rPr>
          <w:rFonts w:ascii="Helvetica" w:hAnsi="Helvetica" w:cs="Arial"/>
          <w:sz w:val="18"/>
          <w:szCs w:val="19"/>
          <w:lang w:val="en-GB"/>
        </w:rPr>
      </w:pPr>
      <w:r w:rsidRPr="00A26DA4">
        <w:rPr>
          <w:rFonts w:ascii="Helvetica" w:hAnsi="Helvetica" w:cs="Arial"/>
          <w:sz w:val="18"/>
          <w:szCs w:val="19"/>
          <w:lang w:val="en-GB"/>
        </w:rPr>
        <w:t>The International Secretariat could issue separate calls for members’ contribution to the resolution process;</w:t>
      </w:r>
    </w:p>
    <w:p w14:paraId="4ACF5C23" w14:textId="77777777" w:rsidR="00A26DA4" w:rsidRPr="00A26DA4" w:rsidRDefault="00A26DA4" w:rsidP="00A26DA4">
      <w:pPr>
        <w:numPr>
          <w:ilvl w:val="0"/>
          <w:numId w:val="28"/>
        </w:numPr>
        <w:rPr>
          <w:rFonts w:ascii="Helvetica" w:hAnsi="Helvetica" w:cs="Arial"/>
          <w:sz w:val="18"/>
          <w:szCs w:val="19"/>
          <w:lang w:val="en-GB"/>
        </w:rPr>
      </w:pPr>
      <w:r w:rsidRPr="00A26DA4">
        <w:rPr>
          <w:rFonts w:ascii="Helvetica" w:hAnsi="Helvetica" w:cs="Arial"/>
          <w:sz w:val="18"/>
          <w:szCs w:val="19"/>
          <w:lang w:val="en-GB"/>
        </w:rPr>
        <w:t>Some other systems and processes for General Assembly resolutions, such as the IUCN model which involves a significantly longer time period for circulation and comment, could be explored in the future in order to improve members’ involvement and a wider participation and content.</w:t>
      </w:r>
    </w:p>
    <w:p w14:paraId="100E8BFA" w14:textId="77777777" w:rsidR="00A26DA4" w:rsidRPr="00A26DA4" w:rsidRDefault="00A26DA4" w:rsidP="00A26DA4">
      <w:pPr>
        <w:numPr>
          <w:ilvl w:val="0"/>
          <w:numId w:val="28"/>
        </w:numPr>
        <w:rPr>
          <w:rFonts w:ascii="Helvetica" w:hAnsi="Helvetica" w:cs="Arial"/>
          <w:sz w:val="18"/>
          <w:szCs w:val="19"/>
          <w:lang w:val="en-GB"/>
        </w:rPr>
      </w:pPr>
      <w:r w:rsidRPr="00A26DA4">
        <w:rPr>
          <w:rFonts w:ascii="Helvetica" w:hAnsi="Helvetica" w:cs="Arial"/>
          <w:sz w:val="18"/>
          <w:szCs w:val="19"/>
          <w:lang w:val="en-GB"/>
        </w:rPr>
        <w:t>As the early stages of work of the Resolutions Committee will probably need to continue to be undertaken remotely even after meetings in person resume, it is recommended that discussions with proponents of proposed changes to draft resolutions should preferably occur in virtual meetings rather than by exchange of emails, to allow all parties to explain their position</w:t>
      </w:r>
    </w:p>
    <w:p w14:paraId="191CA075" w14:textId="77777777" w:rsidR="00A26DA4" w:rsidRPr="00A26DA4" w:rsidRDefault="00A26DA4" w:rsidP="00A26DA4">
      <w:pPr>
        <w:numPr>
          <w:ilvl w:val="0"/>
          <w:numId w:val="28"/>
        </w:numPr>
        <w:rPr>
          <w:rFonts w:ascii="Helvetica" w:hAnsi="Helvetica" w:cs="Arial"/>
          <w:sz w:val="18"/>
          <w:szCs w:val="19"/>
          <w:lang w:val="en-GB"/>
        </w:rPr>
      </w:pPr>
      <w:r w:rsidRPr="00A26DA4">
        <w:rPr>
          <w:rFonts w:ascii="Helvetica" w:hAnsi="Helvetica" w:cs="Arial"/>
          <w:sz w:val="18"/>
          <w:szCs w:val="19"/>
          <w:lang w:val="en-GB"/>
        </w:rPr>
        <w:t>An amendment to the Rules of Procedure could be considered which creates a process for commenting on resolutions that are required to be submitted four months in advance of the General Assembly, and which requires that any proposed changes to such resolutions (other than minor corrections to the text) must be submitted at least one month before the General Assembly to allow for circulation of the proposed changes to the full membership.</w:t>
      </w:r>
    </w:p>
    <w:p w14:paraId="3498C578" w14:textId="6530DEC7" w:rsidR="00A26DA4" w:rsidRPr="00A26DA4" w:rsidRDefault="00A26DA4">
      <w:pPr>
        <w:rPr>
          <w:rFonts w:ascii="Arial" w:hAnsi="Arial" w:cs="Arial"/>
          <w:b/>
          <w:sz w:val="28"/>
          <w:szCs w:val="18"/>
          <w:lang w:val="en-GB"/>
        </w:rPr>
      </w:pPr>
      <w:r w:rsidRPr="00A26DA4">
        <w:rPr>
          <w:rFonts w:ascii="Arial" w:hAnsi="Arial" w:cs="Arial"/>
          <w:b/>
          <w:sz w:val="28"/>
          <w:szCs w:val="18"/>
          <w:lang w:val="en-GB"/>
        </w:rPr>
        <w:br w:type="page"/>
      </w:r>
    </w:p>
    <w:p w14:paraId="51B9BB9F" w14:textId="4F2D5FFC" w:rsidR="007A4851" w:rsidRPr="00940E5A" w:rsidRDefault="003615FE" w:rsidP="00A143A2">
      <w:pPr>
        <w:tabs>
          <w:tab w:val="left" w:pos="489"/>
        </w:tabs>
        <w:rPr>
          <w:rFonts w:ascii="Arial" w:hAnsi="Arial" w:cs="Arial"/>
          <w:b/>
          <w:sz w:val="24"/>
          <w:szCs w:val="18"/>
          <w:lang w:val="en-GB"/>
        </w:rPr>
      </w:pPr>
      <w:r w:rsidRPr="00940E5A">
        <w:rPr>
          <w:rFonts w:ascii="Arial" w:hAnsi="Arial" w:cs="Arial"/>
          <w:b/>
          <w:sz w:val="24"/>
          <w:szCs w:val="18"/>
          <w:lang w:val="en-GB"/>
        </w:rPr>
        <w:lastRenderedPageBreak/>
        <w:t xml:space="preserve">Annex </w:t>
      </w:r>
      <w:r w:rsidR="00F7673E">
        <w:rPr>
          <w:rFonts w:ascii="Arial" w:hAnsi="Arial" w:cs="Arial"/>
          <w:b/>
          <w:sz w:val="24"/>
          <w:szCs w:val="18"/>
          <w:lang w:val="en-GB"/>
        </w:rPr>
        <w:t>F</w:t>
      </w:r>
      <w:r w:rsidRPr="00940E5A">
        <w:rPr>
          <w:rFonts w:ascii="Arial" w:hAnsi="Arial" w:cs="Arial"/>
          <w:b/>
          <w:sz w:val="24"/>
          <w:szCs w:val="18"/>
          <w:lang w:val="en-GB"/>
        </w:rPr>
        <w:t xml:space="preserve"> - Election of President, Secretary General and Treasurer</w:t>
      </w:r>
    </w:p>
    <w:bookmarkEnd w:id="17"/>
    <w:p w14:paraId="1753D673" w14:textId="330058A6" w:rsidR="008A4D6B" w:rsidRDefault="003615FE" w:rsidP="00A143A2">
      <w:pPr>
        <w:tabs>
          <w:tab w:val="left" w:pos="489"/>
        </w:tabs>
        <w:rPr>
          <w:rFonts w:ascii="Arial" w:hAnsi="Arial" w:cs="Arial"/>
          <w:b/>
          <w:sz w:val="18"/>
          <w:szCs w:val="18"/>
          <w:lang w:val="en-GB"/>
        </w:rPr>
      </w:pPr>
      <w:r>
        <w:rPr>
          <w:rFonts w:ascii="Arial" w:hAnsi="Arial" w:cs="Arial"/>
          <w:b/>
          <w:noProof/>
          <w:sz w:val="18"/>
          <w:szCs w:val="18"/>
        </w:rPr>
        <w:drawing>
          <wp:inline distT="0" distB="0" distL="0" distR="0" wp14:anchorId="52960DF1" wp14:editId="155E8CBF">
            <wp:extent cx="9469120" cy="53263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202012_7_BoarddElections_Results_final.jpg"/>
                    <pic:cNvPicPr/>
                  </pic:nvPicPr>
                  <pic:blipFill>
                    <a:blip r:embed="rId50"/>
                    <a:stretch>
                      <a:fillRect/>
                    </a:stretch>
                  </pic:blipFill>
                  <pic:spPr>
                    <a:xfrm>
                      <a:off x="0" y="0"/>
                      <a:ext cx="9469120" cy="5326380"/>
                    </a:xfrm>
                    <a:prstGeom prst="rect">
                      <a:avLst/>
                    </a:prstGeom>
                  </pic:spPr>
                </pic:pic>
              </a:graphicData>
            </a:graphic>
          </wp:inline>
        </w:drawing>
      </w:r>
    </w:p>
    <w:p w14:paraId="2F55A376" w14:textId="77777777" w:rsidR="008A4D6B" w:rsidRDefault="008A4D6B">
      <w:pPr>
        <w:rPr>
          <w:rFonts w:ascii="Arial" w:hAnsi="Arial" w:cs="Arial"/>
          <w:b/>
          <w:sz w:val="18"/>
          <w:szCs w:val="18"/>
          <w:lang w:val="en-GB"/>
        </w:rPr>
      </w:pPr>
      <w:r>
        <w:rPr>
          <w:rFonts w:ascii="Arial" w:hAnsi="Arial" w:cs="Arial"/>
          <w:b/>
          <w:sz w:val="18"/>
          <w:szCs w:val="18"/>
          <w:lang w:val="en-GB"/>
        </w:rPr>
        <w:br w:type="page"/>
      </w:r>
    </w:p>
    <w:p w14:paraId="39455FBC" w14:textId="05F123E7" w:rsidR="008A4D6B" w:rsidRPr="00940E5A" w:rsidRDefault="008A4D6B" w:rsidP="008A4D6B">
      <w:pPr>
        <w:tabs>
          <w:tab w:val="left" w:pos="489"/>
        </w:tabs>
        <w:rPr>
          <w:rFonts w:ascii="Arial" w:hAnsi="Arial" w:cs="Arial"/>
          <w:b/>
          <w:sz w:val="24"/>
          <w:szCs w:val="18"/>
          <w:lang w:val="en-GB"/>
        </w:rPr>
      </w:pPr>
      <w:bookmarkStart w:id="20" w:name="_Hlk61426322"/>
      <w:r w:rsidRPr="00940E5A">
        <w:rPr>
          <w:rFonts w:ascii="Arial" w:hAnsi="Arial" w:cs="Arial"/>
          <w:b/>
          <w:sz w:val="24"/>
          <w:szCs w:val="18"/>
          <w:lang w:val="en-GB"/>
        </w:rPr>
        <w:lastRenderedPageBreak/>
        <w:t xml:space="preserve">Annex </w:t>
      </w:r>
      <w:r w:rsidR="00F7673E">
        <w:rPr>
          <w:rFonts w:ascii="Arial" w:hAnsi="Arial" w:cs="Arial"/>
          <w:b/>
          <w:sz w:val="24"/>
          <w:szCs w:val="18"/>
          <w:lang w:val="en-GB"/>
        </w:rPr>
        <w:t>G</w:t>
      </w:r>
      <w:r w:rsidRPr="00940E5A">
        <w:rPr>
          <w:rFonts w:ascii="Arial" w:hAnsi="Arial" w:cs="Arial"/>
          <w:b/>
          <w:sz w:val="24"/>
          <w:szCs w:val="18"/>
          <w:lang w:val="en-GB"/>
        </w:rPr>
        <w:t xml:space="preserve"> - Election of the 5 Vice Presidents</w:t>
      </w:r>
    </w:p>
    <w:bookmarkEnd w:id="20"/>
    <w:p w14:paraId="13627B43" w14:textId="6EDB0CD3" w:rsidR="008A4D6B" w:rsidRDefault="008A4D6B" w:rsidP="00A143A2">
      <w:pPr>
        <w:tabs>
          <w:tab w:val="left" w:pos="489"/>
        </w:tabs>
        <w:rPr>
          <w:rFonts w:ascii="Arial" w:hAnsi="Arial" w:cs="Arial"/>
          <w:b/>
          <w:noProof/>
          <w:sz w:val="18"/>
          <w:szCs w:val="18"/>
          <w:lang w:val="en-GB"/>
        </w:rPr>
      </w:pPr>
      <w:r>
        <w:rPr>
          <w:rFonts w:ascii="Arial" w:hAnsi="Arial" w:cs="Arial"/>
          <w:b/>
          <w:noProof/>
          <w:sz w:val="18"/>
          <w:szCs w:val="18"/>
        </w:rPr>
        <w:drawing>
          <wp:inline distT="0" distB="0" distL="0" distR="0" wp14:anchorId="6487FA67" wp14:editId="15AD7C7C">
            <wp:extent cx="9469120" cy="46882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202012_7_BoarddElections_Results_final7-2.jpg"/>
                    <pic:cNvPicPr/>
                  </pic:nvPicPr>
                  <pic:blipFill rotWithShape="1">
                    <a:blip r:embed="rId51"/>
                    <a:srcRect t="11981"/>
                    <a:stretch/>
                  </pic:blipFill>
                  <pic:spPr bwMode="auto">
                    <a:xfrm>
                      <a:off x="0" y="0"/>
                      <a:ext cx="9469120" cy="4688205"/>
                    </a:xfrm>
                    <a:prstGeom prst="rect">
                      <a:avLst/>
                    </a:prstGeom>
                    <a:ln>
                      <a:noFill/>
                    </a:ln>
                    <a:extLst>
                      <a:ext uri="{53640926-AAD7-44D8-BBD7-CCE9431645EC}">
                        <a14:shadowObscured xmlns:a14="http://schemas.microsoft.com/office/drawing/2010/main"/>
                      </a:ext>
                    </a:extLst>
                  </pic:spPr>
                </pic:pic>
              </a:graphicData>
            </a:graphic>
          </wp:inline>
        </w:drawing>
      </w:r>
    </w:p>
    <w:p w14:paraId="7154F48D" w14:textId="77777777" w:rsidR="008A4D6B" w:rsidRDefault="008A4D6B" w:rsidP="00A143A2">
      <w:pPr>
        <w:tabs>
          <w:tab w:val="left" w:pos="489"/>
        </w:tabs>
        <w:rPr>
          <w:rFonts w:ascii="Arial" w:hAnsi="Arial" w:cs="Arial"/>
          <w:b/>
          <w:noProof/>
          <w:sz w:val="18"/>
          <w:szCs w:val="18"/>
          <w:lang w:val="en-GB"/>
        </w:rPr>
      </w:pPr>
    </w:p>
    <w:p w14:paraId="3E2F2DE4" w14:textId="6ADEDDB4" w:rsidR="003615FE" w:rsidRDefault="008A4D6B" w:rsidP="00A143A2">
      <w:pPr>
        <w:tabs>
          <w:tab w:val="left" w:pos="489"/>
        </w:tabs>
        <w:rPr>
          <w:rFonts w:ascii="Arial" w:hAnsi="Arial" w:cs="Arial"/>
          <w:b/>
          <w:sz w:val="18"/>
          <w:szCs w:val="18"/>
          <w:lang w:val="en-GB"/>
        </w:rPr>
      </w:pPr>
      <w:r>
        <w:rPr>
          <w:rFonts w:ascii="Arial" w:hAnsi="Arial" w:cs="Arial"/>
          <w:b/>
          <w:noProof/>
          <w:sz w:val="18"/>
          <w:szCs w:val="18"/>
        </w:rPr>
        <w:lastRenderedPageBreak/>
        <w:drawing>
          <wp:inline distT="0" distB="0" distL="0" distR="0" wp14:anchorId="4A59FC2B" wp14:editId="48B808FC">
            <wp:extent cx="9469120" cy="48025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202012_7_BoarddElections_Results_final7-2-2.jpg"/>
                    <pic:cNvPicPr/>
                  </pic:nvPicPr>
                  <pic:blipFill rotWithShape="1">
                    <a:blip r:embed="rId52"/>
                    <a:srcRect t="9835"/>
                    <a:stretch/>
                  </pic:blipFill>
                  <pic:spPr bwMode="auto">
                    <a:xfrm>
                      <a:off x="0" y="0"/>
                      <a:ext cx="9469120" cy="4802505"/>
                    </a:xfrm>
                    <a:prstGeom prst="rect">
                      <a:avLst/>
                    </a:prstGeom>
                    <a:ln>
                      <a:noFill/>
                    </a:ln>
                    <a:extLst>
                      <a:ext uri="{53640926-AAD7-44D8-BBD7-CCE9431645EC}">
                        <a14:shadowObscured xmlns:a14="http://schemas.microsoft.com/office/drawing/2010/main"/>
                      </a:ext>
                    </a:extLst>
                  </pic:spPr>
                </pic:pic>
              </a:graphicData>
            </a:graphic>
          </wp:inline>
        </w:drawing>
      </w:r>
    </w:p>
    <w:p w14:paraId="02EC419F" w14:textId="3C9E34B9" w:rsidR="003501A5" w:rsidRDefault="003501A5">
      <w:pPr>
        <w:rPr>
          <w:rFonts w:ascii="Arial" w:hAnsi="Arial" w:cs="Arial"/>
          <w:b/>
          <w:sz w:val="18"/>
          <w:szCs w:val="18"/>
          <w:lang w:val="en-GB"/>
        </w:rPr>
      </w:pPr>
      <w:r>
        <w:rPr>
          <w:rFonts w:ascii="Arial" w:hAnsi="Arial" w:cs="Arial"/>
          <w:b/>
          <w:sz w:val="18"/>
          <w:szCs w:val="18"/>
          <w:lang w:val="en-GB"/>
        </w:rPr>
        <w:br w:type="page"/>
      </w:r>
    </w:p>
    <w:p w14:paraId="21703208" w14:textId="32BC177E" w:rsidR="00E02C9C" w:rsidRPr="00E02C9C" w:rsidRDefault="00E02C9C" w:rsidP="00E02C9C">
      <w:pPr>
        <w:tabs>
          <w:tab w:val="left" w:pos="489"/>
        </w:tabs>
        <w:rPr>
          <w:rFonts w:ascii="Arial" w:hAnsi="Arial" w:cs="Arial"/>
          <w:b/>
          <w:sz w:val="24"/>
          <w:szCs w:val="18"/>
          <w:lang w:val="en-GB"/>
        </w:rPr>
      </w:pPr>
      <w:bookmarkStart w:id="21" w:name="_Hlk61433045"/>
      <w:r w:rsidRPr="00940E5A">
        <w:rPr>
          <w:rFonts w:ascii="Arial" w:hAnsi="Arial" w:cs="Arial"/>
          <w:b/>
          <w:sz w:val="24"/>
          <w:szCs w:val="18"/>
          <w:lang w:val="en-GB"/>
        </w:rPr>
        <w:lastRenderedPageBreak/>
        <w:t xml:space="preserve">Annex </w:t>
      </w:r>
      <w:r w:rsidR="00F7673E">
        <w:rPr>
          <w:rFonts w:ascii="Arial" w:hAnsi="Arial" w:cs="Arial"/>
          <w:b/>
          <w:sz w:val="24"/>
          <w:szCs w:val="18"/>
          <w:lang w:val="en-GB"/>
        </w:rPr>
        <w:t>H</w:t>
      </w:r>
      <w:r w:rsidRPr="00940E5A">
        <w:rPr>
          <w:rFonts w:ascii="Arial" w:hAnsi="Arial" w:cs="Arial"/>
          <w:b/>
          <w:sz w:val="24"/>
          <w:szCs w:val="18"/>
          <w:lang w:val="en-GB"/>
        </w:rPr>
        <w:t xml:space="preserve"> - </w:t>
      </w:r>
      <w:r w:rsidRPr="00E02C9C">
        <w:rPr>
          <w:rFonts w:ascii="Arial" w:hAnsi="Arial" w:cs="Arial"/>
          <w:b/>
          <w:sz w:val="24"/>
          <w:szCs w:val="18"/>
          <w:lang w:val="en-GB"/>
        </w:rPr>
        <w:t>Report by the Resolutions Committee on the adopted resolutions</w:t>
      </w:r>
    </w:p>
    <w:bookmarkEnd w:id="21"/>
    <w:p w14:paraId="69F95873" w14:textId="21B9F686" w:rsidR="00E02C9C" w:rsidRPr="003615FE" w:rsidRDefault="00E02C9C" w:rsidP="00A143A2">
      <w:pPr>
        <w:tabs>
          <w:tab w:val="left" w:pos="489"/>
        </w:tabs>
        <w:rPr>
          <w:rFonts w:ascii="Arial" w:hAnsi="Arial" w:cs="Arial"/>
          <w:b/>
          <w:noProof/>
          <w:sz w:val="18"/>
          <w:szCs w:val="18"/>
          <w:lang w:val="en-GB"/>
        </w:rPr>
      </w:pPr>
      <w:r>
        <w:rPr>
          <w:rFonts w:ascii="Arial" w:hAnsi="Arial" w:cs="Arial"/>
          <w:b/>
          <w:noProof/>
          <w:sz w:val="18"/>
          <w:szCs w:val="18"/>
        </w:rPr>
        <w:drawing>
          <wp:inline distT="0" distB="0" distL="0" distR="0" wp14:anchorId="6F9DADB5" wp14:editId="26BD7B59">
            <wp:extent cx="8181975" cy="5629298"/>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202012_8_ResCOM_report_final_20201215_kk.jpg"/>
                    <pic:cNvPicPr/>
                  </pic:nvPicPr>
                  <pic:blipFill rotWithShape="1">
                    <a:blip r:embed="rId53"/>
                    <a:srcRect t="8267"/>
                    <a:stretch/>
                  </pic:blipFill>
                  <pic:spPr bwMode="auto">
                    <a:xfrm>
                      <a:off x="0" y="0"/>
                      <a:ext cx="8188106" cy="5633516"/>
                    </a:xfrm>
                    <a:prstGeom prst="rect">
                      <a:avLst/>
                    </a:prstGeom>
                    <a:ln>
                      <a:noFill/>
                    </a:ln>
                    <a:extLst>
                      <a:ext uri="{53640926-AAD7-44D8-BBD7-CCE9431645EC}">
                        <a14:shadowObscured xmlns:a14="http://schemas.microsoft.com/office/drawing/2010/main"/>
                      </a:ext>
                    </a:extLst>
                  </pic:spPr>
                </pic:pic>
              </a:graphicData>
            </a:graphic>
          </wp:inline>
        </w:drawing>
      </w:r>
    </w:p>
    <w:sectPr w:rsidR="00E02C9C" w:rsidRPr="003615FE" w:rsidSect="00663ADF">
      <w:headerReference w:type="even" r:id="rId54"/>
      <w:headerReference w:type="default" r:id="rId55"/>
      <w:footerReference w:type="even" r:id="rId56"/>
      <w:footerReference w:type="default" r:id="rId57"/>
      <w:headerReference w:type="first" r:id="rId58"/>
      <w:pgSz w:w="16840" w:h="11907" w:orient="landscape"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CD53" w14:textId="77777777" w:rsidR="00055249" w:rsidRDefault="00055249">
      <w:r>
        <w:separator/>
      </w:r>
    </w:p>
  </w:endnote>
  <w:endnote w:type="continuationSeparator" w:id="0">
    <w:p w14:paraId="1CC01472" w14:textId="77777777" w:rsidR="00055249" w:rsidRDefault="0005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alifornian FB"/>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1573" w14:textId="77777777" w:rsidR="00055249" w:rsidRDefault="00055249" w:rsidP="009A54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B5BECA" w14:textId="77777777" w:rsidR="00055249" w:rsidRDefault="00055249" w:rsidP="009A54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AB03" w14:textId="77777777" w:rsidR="00055249" w:rsidRPr="00F04619" w:rsidRDefault="00055249" w:rsidP="009A545F">
    <w:pPr>
      <w:pStyle w:val="Pieddepage"/>
      <w:framePr w:wrap="around" w:vAnchor="text" w:hAnchor="margin" w:xAlign="right" w:y="1"/>
      <w:rPr>
        <w:rStyle w:val="Numrodepage"/>
      </w:rPr>
    </w:pPr>
    <w:r w:rsidRPr="00F04619">
      <w:rPr>
        <w:rStyle w:val="Numrodepage"/>
        <w:rFonts w:ascii="Helvetica" w:hAnsi="Helvetica"/>
      </w:rPr>
      <w:fldChar w:fldCharType="begin"/>
    </w:r>
    <w:r>
      <w:rPr>
        <w:rStyle w:val="Numrodepage"/>
        <w:rFonts w:ascii="Helvetica" w:hAnsi="Helvetica"/>
      </w:rPr>
      <w:instrText>PAGE</w:instrText>
    </w:r>
    <w:r w:rsidRPr="00F04619">
      <w:rPr>
        <w:rStyle w:val="Numrodepage"/>
        <w:rFonts w:ascii="Helvetica" w:hAnsi="Helvetica"/>
      </w:rPr>
      <w:instrText xml:space="preserve">  </w:instrText>
    </w:r>
    <w:r w:rsidRPr="00F04619">
      <w:rPr>
        <w:rStyle w:val="Numrodepage"/>
        <w:rFonts w:ascii="Helvetica" w:hAnsi="Helvetica"/>
      </w:rPr>
      <w:fldChar w:fldCharType="separate"/>
    </w:r>
    <w:r w:rsidR="005A0581">
      <w:rPr>
        <w:rStyle w:val="Numrodepage"/>
        <w:rFonts w:ascii="Helvetica" w:hAnsi="Helvetica"/>
        <w:noProof/>
      </w:rPr>
      <w:t>49</w:t>
    </w:r>
    <w:r w:rsidRPr="00F04619">
      <w:rPr>
        <w:rStyle w:val="Numrodepage"/>
        <w:rFonts w:ascii="Helvetica" w:hAnsi="Helvetica"/>
      </w:rPr>
      <w:fldChar w:fldCharType="end"/>
    </w:r>
  </w:p>
  <w:p w14:paraId="4C1D62CA" w14:textId="5652E915" w:rsidR="00055249" w:rsidRPr="002C51DD" w:rsidRDefault="00055249" w:rsidP="004D7C2C">
    <w:pPr>
      <w:pStyle w:val="Pieddepage"/>
      <w:jc w:val="both"/>
      <w:rPr>
        <w:rFonts w:ascii="Helvetica" w:hAnsi="Helvetica" w:cs="Arial"/>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17143" w14:textId="77777777" w:rsidR="00055249" w:rsidRDefault="00055249">
      <w:r>
        <w:separator/>
      </w:r>
    </w:p>
  </w:footnote>
  <w:footnote w:type="continuationSeparator" w:id="0">
    <w:p w14:paraId="550E2DBB" w14:textId="77777777" w:rsidR="00055249" w:rsidRDefault="0005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386B" w14:textId="77777777" w:rsidR="00055249" w:rsidRDefault="005A0581">
    <w:pPr>
      <w:pStyle w:val="En-tte"/>
    </w:pPr>
    <w:r>
      <w:rPr>
        <w:noProof/>
      </w:rPr>
      <w:pict w14:anchorId="38E98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311" o:spid="_x0000_s2049" type="#_x0000_t136" style="position:absolute;margin-left:0;margin-top:0;width:502.5pt;height:201pt;rotation:315;z-index:-251657728;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r>
      <w:rPr>
        <w:noProof/>
      </w:rPr>
      <w:pict w14:anchorId="71B3336C">
        <v:shape id="PowerPlusWaterMarkObject2" o:spid="_x0000_s2050" type="#_x0000_t136" style="position:absolute;margin-left:0;margin-top:0;width:599.5pt;height:119.9pt;rotation:315;z-index:-251660800;mso-wrap-edited:f;mso-position-horizontal:center;mso-position-horizontal-relative:margin;mso-position-vertical:center;mso-position-vertical-relative:margin" fillcolor="#999" stroked="f">
          <v:fill opacity=".7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12" w:type="dxa"/>
      <w:jc w:val="center"/>
      <w:tblLook w:val="00A0" w:firstRow="1" w:lastRow="0" w:firstColumn="1" w:lastColumn="0" w:noHBand="0" w:noVBand="0"/>
    </w:tblPr>
    <w:tblGrid>
      <w:gridCol w:w="3861"/>
      <w:gridCol w:w="9195"/>
      <w:gridCol w:w="1856"/>
    </w:tblGrid>
    <w:tr w:rsidR="00055249" w:rsidRPr="000B122D" w14:paraId="43D1BD6E" w14:textId="77777777">
      <w:trPr>
        <w:jc w:val="center"/>
      </w:trPr>
      <w:tc>
        <w:tcPr>
          <w:tcW w:w="3861" w:type="dxa"/>
          <w:tcMar>
            <w:top w:w="68" w:type="dxa"/>
            <w:left w:w="68" w:type="dxa"/>
            <w:bottom w:w="68" w:type="dxa"/>
            <w:right w:w="68" w:type="dxa"/>
          </w:tcMar>
        </w:tcPr>
        <w:p w14:paraId="1B759E15" w14:textId="0AD0058F" w:rsidR="00055249" w:rsidRPr="00732A0B" w:rsidRDefault="00055249" w:rsidP="00BF4C1F">
          <w:pPr>
            <w:pStyle w:val="En-tt"/>
            <w:rPr>
              <w:rFonts w:ascii="Arial" w:hAnsi="Arial" w:cs="Arial"/>
              <w:b/>
              <w:color w:val="09441D"/>
              <w:sz w:val="18"/>
              <w:szCs w:val="20"/>
              <w:lang w:val="en-US"/>
            </w:rPr>
          </w:pPr>
          <w:r>
            <w:rPr>
              <w:rFonts w:ascii="Arial" w:hAnsi="Arial" w:cs="Arial"/>
              <w:b/>
              <w:color w:val="09441D"/>
              <w:sz w:val="18"/>
              <w:szCs w:val="20"/>
              <w:lang w:val="en-US"/>
            </w:rPr>
            <w:t>TRIENNIAL GENERAL ASSEMBLY</w:t>
          </w:r>
          <w:r w:rsidRPr="00732A0B">
            <w:rPr>
              <w:rFonts w:ascii="Arial" w:hAnsi="Arial" w:cs="Arial"/>
              <w:b/>
              <w:color w:val="09441D"/>
              <w:sz w:val="18"/>
              <w:szCs w:val="20"/>
              <w:lang w:val="en-US"/>
            </w:rPr>
            <w:t xml:space="preserve"> 20</w:t>
          </w:r>
          <w:r>
            <w:rPr>
              <w:rFonts w:ascii="Arial" w:hAnsi="Arial" w:cs="Arial"/>
              <w:b/>
              <w:color w:val="09441D"/>
              <w:sz w:val="18"/>
              <w:szCs w:val="20"/>
              <w:lang w:val="en-US"/>
            </w:rPr>
            <w:t>20</w:t>
          </w:r>
        </w:p>
        <w:p w14:paraId="0A3E4793" w14:textId="77777777" w:rsidR="00055249" w:rsidRPr="000B122D" w:rsidRDefault="00055249" w:rsidP="00C6357E">
          <w:pPr>
            <w:pStyle w:val="En-tt"/>
            <w:rPr>
              <w:rFonts w:ascii="Arial" w:hAnsi="Arial" w:cs="Arial"/>
              <w:b/>
              <w:color w:val="09441D"/>
              <w:sz w:val="18"/>
              <w:szCs w:val="18"/>
              <w:lang w:val="en-US"/>
            </w:rPr>
          </w:pPr>
          <w:r w:rsidRPr="000B122D">
            <w:rPr>
              <w:rFonts w:ascii="Arial" w:hAnsi="Arial" w:cs="Arial"/>
              <w:b/>
              <w:color w:val="09441D"/>
              <w:sz w:val="18"/>
              <w:szCs w:val="18"/>
              <w:lang w:val="en-US"/>
            </w:rPr>
            <w:t>Draft Minutes</w:t>
          </w:r>
        </w:p>
        <w:p w14:paraId="124C91DF" w14:textId="3BF22C90" w:rsidR="00055249" w:rsidRPr="000B122D" w:rsidRDefault="00055249" w:rsidP="00FD05C0">
          <w:pPr>
            <w:pStyle w:val="En-tt"/>
            <w:rPr>
              <w:rFonts w:ascii="Arial" w:hAnsi="Arial" w:cs="Arial"/>
              <w:sz w:val="18"/>
              <w:szCs w:val="18"/>
              <w:lang w:val="en-US"/>
            </w:rPr>
          </w:pPr>
          <w:r w:rsidRPr="000B122D">
            <w:rPr>
              <w:rFonts w:ascii="Arial" w:hAnsi="Arial" w:cs="Arial"/>
              <w:sz w:val="18"/>
              <w:szCs w:val="18"/>
              <w:lang w:val="en-US"/>
            </w:rPr>
            <w:t xml:space="preserve">Ver. </w:t>
          </w:r>
          <w:r w:rsidR="00FD05C0">
            <w:rPr>
              <w:rFonts w:ascii="Arial" w:hAnsi="Arial" w:cs="Arial"/>
              <w:sz w:val="18"/>
              <w:szCs w:val="18"/>
              <w:lang w:val="en-US"/>
            </w:rPr>
            <w:t>19/01/</w:t>
          </w:r>
          <w:r w:rsidRPr="000B122D">
            <w:rPr>
              <w:rFonts w:ascii="Arial" w:hAnsi="Arial" w:cs="Arial"/>
              <w:sz w:val="18"/>
              <w:szCs w:val="18"/>
              <w:lang w:val="en-US"/>
            </w:rPr>
            <w:t>20</w:t>
          </w:r>
          <w:r w:rsidR="00FD05C0">
            <w:rPr>
              <w:rFonts w:ascii="Arial" w:hAnsi="Arial" w:cs="Arial"/>
              <w:sz w:val="18"/>
              <w:szCs w:val="18"/>
              <w:lang w:val="en-US"/>
            </w:rPr>
            <w:t>21</w:t>
          </w:r>
        </w:p>
      </w:tc>
      <w:tc>
        <w:tcPr>
          <w:tcW w:w="9195" w:type="dxa"/>
          <w:tcMar>
            <w:top w:w="68" w:type="dxa"/>
            <w:left w:w="68" w:type="dxa"/>
            <w:bottom w:w="68" w:type="dxa"/>
            <w:right w:w="68" w:type="dxa"/>
          </w:tcMar>
        </w:tcPr>
        <w:p w14:paraId="1E84C5B8" w14:textId="156492AA" w:rsidR="00055249" w:rsidRDefault="00055249" w:rsidP="00594AE1">
          <w:pPr>
            <w:pStyle w:val="En-tt"/>
            <w:rPr>
              <w:rFonts w:ascii="Arial" w:hAnsi="Arial" w:cs="Arial"/>
              <w:b/>
              <w:sz w:val="18"/>
              <w:szCs w:val="20"/>
              <w:lang w:val="en-US"/>
            </w:rPr>
          </w:pPr>
          <w:r>
            <w:rPr>
              <w:rFonts w:ascii="Arial" w:hAnsi="Arial" w:cs="Arial"/>
              <w:b/>
              <w:sz w:val="18"/>
              <w:szCs w:val="20"/>
              <w:lang w:val="en-US"/>
            </w:rPr>
            <w:t>Triennial General Assembly 2020</w:t>
          </w:r>
        </w:p>
        <w:p w14:paraId="66A1F60A" w14:textId="1D54F653" w:rsidR="00055249" w:rsidRPr="000B122D" w:rsidRDefault="00055249" w:rsidP="00594AE1">
          <w:pPr>
            <w:pStyle w:val="En-tt"/>
            <w:rPr>
              <w:rFonts w:ascii="Arial" w:hAnsi="Arial" w:cs="Arial"/>
              <w:sz w:val="18"/>
              <w:szCs w:val="18"/>
              <w:lang w:val="en-US"/>
            </w:rPr>
          </w:pPr>
          <w:r>
            <w:rPr>
              <w:rFonts w:ascii="Arial" w:hAnsi="Arial" w:cs="Arial"/>
              <w:sz w:val="18"/>
              <w:szCs w:val="20"/>
              <w:lang w:val="en-US"/>
            </w:rPr>
            <w:t>3, 7 &amp; 16 December 2020</w:t>
          </w:r>
        </w:p>
      </w:tc>
      <w:tc>
        <w:tcPr>
          <w:tcW w:w="1856" w:type="dxa"/>
          <w:tcMar>
            <w:top w:w="68" w:type="dxa"/>
            <w:left w:w="68" w:type="dxa"/>
            <w:bottom w:w="68" w:type="dxa"/>
            <w:right w:w="68" w:type="dxa"/>
          </w:tcMar>
        </w:tcPr>
        <w:p w14:paraId="6E68C16F" w14:textId="6DD7FBEC" w:rsidR="00055249" w:rsidRPr="000B122D" w:rsidRDefault="00055249" w:rsidP="00C6357E">
          <w:pPr>
            <w:jc w:val="right"/>
            <w:rPr>
              <w:rFonts w:ascii="Arial" w:hAnsi="Arial" w:cs="Arial"/>
              <w:sz w:val="18"/>
              <w:szCs w:val="18"/>
            </w:rPr>
          </w:pPr>
          <w:r>
            <w:rPr>
              <w:rFonts w:ascii="Arial" w:hAnsi="Arial" w:cs="Arial"/>
              <w:noProof/>
              <w:sz w:val="18"/>
              <w:szCs w:val="18"/>
            </w:rPr>
            <w:drawing>
              <wp:inline distT="0" distB="0" distL="0" distR="0" wp14:anchorId="6856A081" wp14:editId="7256250B">
                <wp:extent cx="1051560" cy="251460"/>
                <wp:effectExtent l="0" t="0" r="0" b="0"/>
                <wp:docPr id="1" name="Picture 1" descr="LOGO-P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M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251460"/>
                        </a:xfrm>
                        <a:prstGeom prst="rect">
                          <a:avLst/>
                        </a:prstGeom>
                        <a:noFill/>
                        <a:ln>
                          <a:noFill/>
                        </a:ln>
                      </pic:spPr>
                    </pic:pic>
                  </a:graphicData>
                </a:graphic>
              </wp:inline>
            </w:drawing>
          </w:r>
        </w:p>
      </w:tc>
    </w:tr>
  </w:tbl>
  <w:p w14:paraId="605CF369" w14:textId="58DC057D" w:rsidR="00055249" w:rsidRPr="00663ADF" w:rsidRDefault="005A0581" w:rsidP="00663ADF">
    <w:pPr>
      <w:pStyle w:val="En-tte"/>
    </w:pPr>
    <w:r>
      <w:rPr>
        <w:rFonts w:ascii="Arial" w:hAnsi="Arial" w:cs="Arial"/>
        <w:noProof/>
        <w:sz w:val="18"/>
        <w:szCs w:val="20"/>
      </w:rPr>
      <w:pict w14:anchorId="02C8B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312" o:spid="_x0000_s2057" type="#_x0000_t136" style="position:absolute;margin-left:0;margin-top:0;width:502.5pt;height:201pt;rotation:315;z-index:-251652608;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8A14" w14:textId="77777777" w:rsidR="00055249" w:rsidRDefault="005A0581">
    <w:pPr>
      <w:pStyle w:val="En-tte"/>
    </w:pPr>
    <w:r>
      <w:rPr>
        <w:noProof/>
      </w:rPr>
      <w:pict w14:anchorId="5E586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310" o:spid="_x0000_s2052" type="#_x0000_t136" style="position:absolute;margin-left:0;margin-top:0;width:502.5pt;height:201pt;rotation:315;z-index:-251658752;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r>
      <w:rPr>
        <w:noProof/>
      </w:rPr>
      <w:pict w14:anchorId="0128A605">
        <v:shape id="PowerPlusWaterMarkObject3" o:spid="_x0000_s2053" type="#_x0000_t136" style="position:absolute;margin-left:0;margin-top:0;width:599.5pt;height:119.9pt;rotation:315;z-index:-251659776;mso-wrap-edited:f;mso-position-horizontal:center;mso-position-horizontal-relative:margin;mso-position-vertical:center;mso-position-vertical-relative:margin" fillcolor="#999" stroked="f">
          <v:fill opacity=".7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3A94"/>
    <w:multiLevelType w:val="hybridMultilevel"/>
    <w:tmpl w:val="F8DCCB88"/>
    <w:lvl w:ilvl="0" w:tplc="E030393A">
      <w:start w:val="1"/>
      <w:numFmt w:val="bullet"/>
      <w:lvlText w:val="•"/>
      <w:lvlJc w:val="left"/>
      <w:pPr>
        <w:tabs>
          <w:tab w:val="num" w:pos="720"/>
        </w:tabs>
        <w:ind w:left="720" w:hanging="360"/>
      </w:pPr>
      <w:rPr>
        <w:rFonts w:ascii="Arial" w:hAnsi="Arial" w:cs="Times New Roman" w:hint="default"/>
      </w:rPr>
    </w:lvl>
    <w:lvl w:ilvl="1" w:tplc="DC9A8AD4">
      <w:start w:val="1"/>
      <w:numFmt w:val="bullet"/>
      <w:lvlText w:val="•"/>
      <w:lvlJc w:val="left"/>
      <w:pPr>
        <w:tabs>
          <w:tab w:val="num" w:pos="1440"/>
        </w:tabs>
        <w:ind w:left="1440" w:hanging="360"/>
      </w:pPr>
      <w:rPr>
        <w:rFonts w:ascii="Arial" w:hAnsi="Arial" w:cs="Times New Roman" w:hint="default"/>
      </w:rPr>
    </w:lvl>
    <w:lvl w:ilvl="2" w:tplc="63DEA348">
      <w:start w:val="1"/>
      <w:numFmt w:val="bullet"/>
      <w:lvlText w:val="•"/>
      <w:lvlJc w:val="left"/>
      <w:pPr>
        <w:tabs>
          <w:tab w:val="num" w:pos="2160"/>
        </w:tabs>
        <w:ind w:left="2160" w:hanging="360"/>
      </w:pPr>
      <w:rPr>
        <w:rFonts w:ascii="Arial" w:hAnsi="Arial" w:cs="Times New Roman" w:hint="default"/>
      </w:rPr>
    </w:lvl>
    <w:lvl w:ilvl="3" w:tplc="7B26DBF8">
      <w:start w:val="1"/>
      <w:numFmt w:val="bullet"/>
      <w:lvlText w:val="•"/>
      <w:lvlJc w:val="left"/>
      <w:pPr>
        <w:tabs>
          <w:tab w:val="num" w:pos="2880"/>
        </w:tabs>
        <w:ind w:left="2880" w:hanging="360"/>
      </w:pPr>
      <w:rPr>
        <w:rFonts w:ascii="Arial" w:hAnsi="Arial" w:cs="Times New Roman" w:hint="default"/>
      </w:rPr>
    </w:lvl>
    <w:lvl w:ilvl="4" w:tplc="3500A694">
      <w:start w:val="1"/>
      <w:numFmt w:val="bullet"/>
      <w:lvlText w:val="•"/>
      <w:lvlJc w:val="left"/>
      <w:pPr>
        <w:tabs>
          <w:tab w:val="num" w:pos="3600"/>
        </w:tabs>
        <w:ind w:left="3600" w:hanging="360"/>
      </w:pPr>
      <w:rPr>
        <w:rFonts w:ascii="Arial" w:hAnsi="Arial" w:cs="Times New Roman" w:hint="default"/>
      </w:rPr>
    </w:lvl>
    <w:lvl w:ilvl="5" w:tplc="13D40B36">
      <w:start w:val="1"/>
      <w:numFmt w:val="bullet"/>
      <w:lvlText w:val="•"/>
      <w:lvlJc w:val="left"/>
      <w:pPr>
        <w:tabs>
          <w:tab w:val="num" w:pos="4320"/>
        </w:tabs>
        <w:ind w:left="4320" w:hanging="360"/>
      </w:pPr>
      <w:rPr>
        <w:rFonts w:ascii="Arial" w:hAnsi="Arial" w:cs="Times New Roman" w:hint="default"/>
      </w:rPr>
    </w:lvl>
    <w:lvl w:ilvl="6" w:tplc="512EB03E">
      <w:start w:val="1"/>
      <w:numFmt w:val="bullet"/>
      <w:lvlText w:val="•"/>
      <w:lvlJc w:val="left"/>
      <w:pPr>
        <w:tabs>
          <w:tab w:val="num" w:pos="5040"/>
        </w:tabs>
        <w:ind w:left="5040" w:hanging="360"/>
      </w:pPr>
      <w:rPr>
        <w:rFonts w:ascii="Arial" w:hAnsi="Arial" w:cs="Times New Roman" w:hint="default"/>
      </w:rPr>
    </w:lvl>
    <w:lvl w:ilvl="7" w:tplc="E660954E">
      <w:start w:val="1"/>
      <w:numFmt w:val="bullet"/>
      <w:lvlText w:val="•"/>
      <w:lvlJc w:val="left"/>
      <w:pPr>
        <w:tabs>
          <w:tab w:val="num" w:pos="5760"/>
        </w:tabs>
        <w:ind w:left="5760" w:hanging="360"/>
      </w:pPr>
      <w:rPr>
        <w:rFonts w:ascii="Arial" w:hAnsi="Arial" w:cs="Times New Roman" w:hint="default"/>
      </w:rPr>
    </w:lvl>
    <w:lvl w:ilvl="8" w:tplc="58563A9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D37212B"/>
    <w:multiLevelType w:val="hybridMultilevel"/>
    <w:tmpl w:val="4430612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E2976A2"/>
    <w:multiLevelType w:val="hybridMultilevel"/>
    <w:tmpl w:val="1B862F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967B2E"/>
    <w:multiLevelType w:val="hybridMultilevel"/>
    <w:tmpl w:val="6248BE9E"/>
    <w:lvl w:ilvl="0" w:tplc="751AC7C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70669"/>
    <w:multiLevelType w:val="hybridMultilevel"/>
    <w:tmpl w:val="44B436C6"/>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8509D"/>
    <w:multiLevelType w:val="hybridMultilevel"/>
    <w:tmpl w:val="AECEC748"/>
    <w:lvl w:ilvl="0" w:tplc="CABAB07A">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7A76636"/>
    <w:multiLevelType w:val="hybridMultilevel"/>
    <w:tmpl w:val="0748B7C4"/>
    <w:lvl w:ilvl="0" w:tplc="660AF48C">
      <w:start w:val="1"/>
      <w:numFmt w:val="bullet"/>
      <w:lvlText w:val="•"/>
      <w:lvlJc w:val="left"/>
      <w:pPr>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4B5FA4"/>
    <w:multiLevelType w:val="hybridMultilevel"/>
    <w:tmpl w:val="D1AC4CFA"/>
    <w:lvl w:ilvl="0" w:tplc="CABAB07A">
      <w:start w:val="1"/>
      <w:numFmt w:val="bullet"/>
      <w:lvlText w:val="-"/>
      <w:lvlJc w:val="left"/>
      <w:pPr>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2F377FA7"/>
    <w:multiLevelType w:val="hybridMultilevel"/>
    <w:tmpl w:val="FC6EB8EC"/>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3D4DC0"/>
    <w:multiLevelType w:val="hybridMultilevel"/>
    <w:tmpl w:val="EE9C85E8"/>
    <w:lvl w:ilvl="0" w:tplc="F94C7C7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D5265C"/>
    <w:multiLevelType w:val="hybridMultilevel"/>
    <w:tmpl w:val="7A34B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69178E"/>
    <w:multiLevelType w:val="hybridMultilevel"/>
    <w:tmpl w:val="B76EA30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15:restartNumberingAfterBreak="0">
    <w:nsid w:val="336C0305"/>
    <w:multiLevelType w:val="hybridMultilevel"/>
    <w:tmpl w:val="15A80D24"/>
    <w:lvl w:ilvl="0" w:tplc="9E280E5E">
      <w:start w:val="1"/>
      <w:numFmt w:val="bullet"/>
      <w:lvlText w:val=""/>
      <w:lvlJc w:val="left"/>
      <w:pPr>
        <w:ind w:left="720" w:hanging="72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B11E22"/>
    <w:multiLevelType w:val="hybridMultilevel"/>
    <w:tmpl w:val="5B565746"/>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4" w15:restartNumberingAfterBreak="0">
    <w:nsid w:val="3E92324C"/>
    <w:multiLevelType w:val="hybridMultilevel"/>
    <w:tmpl w:val="98C0AB8E"/>
    <w:lvl w:ilvl="0" w:tplc="CABAB07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C3056"/>
    <w:multiLevelType w:val="hybridMultilevel"/>
    <w:tmpl w:val="B8B0F188"/>
    <w:lvl w:ilvl="0" w:tplc="C0B0A7B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1936779"/>
    <w:multiLevelType w:val="hybridMultilevel"/>
    <w:tmpl w:val="A170D88C"/>
    <w:lvl w:ilvl="0" w:tplc="CABAB07A">
      <w:start w:val="1"/>
      <w:numFmt w:val="bullet"/>
      <w:lvlText w:val="-"/>
      <w:lvlJc w:val="left"/>
      <w:pPr>
        <w:tabs>
          <w:tab w:val="num" w:pos="340"/>
        </w:tabs>
        <w:ind w:left="340" w:hanging="34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B5AEB"/>
    <w:multiLevelType w:val="hybridMultilevel"/>
    <w:tmpl w:val="8F5E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A62746"/>
    <w:multiLevelType w:val="multilevel"/>
    <w:tmpl w:val="A808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600CB"/>
    <w:multiLevelType w:val="hybridMultilevel"/>
    <w:tmpl w:val="552CD2AE"/>
    <w:lvl w:ilvl="0" w:tplc="05225E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13DBF"/>
    <w:multiLevelType w:val="hybridMultilevel"/>
    <w:tmpl w:val="63F634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8C4E07"/>
    <w:multiLevelType w:val="hybridMultilevel"/>
    <w:tmpl w:val="36723AAC"/>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8A6C9E"/>
    <w:multiLevelType w:val="multilevel"/>
    <w:tmpl w:val="040C0025"/>
    <w:lvl w:ilvl="0">
      <w:start w:val="1"/>
      <w:numFmt w:val="decimal"/>
      <w:pStyle w:val="Titre1"/>
      <w:lvlText w:val="%1"/>
      <w:lvlJc w:val="left"/>
      <w:pPr>
        <w:tabs>
          <w:tab w:val="num" w:pos="792"/>
        </w:tabs>
        <w:ind w:left="792" w:hanging="432"/>
      </w:pPr>
      <w:rPr>
        <w:rFonts w:cs="Times New Roman"/>
      </w:rPr>
    </w:lvl>
    <w:lvl w:ilvl="1">
      <w:start w:val="1"/>
      <w:numFmt w:val="decimal"/>
      <w:pStyle w:val="Titre2"/>
      <w:lvlText w:val="%1.%2"/>
      <w:lvlJc w:val="left"/>
      <w:pPr>
        <w:tabs>
          <w:tab w:val="num" w:pos="936"/>
        </w:tabs>
        <w:ind w:left="936" w:hanging="576"/>
      </w:pPr>
      <w:rPr>
        <w:rFonts w:cs="Times New Roman"/>
      </w:rPr>
    </w:lvl>
    <w:lvl w:ilvl="2">
      <w:start w:val="1"/>
      <w:numFmt w:val="decimal"/>
      <w:pStyle w:val="Titre3"/>
      <w:lvlText w:val="%1.%2.%3"/>
      <w:lvlJc w:val="left"/>
      <w:pPr>
        <w:tabs>
          <w:tab w:val="num" w:pos="1080"/>
        </w:tabs>
        <w:ind w:left="1080" w:hanging="720"/>
      </w:pPr>
      <w:rPr>
        <w:rFonts w:cs="Times New Roman"/>
      </w:rPr>
    </w:lvl>
    <w:lvl w:ilvl="3">
      <w:start w:val="1"/>
      <w:numFmt w:val="decimal"/>
      <w:pStyle w:val="Titre4"/>
      <w:lvlText w:val="%1.%2.%3.%4"/>
      <w:lvlJc w:val="left"/>
      <w:pPr>
        <w:tabs>
          <w:tab w:val="num" w:pos="1224"/>
        </w:tabs>
        <w:ind w:left="1224" w:hanging="864"/>
      </w:pPr>
      <w:rPr>
        <w:rFonts w:cs="Times New Roman"/>
      </w:rPr>
    </w:lvl>
    <w:lvl w:ilvl="4">
      <w:start w:val="1"/>
      <w:numFmt w:val="decimal"/>
      <w:pStyle w:val="Titre5"/>
      <w:lvlText w:val="%1.%2.%3.%4.%5"/>
      <w:lvlJc w:val="left"/>
      <w:pPr>
        <w:tabs>
          <w:tab w:val="num" w:pos="1368"/>
        </w:tabs>
        <w:ind w:left="1368" w:hanging="1008"/>
      </w:pPr>
      <w:rPr>
        <w:rFonts w:cs="Times New Roman"/>
      </w:rPr>
    </w:lvl>
    <w:lvl w:ilvl="5">
      <w:start w:val="1"/>
      <w:numFmt w:val="decimal"/>
      <w:pStyle w:val="Titre6"/>
      <w:lvlText w:val="%1.%2.%3.%4.%5.%6"/>
      <w:lvlJc w:val="left"/>
      <w:pPr>
        <w:tabs>
          <w:tab w:val="num" w:pos="1512"/>
        </w:tabs>
        <w:ind w:left="1512" w:hanging="1152"/>
      </w:pPr>
      <w:rPr>
        <w:rFonts w:cs="Times New Roman"/>
      </w:rPr>
    </w:lvl>
    <w:lvl w:ilvl="6">
      <w:start w:val="1"/>
      <w:numFmt w:val="decimal"/>
      <w:pStyle w:val="Titre7"/>
      <w:lvlText w:val="%1.%2.%3.%4.%5.%6.%7"/>
      <w:lvlJc w:val="left"/>
      <w:pPr>
        <w:tabs>
          <w:tab w:val="num" w:pos="1656"/>
        </w:tabs>
        <w:ind w:left="1656" w:hanging="1296"/>
      </w:pPr>
      <w:rPr>
        <w:rFonts w:cs="Times New Roman"/>
      </w:rPr>
    </w:lvl>
    <w:lvl w:ilvl="7">
      <w:start w:val="1"/>
      <w:numFmt w:val="decimal"/>
      <w:pStyle w:val="Titre8"/>
      <w:lvlText w:val="%1.%2.%3.%4.%5.%6.%7.%8"/>
      <w:lvlJc w:val="left"/>
      <w:pPr>
        <w:tabs>
          <w:tab w:val="num" w:pos="1800"/>
        </w:tabs>
        <w:ind w:left="1800" w:hanging="1440"/>
      </w:pPr>
      <w:rPr>
        <w:rFonts w:cs="Times New Roman"/>
      </w:rPr>
    </w:lvl>
    <w:lvl w:ilvl="8">
      <w:start w:val="1"/>
      <w:numFmt w:val="decimal"/>
      <w:pStyle w:val="Titre9"/>
      <w:lvlText w:val="%1.%2.%3.%4.%5.%6.%7.%8.%9"/>
      <w:lvlJc w:val="left"/>
      <w:pPr>
        <w:tabs>
          <w:tab w:val="num" w:pos="1944"/>
        </w:tabs>
        <w:ind w:left="1944" w:hanging="1584"/>
      </w:pPr>
      <w:rPr>
        <w:rFonts w:cs="Times New Roman"/>
      </w:rPr>
    </w:lvl>
  </w:abstractNum>
  <w:abstractNum w:abstractNumId="23" w15:restartNumberingAfterBreak="0">
    <w:nsid w:val="54FB6A9E"/>
    <w:multiLevelType w:val="hybridMultilevel"/>
    <w:tmpl w:val="1C007D5A"/>
    <w:lvl w:ilvl="0" w:tplc="9E280E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904831"/>
    <w:multiLevelType w:val="hybridMultilevel"/>
    <w:tmpl w:val="3026912E"/>
    <w:lvl w:ilvl="0" w:tplc="2F3C891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0538C"/>
    <w:multiLevelType w:val="hybridMultilevel"/>
    <w:tmpl w:val="F244A342"/>
    <w:lvl w:ilvl="0" w:tplc="9E280E5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A5A664C"/>
    <w:multiLevelType w:val="hybridMultilevel"/>
    <w:tmpl w:val="6D90C69A"/>
    <w:styleLink w:val="ImportedStyle1"/>
    <w:lvl w:ilvl="0" w:tplc="82C43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0EB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783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4846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221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CAB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CB1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0EC4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A7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651056"/>
    <w:multiLevelType w:val="hybridMultilevel"/>
    <w:tmpl w:val="C4885278"/>
    <w:lvl w:ilvl="0" w:tplc="9E280E5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6F35DB"/>
    <w:multiLevelType w:val="hybridMultilevel"/>
    <w:tmpl w:val="87C07154"/>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29" w15:restartNumberingAfterBreak="0">
    <w:nsid w:val="5E762418"/>
    <w:multiLevelType w:val="hybridMultilevel"/>
    <w:tmpl w:val="B1D81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707848"/>
    <w:multiLevelType w:val="hybridMultilevel"/>
    <w:tmpl w:val="6D90C69A"/>
    <w:numStyleLink w:val="ImportedStyle1"/>
  </w:abstractNum>
  <w:abstractNum w:abstractNumId="31" w15:restartNumberingAfterBreak="0">
    <w:nsid w:val="632F4595"/>
    <w:multiLevelType w:val="hybridMultilevel"/>
    <w:tmpl w:val="CE8A1EEA"/>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32" w15:restartNumberingAfterBreak="0">
    <w:nsid w:val="6A883B53"/>
    <w:multiLevelType w:val="hybridMultilevel"/>
    <w:tmpl w:val="217A8FBE"/>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33" w15:restartNumberingAfterBreak="0">
    <w:nsid w:val="6B654D8F"/>
    <w:multiLevelType w:val="multilevel"/>
    <w:tmpl w:val="57C81D66"/>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53E2902"/>
    <w:multiLevelType w:val="hybridMultilevel"/>
    <w:tmpl w:val="D90A156E"/>
    <w:lvl w:ilvl="0" w:tplc="7DA0F436">
      <w:start w:val="1"/>
      <w:numFmt w:val="bullet"/>
      <w:lvlText w:val="•"/>
      <w:lvlJc w:val="left"/>
      <w:pPr>
        <w:tabs>
          <w:tab w:val="num" w:pos="720"/>
        </w:tabs>
        <w:ind w:left="720" w:hanging="360"/>
      </w:pPr>
      <w:rPr>
        <w:rFonts w:ascii="Arial Unicode MS" w:hAnsi="Arial Unicode MS" w:hint="default"/>
      </w:rPr>
    </w:lvl>
    <w:lvl w:ilvl="1" w:tplc="58CABE7C">
      <w:start w:val="1"/>
      <w:numFmt w:val="bullet"/>
      <w:lvlText w:val="•"/>
      <w:lvlJc w:val="left"/>
      <w:pPr>
        <w:tabs>
          <w:tab w:val="num" w:pos="1440"/>
        </w:tabs>
        <w:ind w:left="1440" w:hanging="360"/>
      </w:pPr>
      <w:rPr>
        <w:rFonts w:ascii="Arial Unicode MS" w:hAnsi="Arial Unicode MS" w:hint="default"/>
      </w:rPr>
    </w:lvl>
    <w:lvl w:ilvl="2" w:tplc="4D68EC32">
      <w:start w:val="1"/>
      <w:numFmt w:val="bullet"/>
      <w:lvlText w:val="•"/>
      <w:lvlJc w:val="left"/>
      <w:pPr>
        <w:tabs>
          <w:tab w:val="num" w:pos="2160"/>
        </w:tabs>
        <w:ind w:left="2160" w:hanging="360"/>
      </w:pPr>
      <w:rPr>
        <w:rFonts w:ascii="Arial Unicode MS" w:hAnsi="Arial Unicode MS" w:hint="default"/>
      </w:rPr>
    </w:lvl>
    <w:lvl w:ilvl="3" w:tplc="EEAE3708">
      <w:start w:val="1"/>
      <w:numFmt w:val="bullet"/>
      <w:lvlText w:val="•"/>
      <w:lvlJc w:val="left"/>
      <w:pPr>
        <w:tabs>
          <w:tab w:val="num" w:pos="2880"/>
        </w:tabs>
        <w:ind w:left="2880" w:hanging="360"/>
      </w:pPr>
      <w:rPr>
        <w:rFonts w:ascii="Arial Unicode MS" w:hAnsi="Arial Unicode MS" w:hint="default"/>
      </w:rPr>
    </w:lvl>
    <w:lvl w:ilvl="4" w:tplc="C138F9BA">
      <w:start w:val="1"/>
      <w:numFmt w:val="bullet"/>
      <w:lvlText w:val="•"/>
      <w:lvlJc w:val="left"/>
      <w:pPr>
        <w:tabs>
          <w:tab w:val="num" w:pos="3600"/>
        </w:tabs>
        <w:ind w:left="3600" w:hanging="360"/>
      </w:pPr>
      <w:rPr>
        <w:rFonts w:ascii="Arial Unicode MS" w:hAnsi="Arial Unicode MS" w:hint="default"/>
      </w:rPr>
    </w:lvl>
    <w:lvl w:ilvl="5" w:tplc="EC38D8CA">
      <w:start w:val="1"/>
      <w:numFmt w:val="bullet"/>
      <w:lvlText w:val="•"/>
      <w:lvlJc w:val="left"/>
      <w:pPr>
        <w:tabs>
          <w:tab w:val="num" w:pos="4320"/>
        </w:tabs>
        <w:ind w:left="4320" w:hanging="360"/>
      </w:pPr>
      <w:rPr>
        <w:rFonts w:ascii="Arial Unicode MS" w:hAnsi="Arial Unicode MS" w:hint="default"/>
      </w:rPr>
    </w:lvl>
    <w:lvl w:ilvl="6" w:tplc="72545D44">
      <w:start w:val="1"/>
      <w:numFmt w:val="bullet"/>
      <w:lvlText w:val="•"/>
      <w:lvlJc w:val="left"/>
      <w:pPr>
        <w:tabs>
          <w:tab w:val="num" w:pos="5040"/>
        </w:tabs>
        <w:ind w:left="5040" w:hanging="360"/>
      </w:pPr>
      <w:rPr>
        <w:rFonts w:ascii="Arial Unicode MS" w:hAnsi="Arial Unicode MS" w:hint="default"/>
      </w:rPr>
    </w:lvl>
    <w:lvl w:ilvl="7" w:tplc="8E724042">
      <w:start w:val="1"/>
      <w:numFmt w:val="bullet"/>
      <w:lvlText w:val="•"/>
      <w:lvlJc w:val="left"/>
      <w:pPr>
        <w:tabs>
          <w:tab w:val="num" w:pos="5760"/>
        </w:tabs>
        <w:ind w:left="5760" w:hanging="360"/>
      </w:pPr>
      <w:rPr>
        <w:rFonts w:ascii="Arial Unicode MS" w:hAnsi="Arial Unicode MS" w:hint="default"/>
      </w:rPr>
    </w:lvl>
    <w:lvl w:ilvl="8" w:tplc="8BE2FA8C">
      <w:start w:val="1"/>
      <w:numFmt w:val="bullet"/>
      <w:lvlText w:val="•"/>
      <w:lvlJc w:val="left"/>
      <w:pPr>
        <w:tabs>
          <w:tab w:val="num" w:pos="6480"/>
        </w:tabs>
        <w:ind w:left="6480" w:hanging="360"/>
      </w:pPr>
      <w:rPr>
        <w:rFonts w:ascii="Arial Unicode MS" w:hAnsi="Arial Unicode MS" w:hint="default"/>
      </w:rPr>
    </w:lvl>
  </w:abstractNum>
  <w:abstractNum w:abstractNumId="35" w15:restartNumberingAfterBreak="0">
    <w:nsid w:val="764918B4"/>
    <w:multiLevelType w:val="multilevel"/>
    <w:tmpl w:val="E070DCE6"/>
    <w:lvl w:ilvl="0">
      <w:start w:val="1"/>
      <w:numFmt w:val="bullet"/>
      <w:lvlText w:val="-"/>
      <w:lvlJc w:val="left"/>
      <w:pPr>
        <w:ind w:left="360" w:hanging="360"/>
      </w:pPr>
      <w:rPr>
        <w:rFonts w:ascii="Arial" w:eastAsia="Arial" w:hAnsi="Arial" w:cs="Arial"/>
        <w:b w:val="0"/>
        <w:i w:val="0"/>
        <w:smallCaps w:val="0"/>
        <w:strike w:val="0"/>
        <w:dstrike w:val="0"/>
        <w:color w:val="000000"/>
        <w:u w:val="none"/>
        <w:effect w:val="none"/>
        <w:vertAlign w:val="baseline"/>
      </w:rPr>
    </w:lvl>
    <w:lvl w:ilvl="1">
      <w:start w:val="1"/>
      <w:numFmt w:val="bullet"/>
      <w:lvlText w:val="o"/>
      <w:lvlJc w:val="left"/>
      <w:pPr>
        <w:ind w:left="1080" w:hanging="360"/>
      </w:pPr>
      <w:rPr>
        <w:rFonts w:ascii="Arial" w:eastAsia="Arial" w:hAnsi="Arial" w:cs="Arial"/>
        <w:b w:val="0"/>
        <w:i w:val="0"/>
        <w:smallCaps w:val="0"/>
        <w:strike w:val="0"/>
        <w:dstrike w:val="0"/>
        <w:color w:val="000000"/>
        <w:u w:val="none"/>
        <w:effect w:val="none"/>
        <w:vertAlign w:val="baseline"/>
      </w:rPr>
    </w:lvl>
    <w:lvl w:ilvl="2">
      <w:start w:val="1"/>
      <w:numFmt w:val="bullet"/>
      <w:lvlText w:val="▪"/>
      <w:lvlJc w:val="left"/>
      <w:pPr>
        <w:ind w:left="1800" w:hanging="360"/>
      </w:pPr>
      <w:rPr>
        <w:rFonts w:ascii="Arial" w:eastAsia="Arial" w:hAnsi="Arial" w:cs="Arial"/>
        <w:b w:val="0"/>
        <w:i w:val="0"/>
        <w:smallCaps w:val="0"/>
        <w:strike w:val="0"/>
        <w:dstrike w:val="0"/>
        <w:color w:val="000000"/>
        <w:u w:val="none"/>
        <w:effect w:val="none"/>
        <w:vertAlign w:val="baseline"/>
      </w:rPr>
    </w:lvl>
    <w:lvl w:ilvl="3">
      <w:start w:val="1"/>
      <w:numFmt w:val="bullet"/>
      <w:lvlText w:val="•"/>
      <w:lvlJc w:val="left"/>
      <w:pPr>
        <w:ind w:left="2520" w:hanging="360"/>
      </w:pPr>
      <w:rPr>
        <w:rFonts w:ascii="Arial" w:eastAsia="Arial" w:hAnsi="Arial" w:cs="Arial"/>
        <w:b w:val="0"/>
        <w:i w:val="0"/>
        <w:smallCaps w:val="0"/>
        <w:strike w:val="0"/>
        <w:dstrike w:val="0"/>
        <w:color w:val="000000"/>
        <w:u w:val="none"/>
        <w:effect w:val="none"/>
        <w:vertAlign w:val="baseline"/>
      </w:rPr>
    </w:lvl>
    <w:lvl w:ilvl="4">
      <w:start w:val="1"/>
      <w:numFmt w:val="bullet"/>
      <w:lvlText w:val="o"/>
      <w:lvlJc w:val="left"/>
      <w:pPr>
        <w:ind w:left="3240" w:hanging="360"/>
      </w:pPr>
      <w:rPr>
        <w:rFonts w:ascii="Arial" w:eastAsia="Arial" w:hAnsi="Arial" w:cs="Arial"/>
        <w:b w:val="0"/>
        <w:i w:val="0"/>
        <w:smallCaps w:val="0"/>
        <w:strike w:val="0"/>
        <w:dstrike w:val="0"/>
        <w:color w:val="000000"/>
        <w:u w:val="none"/>
        <w:effect w:val="none"/>
        <w:vertAlign w:val="baseline"/>
      </w:rPr>
    </w:lvl>
    <w:lvl w:ilvl="5">
      <w:start w:val="1"/>
      <w:numFmt w:val="bullet"/>
      <w:lvlText w:val="▪"/>
      <w:lvlJc w:val="left"/>
      <w:pPr>
        <w:ind w:left="3960" w:hanging="360"/>
      </w:pPr>
      <w:rPr>
        <w:rFonts w:ascii="Arial" w:eastAsia="Arial" w:hAnsi="Arial" w:cs="Arial"/>
        <w:b w:val="0"/>
        <w:i w:val="0"/>
        <w:smallCaps w:val="0"/>
        <w:strike w:val="0"/>
        <w:dstrike w:val="0"/>
        <w:color w:val="000000"/>
        <w:u w:val="none"/>
        <w:effect w:val="none"/>
        <w:vertAlign w:val="baseline"/>
      </w:rPr>
    </w:lvl>
    <w:lvl w:ilvl="6">
      <w:start w:val="1"/>
      <w:numFmt w:val="bullet"/>
      <w:lvlText w:val="•"/>
      <w:lvlJc w:val="left"/>
      <w:pPr>
        <w:ind w:left="4680" w:hanging="360"/>
      </w:pPr>
      <w:rPr>
        <w:rFonts w:ascii="Arial" w:eastAsia="Arial" w:hAnsi="Arial" w:cs="Arial"/>
        <w:b w:val="0"/>
        <w:i w:val="0"/>
        <w:smallCaps w:val="0"/>
        <w:strike w:val="0"/>
        <w:dstrike w:val="0"/>
        <w:color w:val="000000"/>
        <w:u w:val="none"/>
        <w:effect w:val="none"/>
        <w:vertAlign w:val="baseline"/>
      </w:rPr>
    </w:lvl>
    <w:lvl w:ilvl="7">
      <w:start w:val="1"/>
      <w:numFmt w:val="bullet"/>
      <w:lvlText w:val="o"/>
      <w:lvlJc w:val="left"/>
      <w:pPr>
        <w:ind w:left="5400" w:hanging="360"/>
      </w:pPr>
      <w:rPr>
        <w:rFonts w:ascii="Arial" w:eastAsia="Arial" w:hAnsi="Arial" w:cs="Arial"/>
        <w:b w:val="0"/>
        <w:i w:val="0"/>
        <w:smallCaps w:val="0"/>
        <w:strike w:val="0"/>
        <w:dstrike w:val="0"/>
        <w:color w:val="000000"/>
        <w:u w:val="none"/>
        <w:effect w:val="none"/>
        <w:vertAlign w:val="baseline"/>
      </w:rPr>
    </w:lvl>
    <w:lvl w:ilvl="8">
      <w:start w:val="1"/>
      <w:numFmt w:val="bullet"/>
      <w:lvlText w:val="▪"/>
      <w:lvlJc w:val="left"/>
      <w:pPr>
        <w:ind w:left="6120" w:hanging="360"/>
      </w:pPr>
      <w:rPr>
        <w:rFonts w:ascii="Arial" w:eastAsia="Arial" w:hAnsi="Arial" w:cs="Arial"/>
        <w:b w:val="0"/>
        <w:i w:val="0"/>
        <w:smallCaps w:val="0"/>
        <w:strike w:val="0"/>
        <w:dstrike w:val="0"/>
        <w:color w:val="000000"/>
        <w:u w:val="none"/>
        <w:effect w:val="none"/>
        <w:vertAlign w:val="baseline"/>
      </w:rPr>
    </w:lvl>
  </w:abstractNum>
  <w:abstractNum w:abstractNumId="36" w15:restartNumberingAfterBreak="0">
    <w:nsid w:val="77820921"/>
    <w:multiLevelType w:val="multilevel"/>
    <w:tmpl w:val="2A80FB0E"/>
    <w:lvl w:ilvl="0">
      <w:start w:val="1"/>
      <w:numFmt w:val="bullet"/>
      <w:lvlText w:val=""/>
      <w:lvlJc w:val="left"/>
      <w:pPr>
        <w:ind w:left="360" w:hanging="360"/>
      </w:pPr>
      <w:rPr>
        <w:rFonts w:ascii="Symbol" w:hAnsi="Symbol" w:hint="default"/>
        <w:strike w:val="0"/>
        <w:dstrike w:val="0"/>
        <w:color w:val="auto"/>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7" w15:restartNumberingAfterBreak="0">
    <w:nsid w:val="781B0250"/>
    <w:multiLevelType w:val="hybridMultilevel"/>
    <w:tmpl w:val="ED8E1B22"/>
    <w:lvl w:ilvl="0" w:tplc="2C229344">
      <w:start w:val="1"/>
      <w:numFmt w:val="bullet"/>
      <w:lvlText w:val="•"/>
      <w:lvlJc w:val="left"/>
      <w:pPr>
        <w:tabs>
          <w:tab w:val="num" w:pos="720"/>
        </w:tabs>
        <w:ind w:left="720" w:hanging="360"/>
      </w:pPr>
      <w:rPr>
        <w:rFonts w:ascii="Arial Unicode MS" w:hAnsi="Arial Unicode MS" w:hint="default"/>
      </w:rPr>
    </w:lvl>
    <w:lvl w:ilvl="1" w:tplc="0D7479E0">
      <w:start w:val="1"/>
      <w:numFmt w:val="bullet"/>
      <w:lvlText w:val="•"/>
      <w:lvlJc w:val="left"/>
      <w:pPr>
        <w:tabs>
          <w:tab w:val="num" w:pos="1440"/>
        </w:tabs>
        <w:ind w:left="1440" w:hanging="360"/>
      </w:pPr>
      <w:rPr>
        <w:rFonts w:ascii="Arial Unicode MS" w:hAnsi="Arial Unicode MS" w:hint="default"/>
      </w:rPr>
    </w:lvl>
    <w:lvl w:ilvl="2" w:tplc="F7262A68">
      <w:start w:val="1"/>
      <w:numFmt w:val="bullet"/>
      <w:lvlText w:val="•"/>
      <w:lvlJc w:val="left"/>
      <w:pPr>
        <w:tabs>
          <w:tab w:val="num" w:pos="2160"/>
        </w:tabs>
        <w:ind w:left="2160" w:hanging="360"/>
      </w:pPr>
      <w:rPr>
        <w:rFonts w:ascii="Arial Unicode MS" w:hAnsi="Arial Unicode MS" w:hint="default"/>
      </w:rPr>
    </w:lvl>
    <w:lvl w:ilvl="3" w:tplc="4E50B934">
      <w:start w:val="1"/>
      <w:numFmt w:val="bullet"/>
      <w:lvlText w:val="•"/>
      <w:lvlJc w:val="left"/>
      <w:pPr>
        <w:tabs>
          <w:tab w:val="num" w:pos="2880"/>
        </w:tabs>
        <w:ind w:left="2880" w:hanging="360"/>
      </w:pPr>
      <w:rPr>
        <w:rFonts w:ascii="Arial Unicode MS" w:hAnsi="Arial Unicode MS" w:hint="default"/>
      </w:rPr>
    </w:lvl>
    <w:lvl w:ilvl="4" w:tplc="95CAE468">
      <w:start w:val="1"/>
      <w:numFmt w:val="bullet"/>
      <w:lvlText w:val="•"/>
      <w:lvlJc w:val="left"/>
      <w:pPr>
        <w:tabs>
          <w:tab w:val="num" w:pos="3600"/>
        </w:tabs>
        <w:ind w:left="3600" w:hanging="360"/>
      </w:pPr>
      <w:rPr>
        <w:rFonts w:ascii="Arial Unicode MS" w:hAnsi="Arial Unicode MS" w:hint="default"/>
      </w:rPr>
    </w:lvl>
    <w:lvl w:ilvl="5" w:tplc="19E2613E">
      <w:start w:val="1"/>
      <w:numFmt w:val="bullet"/>
      <w:lvlText w:val="•"/>
      <w:lvlJc w:val="left"/>
      <w:pPr>
        <w:tabs>
          <w:tab w:val="num" w:pos="4320"/>
        </w:tabs>
        <w:ind w:left="4320" w:hanging="360"/>
      </w:pPr>
      <w:rPr>
        <w:rFonts w:ascii="Arial Unicode MS" w:hAnsi="Arial Unicode MS" w:hint="default"/>
      </w:rPr>
    </w:lvl>
    <w:lvl w:ilvl="6" w:tplc="F40E7F1C">
      <w:start w:val="1"/>
      <w:numFmt w:val="bullet"/>
      <w:lvlText w:val="•"/>
      <w:lvlJc w:val="left"/>
      <w:pPr>
        <w:tabs>
          <w:tab w:val="num" w:pos="5040"/>
        </w:tabs>
        <w:ind w:left="5040" w:hanging="360"/>
      </w:pPr>
      <w:rPr>
        <w:rFonts w:ascii="Arial Unicode MS" w:hAnsi="Arial Unicode MS" w:hint="default"/>
      </w:rPr>
    </w:lvl>
    <w:lvl w:ilvl="7" w:tplc="DE305440">
      <w:start w:val="1"/>
      <w:numFmt w:val="bullet"/>
      <w:lvlText w:val="•"/>
      <w:lvlJc w:val="left"/>
      <w:pPr>
        <w:tabs>
          <w:tab w:val="num" w:pos="5760"/>
        </w:tabs>
        <w:ind w:left="5760" w:hanging="360"/>
      </w:pPr>
      <w:rPr>
        <w:rFonts w:ascii="Arial Unicode MS" w:hAnsi="Arial Unicode MS" w:hint="default"/>
      </w:rPr>
    </w:lvl>
    <w:lvl w:ilvl="8" w:tplc="B3D6B1B4">
      <w:start w:val="1"/>
      <w:numFmt w:val="bullet"/>
      <w:lvlText w:val="•"/>
      <w:lvlJc w:val="left"/>
      <w:pPr>
        <w:tabs>
          <w:tab w:val="num" w:pos="6480"/>
        </w:tabs>
        <w:ind w:left="6480" w:hanging="360"/>
      </w:pPr>
      <w:rPr>
        <w:rFonts w:ascii="Arial Unicode MS" w:hAnsi="Arial Unicode MS" w:hint="default"/>
      </w:rPr>
    </w:lvl>
  </w:abstractNum>
  <w:abstractNum w:abstractNumId="38" w15:restartNumberingAfterBreak="0">
    <w:nsid w:val="7DC12D43"/>
    <w:multiLevelType w:val="hybridMultilevel"/>
    <w:tmpl w:val="38C08B30"/>
    <w:lvl w:ilvl="0" w:tplc="29E47F4E">
      <w:start w:val="1"/>
      <w:numFmt w:val="bullet"/>
      <w:lvlText w:val="•"/>
      <w:lvlJc w:val="left"/>
      <w:pPr>
        <w:tabs>
          <w:tab w:val="num" w:pos="720"/>
        </w:tabs>
        <w:ind w:left="720" w:hanging="360"/>
      </w:pPr>
      <w:rPr>
        <w:rFonts w:ascii="Arial Unicode MS" w:hAnsi="Arial Unicode MS" w:hint="default"/>
      </w:rPr>
    </w:lvl>
    <w:lvl w:ilvl="1" w:tplc="311099C4">
      <w:start w:val="1"/>
      <w:numFmt w:val="bullet"/>
      <w:lvlText w:val="•"/>
      <w:lvlJc w:val="left"/>
      <w:pPr>
        <w:tabs>
          <w:tab w:val="num" w:pos="1440"/>
        </w:tabs>
        <w:ind w:left="1440" w:hanging="360"/>
      </w:pPr>
      <w:rPr>
        <w:rFonts w:ascii="Arial Unicode MS" w:hAnsi="Arial Unicode MS" w:hint="default"/>
      </w:rPr>
    </w:lvl>
    <w:lvl w:ilvl="2" w:tplc="78385F6E">
      <w:start w:val="1"/>
      <w:numFmt w:val="bullet"/>
      <w:lvlText w:val="•"/>
      <w:lvlJc w:val="left"/>
      <w:pPr>
        <w:tabs>
          <w:tab w:val="num" w:pos="2160"/>
        </w:tabs>
        <w:ind w:left="2160" w:hanging="360"/>
      </w:pPr>
      <w:rPr>
        <w:rFonts w:ascii="Arial Unicode MS" w:hAnsi="Arial Unicode MS" w:hint="default"/>
      </w:rPr>
    </w:lvl>
    <w:lvl w:ilvl="3" w:tplc="6E9019A8">
      <w:start w:val="1"/>
      <w:numFmt w:val="bullet"/>
      <w:lvlText w:val="•"/>
      <w:lvlJc w:val="left"/>
      <w:pPr>
        <w:tabs>
          <w:tab w:val="num" w:pos="2880"/>
        </w:tabs>
        <w:ind w:left="2880" w:hanging="360"/>
      </w:pPr>
      <w:rPr>
        <w:rFonts w:ascii="Arial Unicode MS" w:hAnsi="Arial Unicode MS" w:hint="default"/>
      </w:rPr>
    </w:lvl>
    <w:lvl w:ilvl="4" w:tplc="A0C42A9E">
      <w:start w:val="1"/>
      <w:numFmt w:val="bullet"/>
      <w:lvlText w:val="•"/>
      <w:lvlJc w:val="left"/>
      <w:pPr>
        <w:tabs>
          <w:tab w:val="num" w:pos="3600"/>
        </w:tabs>
        <w:ind w:left="3600" w:hanging="360"/>
      </w:pPr>
      <w:rPr>
        <w:rFonts w:ascii="Arial Unicode MS" w:hAnsi="Arial Unicode MS" w:hint="default"/>
      </w:rPr>
    </w:lvl>
    <w:lvl w:ilvl="5" w:tplc="77C07770">
      <w:start w:val="1"/>
      <w:numFmt w:val="bullet"/>
      <w:lvlText w:val="•"/>
      <w:lvlJc w:val="left"/>
      <w:pPr>
        <w:tabs>
          <w:tab w:val="num" w:pos="4320"/>
        </w:tabs>
        <w:ind w:left="4320" w:hanging="360"/>
      </w:pPr>
      <w:rPr>
        <w:rFonts w:ascii="Arial Unicode MS" w:hAnsi="Arial Unicode MS" w:hint="default"/>
      </w:rPr>
    </w:lvl>
    <w:lvl w:ilvl="6" w:tplc="6A3623BE">
      <w:start w:val="1"/>
      <w:numFmt w:val="bullet"/>
      <w:lvlText w:val="•"/>
      <w:lvlJc w:val="left"/>
      <w:pPr>
        <w:tabs>
          <w:tab w:val="num" w:pos="5040"/>
        </w:tabs>
        <w:ind w:left="5040" w:hanging="360"/>
      </w:pPr>
      <w:rPr>
        <w:rFonts w:ascii="Arial Unicode MS" w:hAnsi="Arial Unicode MS" w:hint="default"/>
      </w:rPr>
    </w:lvl>
    <w:lvl w:ilvl="7" w:tplc="8CC4ADD4">
      <w:start w:val="1"/>
      <w:numFmt w:val="bullet"/>
      <w:lvlText w:val="•"/>
      <w:lvlJc w:val="left"/>
      <w:pPr>
        <w:tabs>
          <w:tab w:val="num" w:pos="5760"/>
        </w:tabs>
        <w:ind w:left="5760" w:hanging="360"/>
      </w:pPr>
      <w:rPr>
        <w:rFonts w:ascii="Arial Unicode MS" w:hAnsi="Arial Unicode MS" w:hint="default"/>
      </w:rPr>
    </w:lvl>
    <w:lvl w:ilvl="8" w:tplc="0C00DA98">
      <w:start w:val="1"/>
      <w:numFmt w:val="bullet"/>
      <w:lvlText w:val="•"/>
      <w:lvlJc w:val="left"/>
      <w:pPr>
        <w:tabs>
          <w:tab w:val="num" w:pos="6480"/>
        </w:tabs>
        <w:ind w:left="6480" w:hanging="360"/>
      </w:pPr>
      <w:rPr>
        <w:rFonts w:ascii="Arial Unicode MS" w:hAnsi="Arial Unicode MS" w:hint="default"/>
      </w:rPr>
    </w:lvl>
  </w:abstractNum>
  <w:abstractNum w:abstractNumId="39" w15:restartNumberingAfterBreak="0">
    <w:nsid w:val="7E817F7F"/>
    <w:multiLevelType w:val="hybridMultilevel"/>
    <w:tmpl w:val="F348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8"/>
  </w:num>
  <w:num w:numId="5">
    <w:abstractNumId w:val="34"/>
  </w:num>
  <w:num w:numId="6">
    <w:abstractNumId w:val="6"/>
  </w:num>
  <w:num w:numId="7">
    <w:abstractNumId w:val="37"/>
  </w:num>
  <w:num w:numId="8">
    <w:abstractNumId w:val="9"/>
  </w:num>
  <w:num w:numId="9">
    <w:abstractNumId w:val="7"/>
  </w:num>
  <w:num w:numId="10">
    <w:abstractNumId w:val="5"/>
  </w:num>
  <w:num w:numId="11">
    <w:abstractNumId w:val="36"/>
  </w:num>
  <w:num w:numId="12">
    <w:abstractNumId w:val="39"/>
  </w:num>
  <w:num w:numId="13">
    <w:abstractNumId w:val="27"/>
  </w:num>
  <w:num w:numId="14">
    <w:abstractNumId w:val="21"/>
  </w:num>
  <w:num w:numId="15">
    <w:abstractNumId w:val="23"/>
  </w:num>
  <w:num w:numId="16">
    <w:abstractNumId w:val="8"/>
  </w:num>
  <w:num w:numId="17">
    <w:abstractNumId w:val="4"/>
  </w:num>
  <w:num w:numId="18">
    <w:abstractNumId w:val="15"/>
  </w:num>
  <w:num w:numId="19">
    <w:abstractNumId w:val="28"/>
  </w:num>
  <w:num w:numId="20">
    <w:abstractNumId w:val="1"/>
  </w:num>
  <w:num w:numId="21">
    <w:abstractNumId w:val="31"/>
  </w:num>
  <w:num w:numId="22">
    <w:abstractNumId w:val="11"/>
  </w:num>
  <w:num w:numId="23">
    <w:abstractNumId w:val="32"/>
  </w:num>
  <w:num w:numId="24">
    <w:abstractNumId w:val="1"/>
  </w:num>
  <w:num w:numId="25">
    <w:abstractNumId w:val="15"/>
  </w:num>
  <w:num w:numId="26">
    <w:abstractNumId w:val="13"/>
  </w:num>
  <w:num w:numId="27">
    <w:abstractNumId w:val="16"/>
  </w:num>
  <w:num w:numId="28">
    <w:abstractNumId w:val="12"/>
  </w:num>
  <w:num w:numId="29">
    <w:abstractNumId w:val="25"/>
  </w:num>
  <w:num w:numId="30">
    <w:abstractNumId w:val="14"/>
  </w:num>
  <w:num w:numId="31">
    <w:abstractNumId w:val="35"/>
  </w:num>
  <w:num w:numId="32">
    <w:abstractNumId w:val="33"/>
  </w:num>
  <w:num w:numId="33">
    <w:abstractNumId w:val="29"/>
  </w:num>
  <w:num w:numId="34">
    <w:abstractNumId w:val="26"/>
  </w:num>
  <w:num w:numId="35">
    <w:abstractNumId w:val="30"/>
  </w:num>
  <w:num w:numId="36">
    <w:abstractNumId w:val="3"/>
  </w:num>
  <w:num w:numId="37">
    <w:abstractNumId w:val="18"/>
  </w:num>
  <w:num w:numId="38">
    <w:abstractNumId w:val="24"/>
  </w:num>
  <w:num w:numId="39">
    <w:abstractNumId w:val="20"/>
  </w:num>
  <w:num w:numId="40">
    <w:abstractNumId w:val="2"/>
  </w:num>
  <w:num w:numId="41">
    <w:abstractNumId w:val="10"/>
  </w:num>
  <w:num w:numId="42">
    <w:abstractNumId w:val="17"/>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E"/>
    <w:rsid w:val="0000095B"/>
    <w:rsid w:val="00002613"/>
    <w:rsid w:val="000028F5"/>
    <w:rsid w:val="000063B1"/>
    <w:rsid w:val="00007DAE"/>
    <w:rsid w:val="00013013"/>
    <w:rsid w:val="00013446"/>
    <w:rsid w:val="00014216"/>
    <w:rsid w:val="000150F4"/>
    <w:rsid w:val="00016BD6"/>
    <w:rsid w:val="00020F88"/>
    <w:rsid w:val="000218D7"/>
    <w:rsid w:val="00021A2E"/>
    <w:rsid w:val="00027828"/>
    <w:rsid w:val="00033943"/>
    <w:rsid w:val="00034B10"/>
    <w:rsid w:val="00034BEF"/>
    <w:rsid w:val="0003518E"/>
    <w:rsid w:val="00035254"/>
    <w:rsid w:val="00035F89"/>
    <w:rsid w:val="00037852"/>
    <w:rsid w:val="00040E75"/>
    <w:rsid w:val="000418AF"/>
    <w:rsid w:val="0004653E"/>
    <w:rsid w:val="00047628"/>
    <w:rsid w:val="0005088D"/>
    <w:rsid w:val="00050B1B"/>
    <w:rsid w:val="0005196E"/>
    <w:rsid w:val="00051E19"/>
    <w:rsid w:val="00054B07"/>
    <w:rsid w:val="00055249"/>
    <w:rsid w:val="0006188E"/>
    <w:rsid w:val="00063993"/>
    <w:rsid w:val="00063F40"/>
    <w:rsid w:val="00064A42"/>
    <w:rsid w:val="0006758D"/>
    <w:rsid w:val="0007234E"/>
    <w:rsid w:val="0007267D"/>
    <w:rsid w:val="00075874"/>
    <w:rsid w:val="00087071"/>
    <w:rsid w:val="00097557"/>
    <w:rsid w:val="000A02B3"/>
    <w:rsid w:val="000A106E"/>
    <w:rsid w:val="000A168E"/>
    <w:rsid w:val="000A2D70"/>
    <w:rsid w:val="000A3FDC"/>
    <w:rsid w:val="000A40B1"/>
    <w:rsid w:val="000A648C"/>
    <w:rsid w:val="000B122D"/>
    <w:rsid w:val="000B19F8"/>
    <w:rsid w:val="000B1F81"/>
    <w:rsid w:val="000B54D1"/>
    <w:rsid w:val="000B5DBD"/>
    <w:rsid w:val="000B7AD1"/>
    <w:rsid w:val="000C065F"/>
    <w:rsid w:val="000C63B2"/>
    <w:rsid w:val="000C759A"/>
    <w:rsid w:val="000D1BEF"/>
    <w:rsid w:val="000D5EEA"/>
    <w:rsid w:val="000D766E"/>
    <w:rsid w:val="000E0AE7"/>
    <w:rsid w:val="000E3300"/>
    <w:rsid w:val="000E4010"/>
    <w:rsid w:val="000F0C3A"/>
    <w:rsid w:val="000F111B"/>
    <w:rsid w:val="000F5722"/>
    <w:rsid w:val="000F5999"/>
    <w:rsid w:val="000F7FE3"/>
    <w:rsid w:val="00100A59"/>
    <w:rsid w:val="00101349"/>
    <w:rsid w:val="00106EAA"/>
    <w:rsid w:val="0011178D"/>
    <w:rsid w:val="0011254A"/>
    <w:rsid w:val="0011491E"/>
    <w:rsid w:val="00116336"/>
    <w:rsid w:val="00117CB3"/>
    <w:rsid w:val="00122ABA"/>
    <w:rsid w:val="00127232"/>
    <w:rsid w:val="00130623"/>
    <w:rsid w:val="001313D8"/>
    <w:rsid w:val="00132493"/>
    <w:rsid w:val="00132793"/>
    <w:rsid w:val="001329FF"/>
    <w:rsid w:val="00132A7E"/>
    <w:rsid w:val="00137E19"/>
    <w:rsid w:val="00140317"/>
    <w:rsid w:val="00141629"/>
    <w:rsid w:val="00142354"/>
    <w:rsid w:val="00142569"/>
    <w:rsid w:val="001441A2"/>
    <w:rsid w:val="00145A92"/>
    <w:rsid w:val="00147808"/>
    <w:rsid w:val="00150B06"/>
    <w:rsid w:val="00152957"/>
    <w:rsid w:val="00154601"/>
    <w:rsid w:val="00154F0B"/>
    <w:rsid w:val="00157400"/>
    <w:rsid w:val="00160406"/>
    <w:rsid w:val="00164163"/>
    <w:rsid w:val="00165910"/>
    <w:rsid w:val="00173194"/>
    <w:rsid w:val="00176DA0"/>
    <w:rsid w:val="001806F4"/>
    <w:rsid w:val="00181088"/>
    <w:rsid w:val="0018406C"/>
    <w:rsid w:val="00184D22"/>
    <w:rsid w:val="0018776C"/>
    <w:rsid w:val="00187990"/>
    <w:rsid w:val="00190A07"/>
    <w:rsid w:val="00190D56"/>
    <w:rsid w:val="001A281D"/>
    <w:rsid w:val="001A330F"/>
    <w:rsid w:val="001A4542"/>
    <w:rsid w:val="001A476B"/>
    <w:rsid w:val="001A5DC5"/>
    <w:rsid w:val="001A67A3"/>
    <w:rsid w:val="001A7389"/>
    <w:rsid w:val="001A7774"/>
    <w:rsid w:val="001A7BBA"/>
    <w:rsid w:val="001B04B9"/>
    <w:rsid w:val="001B17F7"/>
    <w:rsid w:val="001B4FBE"/>
    <w:rsid w:val="001C3606"/>
    <w:rsid w:val="001D2ACA"/>
    <w:rsid w:val="001D3AE3"/>
    <w:rsid w:val="001D73F2"/>
    <w:rsid w:val="001D760F"/>
    <w:rsid w:val="001E0766"/>
    <w:rsid w:val="001E0B05"/>
    <w:rsid w:val="001E13D0"/>
    <w:rsid w:val="001E223B"/>
    <w:rsid w:val="001E276F"/>
    <w:rsid w:val="001E2CAA"/>
    <w:rsid w:val="001E2DB2"/>
    <w:rsid w:val="001E4E1D"/>
    <w:rsid w:val="001F2238"/>
    <w:rsid w:val="001F5383"/>
    <w:rsid w:val="001F7D5B"/>
    <w:rsid w:val="00200292"/>
    <w:rsid w:val="00200E0E"/>
    <w:rsid w:val="002030A5"/>
    <w:rsid w:val="00203D52"/>
    <w:rsid w:val="00204DEB"/>
    <w:rsid w:val="002071DC"/>
    <w:rsid w:val="00207456"/>
    <w:rsid w:val="00210574"/>
    <w:rsid w:val="00212106"/>
    <w:rsid w:val="00213AAC"/>
    <w:rsid w:val="002147D2"/>
    <w:rsid w:val="0021524D"/>
    <w:rsid w:val="00215D9A"/>
    <w:rsid w:val="00224AA4"/>
    <w:rsid w:val="00226802"/>
    <w:rsid w:val="00227592"/>
    <w:rsid w:val="002278FB"/>
    <w:rsid w:val="00232F24"/>
    <w:rsid w:val="002352D0"/>
    <w:rsid w:val="00235918"/>
    <w:rsid w:val="00235D5C"/>
    <w:rsid w:val="00237AA9"/>
    <w:rsid w:val="00237CFA"/>
    <w:rsid w:val="00240A86"/>
    <w:rsid w:val="00241128"/>
    <w:rsid w:val="00245AF2"/>
    <w:rsid w:val="00250847"/>
    <w:rsid w:val="0025140E"/>
    <w:rsid w:val="002535FA"/>
    <w:rsid w:val="00256FAB"/>
    <w:rsid w:val="00257777"/>
    <w:rsid w:val="00260990"/>
    <w:rsid w:val="00262927"/>
    <w:rsid w:val="002631CF"/>
    <w:rsid w:val="0026419E"/>
    <w:rsid w:val="002654B3"/>
    <w:rsid w:val="002656FC"/>
    <w:rsid w:val="0026636A"/>
    <w:rsid w:val="00270EBB"/>
    <w:rsid w:val="00270F41"/>
    <w:rsid w:val="00273EEA"/>
    <w:rsid w:val="00276479"/>
    <w:rsid w:val="002824E1"/>
    <w:rsid w:val="0029426C"/>
    <w:rsid w:val="00297E33"/>
    <w:rsid w:val="002A2B80"/>
    <w:rsid w:val="002A2C76"/>
    <w:rsid w:val="002A303E"/>
    <w:rsid w:val="002A5170"/>
    <w:rsid w:val="002B55CA"/>
    <w:rsid w:val="002B707B"/>
    <w:rsid w:val="002C09A0"/>
    <w:rsid w:val="002C27C3"/>
    <w:rsid w:val="002C392B"/>
    <w:rsid w:val="002C51DD"/>
    <w:rsid w:val="002C568E"/>
    <w:rsid w:val="002C5A39"/>
    <w:rsid w:val="002C6A26"/>
    <w:rsid w:val="002C6F69"/>
    <w:rsid w:val="002C78FD"/>
    <w:rsid w:val="002D2C25"/>
    <w:rsid w:val="002D2F9A"/>
    <w:rsid w:val="002D5510"/>
    <w:rsid w:val="002D6317"/>
    <w:rsid w:val="002D6E38"/>
    <w:rsid w:val="002D743D"/>
    <w:rsid w:val="002E0ADD"/>
    <w:rsid w:val="002E35A2"/>
    <w:rsid w:val="002E58D3"/>
    <w:rsid w:val="002E5F23"/>
    <w:rsid w:val="002E5F3C"/>
    <w:rsid w:val="002E62C9"/>
    <w:rsid w:val="002E6892"/>
    <w:rsid w:val="002E6CE4"/>
    <w:rsid w:val="002E76C5"/>
    <w:rsid w:val="002F0311"/>
    <w:rsid w:val="002F0B94"/>
    <w:rsid w:val="002F46F4"/>
    <w:rsid w:val="002F4D84"/>
    <w:rsid w:val="002F5253"/>
    <w:rsid w:val="002F53A0"/>
    <w:rsid w:val="002F7203"/>
    <w:rsid w:val="00301FD6"/>
    <w:rsid w:val="003050C2"/>
    <w:rsid w:val="00311A1D"/>
    <w:rsid w:val="00312C6F"/>
    <w:rsid w:val="0031501E"/>
    <w:rsid w:val="003225F4"/>
    <w:rsid w:val="0032265E"/>
    <w:rsid w:val="00325152"/>
    <w:rsid w:val="00330AAE"/>
    <w:rsid w:val="003311BF"/>
    <w:rsid w:val="003330E9"/>
    <w:rsid w:val="003352E1"/>
    <w:rsid w:val="00337C7A"/>
    <w:rsid w:val="00337E39"/>
    <w:rsid w:val="0034025B"/>
    <w:rsid w:val="0034371E"/>
    <w:rsid w:val="00345C2A"/>
    <w:rsid w:val="00346503"/>
    <w:rsid w:val="00347530"/>
    <w:rsid w:val="0035006E"/>
    <w:rsid w:val="003501A5"/>
    <w:rsid w:val="0035148F"/>
    <w:rsid w:val="003541CA"/>
    <w:rsid w:val="0035485B"/>
    <w:rsid w:val="003615FE"/>
    <w:rsid w:val="00363084"/>
    <w:rsid w:val="0036358D"/>
    <w:rsid w:val="00364CF6"/>
    <w:rsid w:val="0036595C"/>
    <w:rsid w:val="0036627D"/>
    <w:rsid w:val="00366A3D"/>
    <w:rsid w:val="00374973"/>
    <w:rsid w:val="00375496"/>
    <w:rsid w:val="00377857"/>
    <w:rsid w:val="00380D6B"/>
    <w:rsid w:val="0038211C"/>
    <w:rsid w:val="00386D27"/>
    <w:rsid w:val="00392A21"/>
    <w:rsid w:val="00395ADF"/>
    <w:rsid w:val="00397B96"/>
    <w:rsid w:val="003A57BD"/>
    <w:rsid w:val="003A6988"/>
    <w:rsid w:val="003B1435"/>
    <w:rsid w:val="003B1F44"/>
    <w:rsid w:val="003B2038"/>
    <w:rsid w:val="003B72CF"/>
    <w:rsid w:val="003C0124"/>
    <w:rsid w:val="003C0271"/>
    <w:rsid w:val="003C073D"/>
    <w:rsid w:val="003C149F"/>
    <w:rsid w:val="003C1654"/>
    <w:rsid w:val="003C2768"/>
    <w:rsid w:val="003C4E98"/>
    <w:rsid w:val="003C5393"/>
    <w:rsid w:val="003C7DEF"/>
    <w:rsid w:val="003D4065"/>
    <w:rsid w:val="003D42A6"/>
    <w:rsid w:val="003D47EF"/>
    <w:rsid w:val="003D51C1"/>
    <w:rsid w:val="003E064F"/>
    <w:rsid w:val="003E3A7C"/>
    <w:rsid w:val="003E527D"/>
    <w:rsid w:val="003E6FDD"/>
    <w:rsid w:val="003F0829"/>
    <w:rsid w:val="003F0E2B"/>
    <w:rsid w:val="003F17DD"/>
    <w:rsid w:val="003F32A3"/>
    <w:rsid w:val="003F3B91"/>
    <w:rsid w:val="003F3C12"/>
    <w:rsid w:val="003F3FCE"/>
    <w:rsid w:val="0040027C"/>
    <w:rsid w:val="0040043A"/>
    <w:rsid w:val="0040543A"/>
    <w:rsid w:val="00405452"/>
    <w:rsid w:val="004058D6"/>
    <w:rsid w:val="004141AA"/>
    <w:rsid w:val="00414520"/>
    <w:rsid w:val="004146EC"/>
    <w:rsid w:val="00414F1B"/>
    <w:rsid w:val="004151CB"/>
    <w:rsid w:val="004176B8"/>
    <w:rsid w:val="0042502E"/>
    <w:rsid w:val="0042625F"/>
    <w:rsid w:val="00426A6D"/>
    <w:rsid w:val="00426DFA"/>
    <w:rsid w:val="0043050B"/>
    <w:rsid w:val="0043381C"/>
    <w:rsid w:val="00445AEC"/>
    <w:rsid w:val="004470BB"/>
    <w:rsid w:val="00454935"/>
    <w:rsid w:val="00454E8D"/>
    <w:rsid w:val="00456005"/>
    <w:rsid w:val="00456D02"/>
    <w:rsid w:val="0046340F"/>
    <w:rsid w:val="0046496E"/>
    <w:rsid w:val="00466C3D"/>
    <w:rsid w:val="00470AFD"/>
    <w:rsid w:val="004714C6"/>
    <w:rsid w:val="00471B56"/>
    <w:rsid w:val="00471CEB"/>
    <w:rsid w:val="0047507D"/>
    <w:rsid w:val="00477BBC"/>
    <w:rsid w:val="00483E7E"/>
    <w:rsid w:val="0048631A"/>
    <w:rsid w:val="00486584"/>
    <w:rsid w:val="0049304A"/>
    <w:rsid w:val="00495687"/>
    <w:rsid w:val="004958B7"/>
    <w:rsid w:val="004A0C0B"/>
    <w:rsid w:val="004A241A"/>
    <w:rsid w:val="004A2CBF"/>
    <w:rsid w:val="004A7447"/>
    <w:rsid w:val="004A7A53"/>
    <w:rsid w:val="004B0A86"/>
    <w:rsid w:val="004B1718"/>
    <w:rsid w:val="004B42B1"/>
    <w:rsid w:val="004B4602"/>
    <w:rsid w:val="004B59A9"/>
    <w:rsid w:val="004B763E"/>
    <w:rsid w:val="004C03D8"/>
    <w:rsid w:val="004C3BBF"/>
    <w:rsid w:val="004C694D"/>
    <w:rsid w:val="004D2D68"/>
    <w:rsid w:val="004D59CE"/>
    <w:rsid w:val="004D68B6"/>
    <w:rsid w:val="004D7C2C"/>
    <w:rsid w:val="004E11EC"/>
    <w:rsid w:val="004E2F26"/>
    <w:rsid w:val="004E350C"/>
    <w:rsid w:val="004F6331"/>
    <w:rsid w:val="004F6B33"/>
    <w:rsid w:val="004F742E"/>
    <w:rsid w:val="004F74FD"/>
    <w:rsid w:val="005041B9"/>
    <w:rsid w:val="005046A1"/>
    <w:rsid w:val="0050753A"/>
    <w:rsid w:val="005102F4"/>
    <w:rsid w:val="00510A09"/>
    <w:rsid w:val="005116BB"/>
    <w:rsid w:val="00512B6E"/>
    <w:rsid w:val="00513E7E"/>
    <w:rsid w:val="00514C3E"/>
    <w:rsid w:val="005234E3"/>
    <w:rsid w:val="00527CB4"/>
    <w:rsid w:val="00531E77"/>
    <w:rsid w:val="00535F0B"/>
    <w:rsid w:val="005371D2"/>
    <w:rsid w:val="005372AF"/>
    <w:rsid w:val="0054006B"/>
    <w:rsid w:val="0054179C"/>
    <w:rsid w:val="00545927"/>
    <w:rsid w:val="00546F0F"/>
    <w:rsid w:val="00550425"/>
    <w:rsid w:val="005509B3"/>
    <w:rsid w:val="0055118F"/>
    <w:rsid w:val="0055124F"/>
    <w:rsid w:val="005535CA"/>
    <w:rsid w:val="00553A1D"/>
    <w:rsid w:val="00556D41"/>
    <w:rsid w:val="00556FF2"/>
    <w:rsid w:val="005607BB"/>
    <w:rsid w:val="005623C5"/>
    <w:rsid w:val="005668E9"/>
    <w:rsid w:val="00566E3F"/>
    <w:rsid w:val="00574629"/>
    <w:rsid w:val="00576DFF"/>
    <w:rsid w:val="00584FD3"/>
    <w:rsid w:val="00592B9B"/>
    <w:rsid w:val="00592F76"/>
    <w:rsid w:val="00593EFB"/>
    <w:rsid w:val="00594AE1"/>
    <w:rsid w:val="005967CF"/>
    <w:rsid w:val="00596BF6"/>
    <w:rsid w:val="00597AA1"/>
    <w:rsid w:val="005A0581"/>
    <w:rsid w:val="005A2A44"/>
    <w:rsid w:val="005A39A6"/>
    <w:rsid w:val="005B136B"/>
    <w:rsid w:val="005B1B6B"/>
    <w:rsid w:val="005B2F68"/>
    <w:rsid w:val="005B35E7"/>
    <w:rsid w:val="005B460D"/>
    <w:rsid w:val="005B5D59"/>
    <w:rsid w:val="005B6179"/>
    <w:rsid w:val="005C0417"/>
    <w:rsid w:val="005C0928"/>
    <w:rsid w:val="005C1B43"/>
    <w:rsid w:val="005C55E3"/>
    <w:rsid w:val="005C6434"/>
    <w:rsid w:val="005D1203"/>
    <w:rsid w:val="005D357F"/>
    <w:rsid w:val="005D4E3C"/>
    <w:rsid w:val="005D7AE7"/>
    <w:rsid w:val="005E38EB"/>
    <w:rsid w:val="005E3DEA"/>
    <w:rsid w:val="005E46C0"/>
    <w:rsid w:val="005F09C9"/>
    <w:rsid w:val="005F2750"/>
    <w:rsid w:val="005F4ABD"/>
    <w:rsid w:val="006002D5"/>
    <w:rsid w:val="0060724A"/>
    <w:rsid w:val="00610F05"/>
    <w:rsid w:val="00612FDE"/>
    <w:rsid w:val="006147D2"/>
    <w:rsid w:val="006150A1"/>
    <w:rsid w:val="00615B6C"/>
    <w:rsid w:val="006160D3"/>
    <w:rsid w:val="006200AF"/>
    <w:rsid w:val="00621D74"/>
    <w:rsid w:val="00622D66"/>
    <w:rsid w:val="00624D85"/>
    <w:rsid w:val="0062563C"/>
    <w:rsid w:val="00625D14"/>
    <w:rsid w:val="00625D62"/>
    <w:rsid w:val="00626070"/>
    <w:rsid w:val="00627A30"/>
    <w:rsid w:val="00632648"/>
    <w:rsid w:val="00633639"/>
    <w:rsid w:val="006425BD"/>
    <w:rsid w:val="00643106"/>
    <w:rsid w:val="0065066C"/>
    <w:rsid w:val="006534C5"/>
    <w:rsid w:val="006548B2"/>
    <w:rsid w:val="00655442"/>
    <w:rsid w:val="00657959"/>
    <w:rsid w:val="006631DF"/>
    <w:rsid w:val="00663ADF"/>
    <w:rsid w:val="00663C13"/>
    <w:rsid w:val="006664EE"/>
    <w:rsid w:val="00673AC5"/>
    <w:rsid w:val="00674169"/>
    <w:rsid w:val="006745EF"/>
    <w:rsid w:val="0068035C"/>
    <w:rsid w:val="00680A0F"/>
    <w:rsid w:val="00681FA3"/>
    <w:rsid w:val="0068312D"/>
    <w:rsid w:val="0068465F"/>
    <w:rsid w:val="006858F0"/>
    <w:rsid w:val="006861D7"/>
    <w:rsid w:val="00691140"/>
    <w:rsid w:val="00691DDB"/>
    <w:rsid w:val="0069384B"/>
    <w:rsid w:val="0069584D"/>
    <w:rsid w:val="006A3C90"/>
    <w:rsid w:val="006A3F74"/>
    <w:rsid w:val="006A522A"/>
    <w:rsid w:val="006A7F0A"/>
    <w:rsid w:val="006B00D2"/>
    <w:rsid w:val="006B0750"/>
    <w:rsid w:val="006B5335"/>
    <w:rsid w:val="006B76B8"/>
    <w:rsid w:val="006C0F82"/>
    <w:rsid w:val="006C14FF"/>
    <w:rsid w:val="006C1AF5"/>
    <w:rsid w:val="006C1BD5"/>
    <w:rsid w:val="006C3DA8"/>
    <w:rsid w:val="006C7A34"/>
    <w:rsid w:val="006D1868"/>
    <w:rsid w:val="006D4539"/>
    <w:rsid w:val="006D699A"/>
    <w:rsid w:val="006D7AF7"/>
    <w:rsid w:val="006E0604"/>
    <w:rsid w:val="006E1902"/>
    <w:rsid w:val="006E2FDC"/>
    <w:rsid w:val="006E30BC"/>
    <w:rsid w:val="006E3CD2"/>
    <w:rsid w:val="006E5987"/>
    <w:rsid w:val="006F1AF1"/>
    <w:rsid w:val="006F23FA"/>
    <w:rsid w:val="006F428D"/>
    <w:rsid w:val="006F48A3"/>
    <w:rsid w:val="006F6D83"/>
    <w:rsid w:val="00702BFF"/>
    <w:rsid w:val="0070312B"/>
    <w:rsid w:val="00703D43"/>
    <w:rsid w:val="007057FA"/>
    <w:rsid w:val="00707336"/>
    <w:rsid w:val="00710BFF"/>
    <w:rsid w:val="007220A3"/>
    <w:rsid w:val="007238AE"/>
    <w:rsid w:val="00723FD8"/>
    <w:rsid w:val="00724142"/>
    <w:rsid w:val="007259B8"/>
    <w:rsid w:val="00726D29"/>
    <w:rsid w:val="007313A7"/>
    <w:rsid w:val="00732EB0"/>
    <w:rsid w:val="00734921"/>
    <w:rsid w:val="0073630A"/>
    <w:rsid w:val="007474BC"/>
    <w:rsid w:val="007476B5"/>
    <w:rsid w:val="00747FBF"/>
    <w:rsid w:val="00750523"/>
    <w:rsid w:val="00752456"/>
    <w:rsid w:val="00752D1B"/>
    <w:rsid w:val="00753E35"/>
    <w:rsid w:val="00757406"/>
    <w:rsid w:val="00757E1E"/>
    <w:rsid w:val="00757ED9"/>
    <w:rsid w:val="007604DA"/>
    <w:rsid w:val="00760A37"/>
    <w:rsid w:val="00760EB9"/>
    <w:rsid w:val="00761866"/>
    <w:rsid w:val="0076278A"/>
    <w:rsid w:val="007637C2"/>
    <w:rsid w:val="0076542A"/>
    <w:rsid w:val="007704DF"/>
    <w:rsid w:val="007706DD"/>
    <w:rsid w:val="00771790"/>
    <w:rsid w:val="0077186D"/>
    <w:rsid w:val="00774CB2"/>
    <w:rsid w:val="00776E11"/>
    <w:rsid w:val="0077770C"/>
    <w:rsid w:val="00791972"/>
    <w:rsid w:val="0079291A"/>
    <w:rsid w:val="00792C69"/>
    <w:rsid w:val="00794D64"/>
    <w:rsid w:val="007A0B7C"/>
    <w:rsid w:val="007A1578"/>
    <w:rsid w:val="007A1EAD"/>
    <w:rsid w:val="007A278C"/>
    <w:rsid w:val="007A4851"/>
    <w:rsid w:val="007A6C38"/>
    <w:rsid w:val="007B3B27"/>
    <w:rsid w:val="007B3E61"/>
    <w:rsid w:val="007B6AEE"/>
    <w:rsid w:val="007C1E9F"/>
    <w:rsid w:val="007C3CF2"/>
    <w:rsid w:val="007C511D"/>
    <w:rsid w:val="007C562A"/>
    <w:rsid w:val="007C58CD"/>
    <w:rsid w:val="007C7931"/>
    <w:rsid w:val="007D08D4"/>
    <w:rsid w:val="007D35F2"/>
    <w:rsid w:val="007D3C58"/>
    <w:rsid w:val="007D7256"/>
    <w:rsid w:val="007E0BAD"/>
    <w:rsid w:val="007E1BB3"/>
    <w:rsid w:val="007E46EB"/>
    <w:rsid w:val="007E47B8"/>
    <w:rsid w:val="007E48A5"/>
    <w:rsid w:val="007E4C17"/>
    <w:rsid w:val="007E4CB5"/>
    <w:rsid w:val="007E5C12"/>
    <w:rsid w:val="007E7F4D"/>
    <w:rsid w:val="007F187D"/>
    <w:rsid w:val="007F4B06"/>
    <w:rsid w:val="007F4DF1"/>
    <w:rsid w:val="007F5057"/>
    <w:rsid w:val="00801054"/>
    <w:rsid w:val="00803175"/>
    <w:rsid w:val="00813445"/>
    <w:rsid w:val="0081488E"/>
    <w:rsid w:val="00817E64"/>
    <w:rsid w:val="00821098"/>
    <w:rsid w:val="00822916"/>
    <w:rsid w:val="00823BDC"/>
    <w:rsid w:val="00824411"/>
    <w:rsid w:val="008258E9"/>
    <w:rsid w:val="008265B6"/>
    <w:rsid w:val="00826DE5"/>
    <w:rsid w:val="008308AA"/>
    <w:rsid w:val="0083230E"/>
    <w:rsid w:val="00832726"/>
    <w:rsid w:val="00832B8E"/>
    <w:rsid w:val="00832F63"/>
    <w:rsid w:val="00837725"/>
    <w:rsid w:val="00837897"/>
    <w:rsid w:val="00845563"/>
    <w:rsid w:val="00846715"/>
    <w:rsid w:val="00847EB1"/>
    <w:rsid w:val="008506AA"/>
    <w:rsid w:val="00850791"/>
    <w:rsid w:val="00850B7A"/>
    <w:rsid w:val="00850C94"/>
    <w:rsid w:val="00850DA4"/>
    <w:rsid w:val="00850F73"/>
    <w:rsid w:val="008527D8"/>
    <w:rsid w:val="00855A80"/>
    <w:rsid w:val="008564EC"/>
    <w:rsid w:val="00862142"/>
    <w:rsid w:val="00864208"/>
    <w:rsid w:val="00864940"/>
    <w:rsid w:val="0086532C"/>
    <w:rsid w:val="0086618D"/>
    <w:rsid w:val="008669AD"/>
    <w:rsid w:val="00866C45"/>
    <w:rsid w:val="00870B8E"/>
    <w:rsid w:val="00870EAD"/>
    <w:rsid w:val="008715CD"/>
    <w:rsid w:val="00871816"/>
    <w:rsid w:val="00871CA7"/>
    <w:rsid w:val="008738C4"/>
    <w:rsid w:val="008761CD"/>
    <w:rsid w:val="00876CB9"/>
    <w:rsid w:val="00877B29"/>
    <w:rsid w:val="00881044"/>
    <w:rsid w:val="008876BA"/>
    <w:rsid w:val="008905D2"/>
    <w:rsid w:val="008908B0"/>
    <w:rsid w:val="008945B1"/>
    <w:rsid w:val="008978D2"/>
    <w:rsid w:val="008A1CA3"/>
    <w:rsid w:val="008A281A"/>
    <w:rsid w:val="008A4D6B"/>
    <w:rsid w:val="008A5DC1"/>
    <w:rsid w:val="008A6436"/>
    <w:rsid w:val="008A7145"/>
    <w:rsid w:val="008A7A1B"/>
    <w:rsid w:val="008B174E"/>
    <w:rsid w:val="008B2628"/>
    <w:rsid w:val="008B5DB8"/>
    <w:rsid w:val="008B63E9"/>
    <w:rsid w:val="008B6921"/>
    <w:rsid w:val="008B6C21"/>
    <w:rsid w:val="008C0AAB"/>
    <w:rsid w:val="008C1B5D"/>
    <w:rsid w:val="008C2ABA"/>
    <w:rsid w:val="008C31A0"/>
    <w:rsid w:val="008C3DDA"/>
    <w:rsid w:val="008C4A1A"/>
    <w:rsid w:val="008C567A"/>
    <w:rsid w:val="008C741F"/>
    <w:rsid w:val="008D4C2E"/>
    <w:rsid w:val="008D5001"/>
    <w:rsid w:val="008E2434"/>
    <w:rsid w:val="008E2DE3"/>
    <w:rsid w:val="008E32E5"/>
    <w:rsid w:val="008E7D8E"/>
    <w:rsid w:val="008F0811"/>
    <w:rsid w:val="008F0D2B"/>
    <w:rsid w:val="008F2F47"/>
    <w:rsid w:val="008F5236"/>
    <w:rsid w:val="009006A6"/>
    <w:rsid w:val="00903E2C"/>
    <w:rsid w:val="00906126"/>
    <w:rsid w:val="009101DE"/>
    <w:rsid w:val="00911E1A"/>
    <w:rsid w:val="009144E2"/>
    <w:rsid w:val="00915EF5"/>
    <w:rsid w:val="00917878"/>
    <w:rsid w:val="00921303"/>
    <w:rsid w:val="00921C79"/>
    <w:rsid w:val="009233F6"/>
    <w:rsid w:val="009242A9"/>
    <w:rsid w:val="00924AF9"/>
    <w:rsid w:val="00927C62"/>
    <w:rsid w:val="00931DE2"/>
    <w:rsid w:val="0093279D"/>
    <w:rsid w:val="00932C3C"/>
    <w:rsid w:val="0093345B"/>
    <w:rsid w:val="00934FC7"/>
    <w:rsid w:val="00940485"/>
    <w:rsid w:val="00940E5A"/>
    <w:rsid w:val="00940FDA"/>
    <w:rsid w:val="00943FDE"/>
    <w:rsid w:val="00945C39"/>
    <w:rsid w:val="00945CF8"/>
    <w:rsid w:val="00951D03"/>
    <w:rsid w:val="009522AB"/>
    <w:rsid w:val="00953EB2"/>
    <w:rsid w:val="00953F00"/>
    <w:rsid w:val="0095687A"/>
    <w:rsid w:val="00957594"/>
    <w:rsid w:val="00960F5D"/>
    <w:rsid w:val="009619CB"/>
    <w:rsid w:val="00961EF1"/>
    <w:rsid w:val="0096220B"/>
    <w:rsid w:val="00966569"/>
    <w:rsid w:val="00966A7D"/>
    <w:rsid w:val="00966F20"/>
    <w:rsid w:val="0097260B"/>
    <w:rsid w:val="00974E7A"/>
    <w:rsid w:val="0097584D"/>
    <w:rsid w:val="009808E5"/>
    <w:rsid w:val="00982545"/>
    <w:rsid w:val="00984662"/>
    <w:rsid w:val="009853A4"/>
    <w:rsid w:val="00986BEA"/>
    <w:rsid w:val="00993BDE"/>
    <w:rsid w:val="00997504"/>
    <w:rsid w:val="00997EE2"/>
    <w:rsid w:val="009A17B3"/>
    <w:rsid w:val="009A41CC"/>
    <w:rsid w:val="009A4E62"/>
    <w:rsid w:val="009A545F"/>
    <w:rsid w:val="009A5B2A"/>
    <w:rsid w:val="009A6167"/>
    <w:rsid w:val="009A62B2"/>
    <w:rsid w:val="009A63F7"/>
    <w:rsid w:val="009B31CC"/>
    <w:rsid w:val="009B332B"/>
    <w:rsid w:val="009B4F6E"/>
    <w:rsid w:val="009B600C"/>
    <w:rsid w:val="009B6C08"/>
    <w:rsid w:val="009C241F"/>
    <w:rsid w:val="009C4A64"/>
    <w:rsid w:val="009D41D8"/>
    <w:rsid w:val="009E059E"/>
    <w:rsid w:val="009E2B0C"/>
    <w:rsid w:val="009E32CC"/>
    <w:rsid w:val="009E41D5"/>
    <w:rsid w:val="009E4573"/>
    <w:rsid w:val="009F342B"/>
    <w:rsid w:val="00A03948"/>
    <w:rsid w:val="00A03AB5"/>
    <w:rsid w:val="00A053E4"/>
    <w:rsid w:val="00A05789"/>
    <w:rsid w:val="00A06FE3"/>
    <w:rsid w:val="00A1284C"/>
    <w:rsid w:val="00A143A2"/>
    <w:rsid w:val="00A14B0C"/>
    <w:rsid w:val="00A1591F"/>
    <w:rsid w:val="00A15DEB"/>
    <w:rsid w:val="00A16CDC"/>
    <w:rsid w:val="00A17E35"/>
    <w:rsid w:val="00A209ED"/>
    <w:rsid w:val="00A22499"/>
    <w:rsid w:val="00A23E4A"/>
    <w:rsid w:val="00A24AD1"/>
    <w:rsid w:val="00A24B2C"/>
    <w:rsid w:val="00A26DA4"/>
    <w:rsid w:val="00A271F9"/>
    <w:rsid w:val="00A27624"/>
    <w:rsid w:val="00A300D3"/>
    <w:rsid w:val="00A30340"/>
    <w:rsid w:val="00A315AC"/>
    <w:rsid w:val="00A321FF"/>
    <w:rsid w:val="00A37A18"/>
    <w:rsid w:val="00A47F78"/>
    <w:rsid w:val="00A52B35"/>
    <w:rsid w:val="00A52C71"/>
    <w:rsid w:val="00A5352E"/>
    <w:rsid w:val="00A54759"/>
    <w:rsid w:val="00A55C90"/>
    <w:rsid w:val="00A55ED2"/>
    <w:rsid w:val="00A55FBD"/>
    <w:rsid w:val="00A67439"/>
    <w:rsid w:val="00A755B0"/>
    <w:rsid w:val="00A774C1"/>
    <w:rsid w:val="00A85D4B"/>
    <w:rsid w:val="00A9127B"/>
    <w:rsid w:val="00A92E0E"/>
    <w:rsid w:val="00A9527C"/>
    <w:rsid w:val="00AA205B"/>
    <w:rsid w:val="00AA2BA0"/>
    <w:rsid w:val="00AA39AC"/>
    <w:rsid w:val="00AA4F91"/>
    <w:rsid w:val="00AA5272"/>
    <w:rsid w:val="00AA63D2"/>
    <w:rsid w:val="00AA7284"/>
    <w:rsid w:val="00AB32E0"/>
    <w:rsid w:val="00AB6466"/>
    <w:rsid w:val="00AC5B13"/>
    <w:rsid w:val="00AC5BD4"/>
    <w:rsid w:val="00AC5E41"/>
    <w:rsid w:val="00AD0EAA"/>
    <w:rsid w:val="00AD4E02"/>
    <w:rsid w:val="00AD73E2"/>
    <w:rsid w:val="00AE1466"/>
    <w:rsid w:val="00AE3F0F"/>
    <w:rsid w:val="00AE4600"/>
    <w:rsid w:val="00AE566F"/>
    <w:rsid w:val="00AE607D"/>
    <w:rsid w:val="00AE6634"/>
    <w:rsid w:val="00AF7BCA"/>
    <w:rsid w:val="00B00114"/>
    <w:rsid w:val="00B00DCB"/>
    <w:rsid w:val="00B0123C"/>
    <w:rsid w:val="00B12951"/>
    <w:rsid w:val="00B1638F"/>
    <w:rsid w:val="00B2127F"/>
    <w:rsid w:val="00B30996"/>
    <w:rsid w:val="00B32FC6"/>
    <w:rsid w:val="00B3676D"/>
    <w:rsid w:val="00B377F3"/>
    <w:rsid w:val="00B4286C"/>
    <w:rsid w:val="00B44287"/>
    <w:rsid w:val="00B46C47"/>
    <w:rsid w:val="00B46E79"/>
    <w:rsid w:val="00B5045E"/>
    <w:rsid w:val="00B51A79"/>
    <w:rsid w:val="00B53F2D"/>
    <w:rsid w:val="00B60D06"/>
    <w:rsid w:val="00B62A1E"/>
    <w:rsid w:val="00B62B39"/>
    <w:rsid w:val="00B6799F"/>
    <w:rsid w:val="00B73752"/>
    <w:rsid w:val="00B73906"/>
    <w:rsid w:val="00B74AAA"/>
    <w:rsid w:val="00B75B94"/>
    <w:rsid w:val="00B76019"/>
    <w:rsid w:val="00B82293"/>
    <w:rsid w:val="00B823BA"/>
    <w:rsid w:val="00B833A4"/>
    <w:rsid w:val="00B851D8"/>
    <w:rsid w:val="00B864B2"/>
    <w:rsid w:val="00B93657"/>
    <w:rsid w:val="00B93FCF"/>
    <w:rsid w:val="00B962B1"/>
    <w:rsid w:val="00B97C78"/>
    <w:rsid w:val="00BA00AD"/>
    <w:rsid w:val="00BA2EC4"/>
    <w:rsid w:val="00BA2F3A"/>
    <w:rsid w:val="00BA3FC5"/>
    <w:rsid w:val="00BA650B"/>
    <w:rsid w:val="00BA6F8C"/>
    <w:rsid w:val="00BA71C1"/>
    <w:rsid w:val="00BA7CDE"/>
    <w:rsid w:val="00BB0685"/>
    <w:rsid w:val="00BB212A"/>
    <w:rsid w:val="00BB3315"/>
    <w:rsid w:val="00BB51DE"/>
    <w:rsid w:val="00BB6560"/>
    <w:rsid w:val="00BC1662"/>
    <w:rsid w:val="00BC1EBF"/>
    <w:rsid w:val="00BC29CF"/>
    <w:rsid w:val="00BC2CA9"/>
    <w:rsid w:val="00BC7814"/>
    <w:rsid w:val="00BC7E39"/>
    <w:rsid w:val="00BD23D8"/>
    <w:rsid w:val="00BE1C03"/>
    <w:rsid w:val="00BE214D"/>
    <w:rsid w:val="00BE326B"/>
    <w:rsid w:val="00BE672D"/>
    <w:rsid w:val="00BE6F5C"/>
    <w:rsid w:val="00BF4C1F"/>
    <w:rsid w:val="00BF4EDF"/>
    <w:rsid w:val="00C00099"/>
    <w:rsid w:val="00C0201C"/>
    <w:rsid w:val="00C02BBC"/>
    <w:rsid w:val="00C04332"/>
    <w:rsid w:val="00C04E12"/>
    <w:rsid w:val="00C055C1"/>
    <w:rsid w:val="00C06182"/>
    <w:rsid w:val="00C10557"/>
    <w:rsid w:val="00C10EB5"/>
    <w:rsid w:val="00C12C71"/>
    <w:rsid w:val="00C13283"/>
    <w:rsid w:val="00C13E32"/>
    <w:rsid w:val="00C14173"/>
    <w:rsid w:val="00C1716C"/>
    <w:rsid w:val="00C2170F"/>
    <w:rsid w:val="00C22201"/>
    <w:rsid w:val="00C24A95"/>
    <w:rsid w:val="00C275ED"/>
    <w:rsid w:val="00C27F8E"/>
    <w:rsid w:val="00C316BF"/>
    <w:rsid w:val="00C34F81"/>
    <w:rsid w:val="00C37944"/>
    <w:rsid w:val="00C40925"/>
    <w:rsid w:val="00C436AD"/>
    <w:rsid w:val="00C44FE2"/>
    <w:rsid w:val="00C45911"/>
    <w:rsid w:val="00C45BA3"/>
    <w:rsid w:val="00C4792C"/>
    <w:rsid w:val="00C549B0"/>
    <w:rsid w:val="00C54D70"/>
    <w:rsid w:val="00C570A3"/>
    <w:rsid w:val="00C62253"/>
    <w:rsid w:val="00C62AA9"/>
    <w:rsid w:val="00C6357E"/>
    <w:rsid w:val="00C64F8B"/>
    <w:rsid w:val="00C64FBD"/>
    <w:rsid w:val="00C65891"/>
    <w:rsid w:val="00C70901"/>
    <w:rsid w:val="00C70B9F"/>
    <w:rsid w:val="00C730BD"/>
    <w:rsid w:val="00C80213"/>
    <w:rsid w:val="00C80F90"/>
    <w:rsid w:val="00C81D58"/>
    <w:rsid w:val="00C8373C"/>
    <w:rsid w:val="00C847AA"/>
    <w:rsid w:val="00C8679F"/>
    <w:rsid w:val="00C872E7"/>
    <w:rsid w:val="00C937CE"/>
    <w:rsid w:val="00C96EE6"/>
    <w:rsid w:val="00C970C7"/>
    <w:rsid w:val="00CA171A"/>
    <w:rsid w:val="00CA5295"/>
    <w:rsid w:val="00CA6646"/>
    <w:rsid w:val="00CA69D6"/>
    <w:rsid w:val="00CB0644"/>
    <w:rsid w:val="00CB17BE"/>
    <w:rsid w:val="00CB1D0F"/>
    <w:rsid w:val="00CB61C3"/>
    <w:rsid w:val="00CC09FA"/>
    <w:rsid w:val="00CC5D97"/>
    <w:rsid w:val="00CD1CE7"/>
    <w:rsid w:val="00CD54CB"/>
    <w:rsid w:val="00CD59A3"/>
    <w:rsid w:val="00CE2E27"/>
    <w:rsid w:val="00CE3214"/>
    <w:rsid w:val="00CE36C2"/>
    <w:rsid w:val="00CE3A59"/>
    <w:rsid w:val="00CE7205"/>
    <w:rsid w:val="00CF19AC"/>
    <w:rsid w:val="00CF417A"/>
    <w:rsid w:val="00D010AB"/>
    <w:rsid w:val="00D021E2"/>
    <w:rsid w:val="00D03921"/>
    <w:rsid w:val="00D0481A"/>
    <w:rsid w:val="00D04F80"/>
    <w:rsid w:val="00D07B2A"/>
    <w:rsid w:val="00D14498"/>
    <w:rsid w:val="00D16BF4"/>
    <w:rsid w:val="00D21BB5"/>
    <w:rsid w:val="00D24ACE"/>
    <w:rsid w:val="00D26704"/>
    <w:rsid w:val="00D3261B"/>
    <w:rsid w:val="00D34B35"/>
    <w:rsid w:val="00D36F47"/>
    <w:rsid w:val="00D37294"/>
    <w:rsid w:val="00D4074B"/>
    <w:rsid w:val="00D419F3"/>
    <w:rsid w:val="00D420F9"/>
    <w:rsid w:val="00D42873"/>
    <w:rsid w:val="00D451EF"/>
    <w:rsid w:val="00D46C3E"/>
    <w:rsid w:val="00D507D3"/>
    <w:rsid w:val="00D515A8"/>
    <w:rsid w:val="00D524FE"/>
    <w:rsid w:val="00D55A6D"/>
    <w:rsid w:val="00D5680D"/>
    <w:rsid w:val="00D57807"/>
    <w:rsid w:val="00D64FB6"/>
    <w:rsid w:val="00D65A80"/>
    <w:rsid w:val="00D710D7"/>
    <w:rsid w:val="00D73432"/>
    <w:rsid w:val="00D74140"/>
    <w:rsid w:val="00D77136"/>
    <w:rsid w:val="00D85FD6"/>
    <w:rsid w:val="00D91D61"/>
    <w:rsid w:val="00D921EC"/>
    <w:rsid w:val="00D93846"/>
    <w:rsid w:val="00D94882"/>
    <w:rsid w:val="00D94D79"/>
    <w:rsid w:val="00D96413"/>
    <w:rsid w:val="00D978C3"/>
    <w:rsid w:val="00DA3428"/>
    <w:rsid w:val="00DA54F1"/>
    <w:rsid w:val="00DA5DC3"/>
    <w:rsid w:val="00DA6079"/>
    <w:rsid w:val="00DB1979"/>
    <w:rsid w:val="00DB1E8B"/>
    <w:rsid w:val="00DB32CE"/>
    <w:rsid w:val="00DB5EE1"/>
    <w:rsid w:val="00DB6AE0"/>
    <w:rsid w:val="00DC1D20"/>
    <w:rsid w:val="00DC20F0"/>
    <w:rsid w:val="00DC5C59"/>
    <w:rsid w:val="00DC6B6E"/>
    <w:rsid w:val="00DD5BF4"/>
    <w:rsid w:val="00DD7499"/>
    <w:rsid w:val="00DE0394"/>
    <w:rsid w:val="00DE3233"/>
    <w:rsid w:val="00DE7D7E"/>
    <w:rsid w:val="00DE7DA3"/>
    <w:rsid w:val="00DF32D5"/>
    <w:rsid w:val="00DF44EE"/>
    <w:rsid w:val="00DF7830"/>
    <w:rsid w:val="00E0061E"/>
    <w:rsid w:val="00E02C9C"/>
    <w:rsid w:val="00E0317C"/>
    <w:rsid w:val="00E0364C"/>
    <w:rsid w:val="00E06C0D"/>
    <w:rsid w:val="00E109F6"/>
    <w:rsid w:val="00E11DE0"/>
    <w:rsid w:val="00E11F0D"/>
    <w:rsid w:val="00E1375C"/>
    <w:rsid w:val="00E1403B"/>
    <w:rsid w:val="00E1699F"/>
    <w:rsid w:val="00E20EAD"/>
    <w:rsid w:val="00E326D5"/>
    <w:rsid w:val="00E32F55"/>
    <w:rsid w:val="00E330FF"/>
    <w:rsid w:val="00E33BEA"/>
    <w:rsid w:val="00E34260"/>
    <w:rsid w:val="00E3498E"/>
    <w:rsid w:val="00E37474"/>
    <w:rsid w:val="00E37DD2"/>
    <w:rsid w:val="00E41294"/>
    <w:rsid w:val="00E46708"/>
    <w:rsid w:val="00E46A25"/>
    <w:rsid w:val="00E46F75"/>
    <w:rsid w:val="00E4733A"/>
    <w:rsid w:val="00E47406"/>
    <w:rsid w:val="00E47488"/>
    <w:rsid w:val="00E50B3B"/>
    <w:rsid w:val="00E5538B"/>
    <w:rsid w:val="00E554E6"/>
    <w:rsid w:val="00E56580"/>
    <w:rsid w:val="00E57270"/>
    <w:rsid w:val="00E6525A"/>
    <w:rsid w:val="00E6574C"/>
    <w:rsid w:val="00E7068B"/>
    <w:rsid w:val="00E756A6"/>
    <w:rsid w:val="00E757D0"/>
    <w:rsid w:val="00E760E7"/>
    <w:rsid w:val="00E800D4"/>
    <w:rsid w:val="00E86DE0"/>
    <w:rsid w:val="00E91F7A"/>
    <w:rsid w:val="00E9461F"/>
    <w:rsid w:val="00E950B2"/>
    <w:rsid w:val="00E95F49"/>
    <w:rsid w:val="00EA292E"/>
    <w:rsid w:val="00EA662B"/>
    <w:rsid w:val="00EB3172"/>
    <w:rsid w:val="00EB5433"/>
    <w:rsid w:val="00EB5E8C"/>
    <w:rsid w:val="00EB7357"/>
    <w:rsid w:val="00EC0597"/>
    <w:rsid w:val="00EC14D8"/>
    <w:rsid w:val="00EC6ADC"/>
    <w:rsid w:val="00ED0041"/>
    <w:rsid w:val="00ED1CD0"/>
    <w:rsid w:val="00ED3952"/>
    <w:rsid w:val="00ED3BF6"/>
    <w:rsid w:val="00ED50F0"/>
    <w:rsid w:val="00EE1888"/>
    <w:rsid w:val="00EE1E7C"/>
    <w:rsid w:val="00EE439C"/>
    <w:rsid w:val="00EE50FF"/>
    <w:rsid w:val="00EE6859"/>
    <w:rsid w:val="00EE6B4C"/>
    <w:rsid w:val="00EF2DAA"/>
    <w:rsid w:val="00EF3651"/>
    <w:rsid w:val="00EF4744"/>
    <w:rsid w:val="00EF4FDB"/>
    <w:rsid w:val="00EF5222"/>
    <w:rsid w:val="00F00A77"/>
    <w:rsid w:val="00F02DE7"/>
    <w:rsid w:val="00F04619"/>
    <w:rsid w:val="00F04F1B"/>
    <w:rsid w:val="00F066AE"/>
    <w:rsid w:val="00F07EF1"/>
    <w:rsid w:val="00F121A2"/>
    <w:rsid w:val="00F14E1C"/>
    <w:rsid w:val="00F160A3"/>
    <w:rsid w:val="00F16AB4"/>
    <w:rsid w:val="00F231C9"/>
    <w:rsid w:val="00F23BD9"/>
    <w:rsid w:val="00F30CD6"/>
    <w:rsid w:val="00F313C1"/>
    <w:rsid w:val="00F32152"/>
    <w:rsid w:val="00F326BB"/>
    <w:rsid w:val="00F34CED"/>
    <w:rsid w:val="00F3773C"/>
    <w:rsid w:val="00F40F5C"/>
    <w:rsid w:val="00F42D71"/>
    <w:rsid w:val="00F442D0"/>
    <w:rsid w:val="00F44A2F"/>
    <w:rsid w:val="00F44A75"/>
    <w:rsid w:val="00F4518B"/>
    <w:rsid w:val="00F5131A"/>
    <w:rsid w:val="00F52FD9"/>
    <w:rsid w:val="00F54CB7"/>
    <w:rsid w:val="00F5686E"/>
    <w:rsid w:val="00F57CEB"/>
    <w:rsid w:val="00F619EF"/>
    <w:rsid w:val="00F65FFA"/>
    <w:rsid w:val="00F70A17"/>
    <w:rsid w:val="00F73162"/>
    <w:rsid w:val="00F744E1"/>
    <w:rsid w:val="00F748EE"/>
    <w:rsid w:val="00F7673E"/>
    <w:rsid w:val="00F80DBF"/>
    <w:rsid w:val="00F82011"/>
    <w:rsid w:val="00F82278"/>
    <w:rsid w:val="00F84A28"/>
    <w:rsid w:val="00F85EBA"/>
    <w:rsid w:val="00F905E4"/>
    <w:rsid w:val="00F929DE"/>
    <w:rsid w:val="00F93869"/>
    <w:rsid w:val="00F943CB"/>
    <w:rsid w:val="00F94C0A"/>
    <w:rsid w:val="00F9576B"/>
    <w:rsid w:val="00F968AD"/>
    <w:rsid w:val="00F96B4B"/>
    <w:rsid w:val="00F973CF"/>
    <w:rsid w:val="00F97F96"/>
    <w:rsid w:val="00FA1835"/>
    <w:rsid w:val="00FA1F14"/>
    <w:rsid w:val="00FA5C9E"/>
    <w:rsid w:val="00FA76A4"/>
    <w:rsid w:val="00FB14A4"/>
    <w:rsid w:val="00FB1E0F"/>
    <w:rsid w:val="00FB38A0"/>
    <w:rsid w:val="00FB5355"/>
    <w:rsid w:val="00FC01D1"/>
    <w:rsid w:val="00FC1CC0"/>
    <w:rsid w:val="00FC3869"/>
    <w:rsid w:val="00FC40B7"/>
    <w:rsid w:val="00FC74D1"/>
    <w:rsid w:val="00FC761B"/>
    <w:rsid w:val="00FC7E1C"/>
    <w:rsid w:val="00FD05C0"/>
    <w:rsid w:val="00FD23D7"/>
    <w:rsid w:val="00FD2E11"/>
    <w:rsid w:val="00FD75B1"/>
    <w:rsid w:val="00FD7DEA"/>
    <w:rsid w:val="00FE1254"/>
    <w:rsid w:val="00FE3DDE"/>
    <w:rsid w:val="00FF25C1"/>
    <w:rsid w:val="00FF57D2"/>
    <w:rsid w:val="00FF62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48DA006"/>
  <w15:docId w15:val="{EFDEAF9E-27EF-49CC-8EB1-49761EF3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DB"/>
    <w:rPr>
      <w:rFonts w:ascii="Verdana" w:hAnsi="Verdana"/>
      <w:sz w:val="16"/>
      <w:szCs w:val="24"/>
    </w:rPr>
  </w:style>
  <w:style w:type="paragraph" w:styleId="Titre1">
    <w:name w:val="heading 1"/>
    <w:basedOn w:val="Normal"/>
    <w:link w:val="Titre1Car"/>
    <w:uiPriority w:val="9"/>
    <w:qFormat/>
    <w:rsid w:val="00EF4FDB"/>
    <w:pPr>
      <w:keepNext/>
      <w:numPr>
        <w:numId w:val="1"/>
      </w:numPr>
      <w:spacing w:before="240" w:after="60"/>
      <w:outlineLvl w:val="0"/>
    </w:pPr>
    <w:rPr>
      <w:rFonts w:ascii="Arial" w:hAnsi="Arial" w:cs="Arial"/>
      <w:b/>
      <w:bCs/>
      <w:kern w:val="36"/>
      <w:sz w:val="32"/>
      <w:szCs w:val="32"/>
    </w:rPr>
  </w:style>
  <w:style w:type="paragraph" w:styleId="Titre2">
    <w:name w:val="heading 2"/>
    <w:basedOn w:val="Normal"/>
    <w:link w:val="Titre2Car"/>
    <w:uiPriority w:val="99"/>
    <w:qFormat/>
    <w:rsid w:val="00EF4FDB"/>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EF4FDB"/>
    <w:pPr>
      <w:keepNext/>
      <w:numPr>
        <w:ilvl w:val="2"/>
        <w:numId w:val="1"/>
      </w:numPr>
      <w:spacing w:before="240" w:after="60"/>
      <w:outlineLvl w:val="2"/>
    </w:pPr>
    <w:rPr>
      <w:rFonts w:ascii="Arial" w:hAnsi="Arial" w:cs="Arial"/>
      <w:b/>
      <w:bCs/>
      <w:sz w:val="26"/>
      <w:szCs w:val="26"/>
    </w:rPr>
  </w:style>
  <w:style w:type="paragraph" w:styleId="Titre4">
    <w:name w:val="heading 4"/>
    <w:basedOn w:val="Normal"/>
    <w:link w:val="Titre4Car"/>
    <w:uiPriority w:val="99"/>
    <w:qFormat/>
    <w:rsid w:val="00EF4FDB"/>
    <w:pPr>
      <w:keepNext/>
      <w:numPr>
        <w:ilvl w:val="3"/>
        <w:numId w:val="1"/>
      </w:numPr>
      <w:spacing w:before="240" w:after="60"/>
      <w:outlineLvl w:val="3"/>
    </w:pPr>
    <w:rPr>
      <w:b/>
      <w:bCs/>
      <w:sz w:val="28"/>
      <w:szCs w:val="28"/>
    </w:rPr>
  </w:style>
  <w:style w:type="paragraph" w:styleId="Titre5">
    <w:name w:val="heading 5"/>
    <w:basedOn w:val="Normal"/>
    <w:link w:val="Titre5Car"/>
    <w:uiPriority w:val="99"/>
    <w:qFormat/>
    <w:rsid w:val="00EF4FDB"/>
    <w:pPr>
      <w:numPr>
        <w:ilvl w:val="4"/>
        <w:numId w:val="1"/>
      </w:numPr>
      <w:spacing w:before="240" w:after="60"/>
      <w:outlineLvl w:val="4"/>
    </w:pPr>
    <w:rPr>
      <w:b/>
      <w:bCs/>
      <w:i/>
      <w:iCs/>
      <w:sz w:val="26"/>
      <w:szCs w:val="26"/>
    </w:rPr>
  </w:style>
  <w:style w:type="paragraph" w:styleId="Titre6">
    <w:name w:val="heading 6"/>
    <w:basedOn w:val="Normal"/>
    <w:link w:val="Titre6Car"/>
    <w:uiPriority w:val="99"/>
    <w:qFormat/>
    <w:rsid w:val="00EF4FDB"/>
    <w:pPr>
      <w:numPr>
        <w:ilvl w:val="5"/>
        <w:numId w:val="1"/>
      </w:numPr>
      <w:spacing w:before="240" w:after="60"/>
      <w:outlineLvl w:val="5"/>
    </w:pPr>
    <w:rPr>
      <w:b/>
      <w:bCs/>
      <w:sz w:val="22"/>
      <w:szCs w:val="22"/>
    </w:rPr>
  </w:style>
  <w:style w:type="paragraph" w:styleId="Titre7">
    <w:name w:val="heading 7"/>
    <w:basedOn w:val="Normal"/>
    <w:link w:val="Titre7Car"/>
    <w:uiPriority w:val="99"/>
    <w:qFormat/>
    <w:rsid w:val="00EF4FDB"/>
    <w:pPr>
      <w:numPr>
        <w:ilvl w:val="6"/>
        <w:numId w:val="1"/>
      </w:numPr>
      <w:spacing w:before="240" w:after="60"/>
      <w:outlineLvl w:val="6"/>
    </w:pPr>
  </w:style>
  <w:style w:type="paragraph" w:styleId="Titre8">
    <w:name w:val="heading 8"/>
    <w:basedOn w:val="Normal"/>
    <w:link w:val="Titre8Car"/>
    <w:uiPriority w:val="99"/>
    <w:qFormat/>
    <w:rsid w:val="00EF4FDB"/>
    <w:pPr>
      <w:numPr>
        <w:ilvl w:val="7"/>
        <w:numId w:val="1"/>
      </w:numPr>
      <w:spacing w:before="240" w:after="60"/>
      <w:outlineLvl w:val="7"/>
    </w:pPr>
    <w:rPr>
      <w:i/>
      <w:iCs/>
    </w:rPr>
  </w:style>
  <w:style w:type="paragraph" w:styleId="Titre9">
    <w:name w:val="heading 9"/>
    <w:basedOn w:val="Normal"/>
    <w:link w:val="Titre9Car"/>
    <w:uiPriority w:val="99"/>
    <w:qFormat/>
    <w:rsid w:val="00EF4FDB"/>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Arial" w:hAnsi="Arial" w:cs="Arial"/>
      <w:b/>
      <w:bCs/>
      <w:kern w:val="36"/>
      <w:sz w:val="32"/>
      <w:szCs w:val="32"/>
    </w:rPr>
  </w:style>
  <w:style w:type="character" w:customStyle="1" w:styleId="Titre2Car">
    <w:name w:val="Titre 2 Car"/>
    <w:link w:val="Titre2"/>
    <w:uiPriority w:val="99"/>
    <w:locked/>
    <w:rPr>
      <w:rFonts w:ascii="Arial" w:hAnsi="Arial" w:cs="Arial"/>
      <w:b/>
      <w:bCs/>
      <w:i/>
      <w:iCs/>
      <w:sz w:val="28"/>
      <w:szCs w:val="28"/>
    </w:rPr>
  </w:style>
  <w:style w:type="character" w:customStyle="1" w:styleId="Titre3Car">
    <w:name w:val="Titre 3 Car"/>
    <w:link w:val="Titre3"/>
    <w:uiPriority w:val="99"/>
    <w:locked/>
    <w:rPr>
      <w:rFonts w:ascii="Arial" w:hAnsi="Arial" w:cs="Arial"/>
      <w:b/>
      <w:bCs/>
      <w:sz w:val="26"/>
      <w:szCs w:val="26"/>
    </w:rPr>
  </w:style>
  <w:style w:type="character" w:customStyle="1" w:styleId="Titre4Car">
    <w:name w:val="Titre 4 Car"/>
    <w:link w:val="Titre4"/>
    <w:uiPriority w:val="99"/>
    <w:locked/>
    <w:rPr>
      <w:rFonts w:ascii="Verdana" w:hAnsi="Verdana"/>
      <w:b/>
      <w:bCs/>
      <w:sz w:val="28"/>
      <w:szCs w:val="28"/>
    </w:rPr>
  </w:style>
  <w:style w:type="character" w:customStyle="1" w:styleId="Titre5Car">
    <w:name w:val="Titre 5 Car"/>
    <w:link w:val="Titre5"/>
    <w:uiPriority w:val="99"/>
    <w:locked/>
    <w:rPr>
      <w:rFonts w:ascii="Verdana" w:hAnsi="Verdana"/>
      <w:b/>
      <w:bCs/>
      <w:i/>
      <w:iCs/>
      <w:sz w:val="26"/>
      <w:szCs w:val="26"/>
    </w:rPr>
  </w:style>
  <w:style w:type="character" w:customStyle="1" w:styleId="Titre6Car">
    <w:name w:val="Titre 6 Car"/>
    <w:link w:val="Titre6"/>
    <w:uiPriority w:val="99"/>
    <w:locked/>
    <w:rPr>
      <w:rFonts w:ascii="Verdana" w:hAnsi="Verdana"/>
      <w:b/>
      <w:bCs/>
      <w:sz w:val="22"/>
      <w:szCs w:val="22"/>
    </w:rPr>
  </w:style>
  <w:style w:type="character" w:customStyle="1" w:styleId="Titre7Car">
    <w:name w:val="Titre 7 Car"/>
    <w:link w:val="Titre7"/>
    <w:uiPriority w:val="99"/>
    <w:locked/>
    <w:rPr>
      <w:rFonts w:ascii="Verdana" w:hAnsi="Verdana"/>
      <w:sz w:val="16"/>
      <w:szCs w:val="24"/>
    </w:rPr>
  </w:style>
  <w:style w:type="character" w:customStyle="1" w:styleId="Titre8Car">
    <w:name w:val="Titre 8 Car"/>
    <w:link w:val="Titre8"/>
    <w:uiPriority w:val="99"/>
    <w:locked/>
    <w:rPr>
      <w:rFonts w:ascii="Verdana" w:hAnsi="Verdana"/>
      <w:i/>
      <w:iCs/>
      <w:sz w:val="16"/>
      <w:szCs w:val="24"/>
    </w:rPr>
  </w:style>
  <w:style w:type="character" w:customStyle="1" w:styleId="Titre9Car">
    <w:name w:val="Titre 9 Car"/>
    <w:link w:val="Titre9"/>
    <w:uiPriority w:val="99"/>
    <w:locked/>
    <w:rPr>
      <w:rFonts w:ascii="Arial" w:hAnsi="Arial" w:cs="Arial"/>
      <w:sz w:val="22"/>
      <w:szCs w:val="22"/>
    </w:rPr>
  </w:style>
  <w:style w:type="paragraph" w:styleId="Corpsdetexte">
    <w:name w:val="Body Text"/>
    <w:basedOn w:val="Normal"/>
    <w:link w:val="CorpsdetexteCar"/>
    <w:uiPriority w:val="99"/>
    <w:rsid w:val="00EF4FDB"/>
    <w:rPr>
      <w:b/>
      <w:bCs/>
      <w:sz w:val="28"/>
      <w:lang w:val="en-GB" w:eastAsia="nb-NO"/>
    </w:rPr>
  </w:style>
  <w:style w:type="character" w:customStyle="1" w:styleId="CorpsdetexteCar">
    <w:name w:val="Corps de texte Car"/>
    <w:link w:val="Corpsdetexte"/>
    <w:uiPriority w:val="99"/>
    <w:semiHidden/>
    <w:locked/>
    <w:rPr>
      <w:rFonts w:ascii="Verdana" w:hAnsi="Verdana" w:cs="Times New Roman"/>
      <w:sz w:val="24"/>
      <w:szCs w:val="24"/>
    </w:rPr>
  </w:style>
  <w:style w:type="character" w:styleId="Lienhypertexte">
    <w:name w:val="Hyperlink"/>
    <w:uiPriority w:val="99"/>
    <w:rsid w:val="00EF4FDB"/>
    <w:rPr>
      <w:rFonts w:cs="Times New Roman"/>
      <w:color w:val="0000FF"/>
      <w:u w:val="single"/>
    </w:rPr>
  </w:style>
  <w:style w:type="paragraph" w:styleId="En-tte">
    <w:name w:val="header"/>
    <w:basedOn w:val="Normal"/>
    <w:link w:val="En-tteCar"/>
    <w:uiPriority w:val="99"/>
    <w:rsid w:val="00EF4FDB"/>
    <w:pPr>
      <w:tabs>
        <w:tab w:val="center" w:pos="4536"/>
        <w:tab w:val="right" w:pos="9072"/>
      </w:tabs>
    </w:pPr>
  </w:style>
  <w:style w:type="character" w:customStyle="1" w:styleId="En-tteCar">
    <w:name w:val="En-tête Car"/>
    <w:link w:val="En-tte"/>
    <w:uiPriority w:val="99"/>
    <w:semiHidden/>
    <w:locked/>
    <w:rPr>
      <w:rFonts w:ascii="Verdana" w:hAnsi="Verdana" w:cs="Times New Roman"/>
      <w:sz w:val="24"/>
      <w:szCs w:val="24"/>
    </w:rPr>
  </w:style>
  <w:style w:type="paragraph" w:styleId="Pieddepage">
    <w:name w:val="footer"/>
    <w:basedOn w:val="Normal"/>
    <w:link w:val="PieddepageCar"/>
    <w:rsid w:val="00EF4FDB"/>
    <w:pPr>
      <w:tabs>
        <w:tab w:val="center" w:pos="4536"/>
        <w:tab w:val="right" w:pos="9072"/>
      </w:tabs>
    </w:pPr>
  </w:style>
  <w:style w:type="character" w:customStyle="1" w:styleId="PieddepageCar">
    <w:name w:val="Pied de page Car"/>
    <w:link w:val="Pieddepage"/>
    <w:locked/>
    <w:rsid w:val="00632648"/>
    <w:rPr>
      <w:rFonts w:ascii="Verdana" w:hAnsi="Verdana" w:cs="Times New Roman"/>
      <w:sz w:val="24"/>
    </w:rPr>
  </w:style>
  <w:style w:type="character" w:styleId="Numrodepage">
    <w:name w:val="page number"/>
    <w:uiPriority w:val="99"/>
    <w:rsid w:val="00EF4FDB"/>
    <w:rPr>
      <w:rFonts w:cs="Times New Roman"/>
    </w:rPr>
  </w:style>
  <w:style w:type="paragraph" w:styleId="Textedebulles">
    <w:name w:val="Balloon Text"/>
    <w:basedOn w:val="Normal"/>
    <w:link w:val="TextedebullesCar"/>
    <w:uiPriority w:val="99"/>
    <w:semiHidden/>
    <w:rsid w:val="00EF4FDB"/>
    <w:rPr>
      <w:rFonts w:ascii="Tahoma" w:hAnsi="Tahoma" w:cs="Tahoma"/>
      <w:szCs w:val="16"/>
    </w:rPr>
  </w:style>
  <w:style w:type="character" w:customStyle="1" w:styleId="TextedebullesCar">
    <w:name w:val="Texte de bulles Car"/>
    <w:link w:val="Textedebulles"/>
    <w:uiPriority w:val="99"/>
    <w:semiHidden/>
    <w:locked/>
    <w:rPr>
      <w:rFonts w:cs="Times New Roman"/>
      <w:sz w:val="2"/>
    </w:rPr>
  </w:style>
  <w:style w:type="character" w:styleId="lev">
    <w:name w:val="Strong"/>
    <w:uiPriority w:val="22"/>
    <w:qFormat/>
    <w:rsid w:val="00EF4FDB"/>
    <w:rPr>
      <w:rFonts w:cs="Times New Roman"/>
      <w:b/>
    </w:rPr>
  </w:style>
  <w:style w:type="paragraph" w:styleId="Titre">
    <w:name w:val="Title"/>
    <w:basedOn w:val="Normal"/>
    <w:link w:val="TitreCar"/>
    <w:uiPriority w:val="99"/>
    <w:qFormat/>
    <w:rsid w:val="00EF4FDB"/>
    <w:pPr>
      <w:jc w:val="center"/>
    </w:pPr>
    <w:rPr>
      <w:b/>
      <w:bCs/>
      <w:sz w:val="28"/>
      <w:lang w:val="en-GB" w:eastAsia="nb-NO"/>
    </w:rPr>
  </w:style>
  <w:style w:type="character" w:customStyle="1" w:styleId="TitreCar">
    <w:name w:val="Titre Car"/>
    <w:link w:val="Titre"/>
    <w:uiPriority w:val="99"/>
    <w:locked/>
    <w:rPr>
      <w:rFonts w:ascii="Cambria" w:hAnsi="Cambria" w:cs="Times New Roman"/>
      <w:b/>
      <w:bCs/>
      <w:kern w:val="28"/>
      <w:sz w:val="32"/>
      <w:szCs w:val="32"/>
    </w:rPr>
  </w:style>
  <w:style w:type="paragraph" w:customStyle="1" w:styleId="ICOMOS">
    <w:name w:val="ICOMOS"/>
    <w:basedOn w:val="Normal"/>
    <w:uiPriority w:val="99"/>
    <w:rsid w:val="00EF4FDB"/>
    <w:pPr>
      <w:widowControl w:val="0"/>
    </w:pPr>
    <w:rPr>
      <w:sz w:val="20"/>
      <w:szCs w:val="20"/>
    </w:rPr>
  </w:style>
  <w:style w:type="paragraph" w:customStyle="1" w:styleId="Revision1">
    <w:name w:val="Revision1"/>
    <w:hidden/>
    <w:uiPriority w:val="99"/>
    <w:semiHidden/>
    <w:rsid w:val="00EF4FDB"/>
    <w:rPr>
      <w:sz w:val="24"/>
      <w:szCs w:val="24"/>
    </w:rPr>
  </w:style>
  <w:style w:type="paragraph" w:customStyle="1" w:styleId="ListParagraph1">
    <w:name w:val="List Paragraph1"/>
    <w:basedOn w:val="Normal"/>
    <w:uiPriority w:val="99"/>
    <w:rsid w:val="00EF4FDB"/>
    <w:pPr>
      <w:ind w:left="708"/>
    </w:pPr>
  </w:style>
  <w:style w:type="paragraph" w:customStyle="1" w:styleId="Default">
    <w:name w:val="Default"/>
    <w:rsid w:val="00EF4FDB"/>
    <w:pPr>
      <w:autoSpaceDE w:val="0"/>
      <w:autoSpaceDN w:val="0"/>
      <w:adjustRightInd w:val="0"/>
    </w:pPr>
    <w:rPr>
      <w:rFonts w:ascii="Verdana" w:hAnsi="Verdana" w:cs="Verdana"/>
      <w:color w:val="000000"/>
      <w:sz w:val="24"/>
      <w:szCs w:val="24"/>
    </w:rPr>
  </w:style>
  <w:style w:type="paragraph" w:customStyle="1" w:styleId="NoSpacing2">
    <w:name w:val="No Spacing2"/>
    <w:uiPriority w:val="99"/>
    <w:rsid w:val="00EF4FDB"/>
    <w:rPr>
      <w:rFonts w:ascii="Calibri" w:hAnsi="Calibri"/>
      <w:sz w:val="22"/>
      <w:szCs w:val="22"/>
      <w:lang w:val="en-US" w:eastAsia="en-US"/>
    </w:rPr>
  </w:style>
  <w:style w:type="paragraph" w:customStyle="1" w:styleId="NoSpacing1">
    <w:name w:val="No Spacing1"/>
    <w:uiPriority w:val="99"/>
    <w:rsid w:val="00EF4FDB"/>
    <w:rPr>
      <w:rFonts w:ascii="Calibri" w:hAnsi="Calibri"/>
      <w:sz w:val="22"/>
      <w:szCs w:val="22"/>
      <w:lang w:val="el-GR" w:eastAsia="el-GR"/>
    </w:rPr>
  </w:style>
  <w:style w:type="character" w:customStyle="1" w:styleId="gaa">
    <w:name w:val="gaïa"/>
    <w:uiPriority w:val="99"/>
    <w:semiHidden/>
    <w:rsid w:val="00FB14A4"/>
    <w:rPr>
      <w:rFonts w:ascii="Arial" w:hAnsi="Arial"/>
      <w:color w:val="auto"/>
      <w:sz w:val="20"/>
    </w:rPr>
  </w:style>
  <w:style w:type="paragraph" w:customStyle="1" w:styleId="En-tt">
    <w:name w:val="En-têt"/>
    <w:basedOn w:val="Normal"/>
    <w:uiPriority w:val="99"/>
    <w:rsid w:val="00663ADF"/>
    <w:pPr>
      <w:tabs>
        <w:tab w:val="center" w:pos="4536"/>
        <w:tab w:val="right" w:pos="9072"/>
      </w:tabs>
    </w:pPr>
  </w:style>
  <w:style w:type="paragraph" w:styleId="Paragraphedeliste">
    <w:name w:val="List Paragraph"/>
    <w:basedOn w:val="Normal"/>
    <w:uiPriority w:val="34"/>
    <w:qFormat/>
    <w:rsid w:val="004B4602"/>
    <w:pPr>
      <w:ind w:left="720"/>
      <w:contextualSpacing/>
    </w:pPr>
  </w:style>
  <w:style w:type="character" w:styleId="Marquedecommentaire">
    <w:name w:val="annotation reference"/>
    <w:uiPriority w:val="99"/>
    <w:semiHidden/>
    <w:rsid w:val="00C13283"/>
    <w:rPr>
      <w:rFonts w:cs="Times New Roman"/>
      <w:sz w:val="18"/>
      <w:szCs w:val="18"/>
    </w:rPr>
  </w:style>
  <w:style w:type="paragraph" w:styleId="Commentaire">
    <w:name w:val="annotation text"/>
    <w:basedOn w:val="Normal"/>
    <w:link w:val="CommentaireCar"/>
    <w:uiPriority w:val="99"/>
    <w:semiHidden/>
    <w:rsid w:val="00C13283"/>
    <w:rPr>
      <w:sz w:val="24"/>
    </w:rPr>
  </w:style>
  <w:style w:type="character" w:customStyle="1" w:styleId="CommentaireCar">
    <w:name w:val="Commentaire Car"/>
    <w:link w:val="Commentaire"/>
    <w:uiPriority w:val="99"/>
    <w:semiHidden/>
    <w:locked/>
    <w:rsid w:val="00C13283"/>
    <w:rPr>
      <w:rFonts w:ascii="Verdana" w:hAnsi="Verdana" w:cs="Times New Roman"/>
      <w:sz w:val="24"/>
      <w:szCs w:val="24"/>
      <w:lang w:val="fr-FR" w:eastAsia="fr-FR"/>
    </w:rPr>
  </w:style>
  <w:style w:type="paragraph" w:styleId="Objetducommentaire">
    <w:name w:val="annotation subject"/>
    <w:basedOn w:val="Commentaire"/>
    <w:next w:val="Commentaire"/>
    <w:link w:val="ObjetducommentaireCar"/>
    <w:uiPriority w:val="99"/>
    <w:semiHidden/>
    <w:rsid w:val="00C13283"/>
    <w:rPr>
      <w:b/>
      <w:bCs/>
      <w:sz w:val="20"/>
      <w:szCs w:val="20"/>
    </w:rPr>
  </w:style>
  <w:style w:type="character" w:customStyle="1" w:styleId="ObjetducommentaireCar">
    <w:name w:val="Objet du commentaire Car"/>
    <w:link w:val="Objetducommentaire"/>
    <w:uiPriority w:val="99"/>
    <w:semiHidden/>
    <w:locked/>
    <w:rsid w:val="00C13283"/>
    <w:rPr>
      <w:rFonts w:ascii="Verdana" w:hAnsi="Verdana" w:cs="Times New Roman"/>
      <w:b/>
      <w:bCs/>
      <w:sz w:val="24"/>
      <w:szCs w:val="24"/>
      <w:lang w:val="fr-FR" w:eastAsia="fr-FR"/>
    </w:rPr>
  </w:style>
  <w:style w:type="paragraph" w:styleId="Retraitcorpsdetexte">
    <w:name w:val="Body Text Indent"/>
    <w:basedOn w:val="Normal"/>
    <w:link w:val="RetraitcorpsdetexteCar"/>
    <w:uiPriority w:val="99"/>
    <w:unhideWhenUsed/>
    <w:locked/>
    <w:rsid w:val="007E0BAD"/>
    <w:pPr>
      <w:spacing w:after="120"/>
      <w:ind w:left="283"/>
    </w:pPr>
  </w:style>
  <w:style w:type="character" w:customStyle="1" w:styleId="RetraitcorpsdetexteCar">
    <w:name w:val="Retrait corps de texte Car"/>
    <w:link w:val="Retraitcorpsdetexte"/>
    <w:uiPriority w:val="99"/>
    <w:rsid w:val="007E0BAD"/>
    <w:rPr>
      <w:rFonts w:ascii="Verdana" w:hAnsi="Verdana"/>
      <w:sz w:val="16"/>
      <w:szCs w:val="24"/>
    </w:rPr>
  </w:style>
  <w:style w:type="paragraph" w:customStyle="1" w:styleId="Textedebulles1">
    <w:name w:val="Texte de bulles1"/>
    <w:basedOn w:val="Normal"/>
    <w:semiHidden/>
    <w:rsid w:val="008876BA"/>
    <w:rPr>
      <w:rFonts w:ascii="Lucida Grande" w:hAnsi="Lucida Grande"/>
      <w:sz w:val="18"/>
      <w:szCs w:val="18"/>
      <w:lang w:val="en-GB" w:eastAsia="en-US" w:bidi="he-IL"/>
    </w:rPr>
  </w:style>
  <w:style w:type="character" w:customStyle="1" w:styleId="il">
    <w:name w:val="il"/>
    <w:rsid w:val="00A143A2"/>
  </w:style>
  <w:style w:type="paragraph" w:customStyle="1" w:styleId="gmail-m301464394894552073default">
    <w:name w:val="gmail-m_301464394894552073default"/>
    <w:basedOn w:val="Normal"/>
    <w:rsid w:val="007C58CD"/>
    <w:pPr>
      <w:spacing w:before="100" w:beforeAutospacing="1" w:after="100" w:afterAutospacing="1"/>
    </w:pPr>
    <w:rPr>
      <w:rFonts w:ascii="Times New Roman" w:eastAsia="Calibri" w:hAnsi="Times New Roman"/>
      <w:sz w:val="24"/>
    </w:rPr>
  </w:style>
  <w:style w:type="paragraph" w:styleId="NormalWeb">
    <w:name w:val="Normal (Web)"/>
    <w:basedOn w:val="Normal"/>
    <w:uiPriority w:val="99"/>
    <w:unhideWhenUsed/>
    <w:locked/>
    <w:rsid w:val="00724142"/>
    <w:pPr>
      <w:spacing w:before="100" w:beforeAutospacing="1" w:after="100" w:afterAutospacing="1"/>
    </w:pPr>
    <w:rPr>
      <w:rFonts w:ascii="Times New Roman" w:hAnsi="Times New Roman"/>
      <w:sz w:val="24"/>
    </w:rPr>
  </w:style>
  <w:style w:type="paragraph" w:styleId="Textebrut">
    <w:name w:val="Plain Text"/>
    <w:basedOn w:val="Normal"/>
    <w:link w:val="TextebrutCar"/>
    <w:unhideWhenUsed/>
    <w:locked/>
    <w:rsid w:val="00D34B35"/>
    <w:rPr>
      <w:rFonts w:ascii="Courier" w:hAnsi="Courier"/>
      <w:sz w:val="24"/>
      <w:lang w:val="en-US"/>
    </w:rPr>
  </w:style>
  <w:style w:type="character" w:customStyle="1" w:styleId="TextebrutCar">
    <w:name w:val="Texte brut Car"/>
    <w:basedOn w:val="Policepardfaut"/>
    <w:link w:val="Textebrut"/>
    <w:rsid w:val="00D34B35"/>
    <w:rPr>
      <w:rFonts w:ascii="Courier" w:hAnsi="Courier"/>
      <w:sz w:val="24"/>
      <w:szCs w:val="24"/>
      <w:lang w:val="en-US"/>
    </w:rPr>
  </w:style>
  <w:style w:type="numbering" w:customStyle="1" w:styleId="ImportedStyle1">
    <w:name w:val="Imported Style 1"/>
    <w:rsid w:val="00B4286C"/>
    <w:pPr>
      <w:numPr>
        <w:numId w:val="34"/>
      </w:numPr>
    </w:pPr>
  </w:style>
  <w:style w:type="table" w:styleId="Grilledutableau">
    <w:name w:val="Table Grid"/>
    <w:basedOn w:val="TableauNormal"/>
    <w:uiPriority w:val="39"/>
    <w:locked/>
    <w:rsid w:val="00B4286C"/>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529">
      <w:bodyDiv w:val="1"/>
      <w:marLeft w:val="0"/>
      <w:marRight w:val="0"/>
      <w:marTop w:val="0"/>
      <w:marBottom w:val="0"/>
      <w:divBdr>
        <w:top w:val="none" w:sz="0" w:space="0" w:color="auto"/>
        <w:left w:val="none" w:sz="0" w:space="0" w:color="auto"/>
        <w:bottom w:val="none" w:sz="0" w:space="0" w:color="auto"/>
        <w:right w:val="none" w:sz="0" w:space="0" w:color="auto"/>
      </w:divBdr>
    </w:div>
    <w:div w:id="143202658">
      <w:bodyDiv w:val="1"/>
      <w:marLeft w:val="0"/>
      <w:marRight w:val="0"/>
      <w:marTop w:val="0"/>
      <w:marBottom w:val="0"/>
      <w:divBdr>
        <w:top w:val="none" w:sz="0" w:space="0" w:color="auto"/>
        <w:left w:val="none" w:sz="0" w:space="0" w:color="auto"/>
        <w:bottom w:val="none" w:sz="0" w:space="0" w:color="auto"/>
        <w:right w:val="none" w:sz="0" w:space="0" w:color="auto"/>
      </w:divBdr>
    </w:div>
    <w:div w:id="209072802">
      <w:bodyDiv w:val="1"/>
      <w:marLeft w:val="0"/>
      <w:marRight w:val="0"/>
      <w:marTop w:val="0"/>
      <w:marBottom w:val="0"/>
      <w:divBdr>
        <w:top w:val="none" w:sz="0" w:space="0" w:color="auto"/>
        <w:left w:val="none" w:sz="0" w:space="0" w:color="auto"/>
        <w:bottom w:val="none" w:sz="0" w:space="0" w:color="auto"/>
        <w:right w:val="none" w:sz="0" w:space="0" w:color="auto"/>
      </w:divBdr>
    </w:div>
    <w:div w:id="269434107">
      <w:bodyDiv w:val="1"/>
      <w:marLeft w:val="0"/>
      <w:marRight w:val="0"/>
      <w:marTop w:val="0"/>
      <w:marBottom w:val="0"/>
      <w:divBdr>
        <w:top w:val="none" w:sz="0" w:space="0" w:color="auto"/>
        <w:left w:val="none" w:sz="0" w:space="0" w:color="auto"/>
        <w:bottom w:val="none" w:sz="0" w:space="0" w:color="auto"/>
        <w:right w:val="none" w:sz="0" w:space="0" w:color="auto"/>
      </w:divBdr>
    </w:div>
    <w:div w:id="277445266">
      <w:bodyDiv w:val="1"/>
      <w:marLeft w:val="0"/>
      <w:marRight w:val="0"/>
      <w:marTop w:val="0"/>
      <w:marBottom w:val="0"/>
      <w:divBdr>
        <w:top w:val="none" w:sz="0" w:space="0" w:color="auto"/>
        <w:left w:val="none" w:sz="0" w:space="0" w:color="auto"/>
        <w:bottom w:val="none" w:sz="0" w:space="0" w:color="auto"/>
        <w:right w:val="none" w:sz="0" w:space="0" w:color="auto"/>
      </w:divBdr>
    </w:div>
    <w:div w:id="364063992">
      <w:bodyDiv w:val="1"/>
      <w:marLeft w:val="0"/>
      <w:marRight w:val="0"/>
      <w:marTop w:val="0"/>
      <w:marBottom w:val="0"/>
      <w:divBdr>
        <w:top w:val="none" w:sz="0" w:space="0" w:color="auto"/>
        <w:left w:val="none" w:sz="0" w:space="0" w:color="auto"/>
        <w:bottom w:val="none" w:sz="0" w:space="0" w:color="auto"/>
        <w:right w:val="none" w:sz="0" w:space="0" w:color="auto"/>
      </w:divBdr>
    </w:div>
    <w:div w:id="391276196">
      <w:bodyDiv w:val="1"/>
      <w:marLeft w:val="0"/>
      <w:marRight w:val="0"/>
      <w:marTop w:val="0"/>
      <w:marBottom w:val="0"/>
      <w:divBdr>
        <w:top w:val="none" w:sz="0" w:space="0" w:color="auto"/>
        <w:left w:val="none" w:sz="0" w:space="0" w:color="auto"/>
        <w:bottom w:val="none" w:sz="0" w:space="0" w:color="auto"/>
        <w:right w:val="none" w:sz="0" w:space="0" w:color="auto"/>
      </w:divBdr>
    </w:div>
    <w:div w:id="432016229">
      <w:bodyDiv w:val="1"/>
      <w:marLeft w:val="0"/>
      <w:marRight w:val="0"/>
      <w:marTop w:val="0"/>
      <w:marBottom w:val="0"/>
      <w:divBdr>
        <w:top w:val="none" w:sz="0" w:space="0" w:color="auto"/>
        <w:left w:val="none" w:sz="0" w:space="0" w:color="auto"/>
        <w:bottom w:val="none" w:sz="0" w:space="0" w:color="auto"/>
        <w:right w:val="none" w:sz="0" w:space="0" w:color="auto"/>
      </w:divBdr>
    </w:div>
    <w:div w:id="472647197">
      <w:bodyDiv w:val="1"/>
      <w:marLeft w:val="0"/>
      <w:marRight w:val="0"/>
      <w:marTop w:val="0"/>
      <w:marBottom w:val="0"/>
      <w:divBdr>
        <w:top w:val="none" w:sz="0" w:space="0" w:color="auto"/>
        <w:left w:val="none" w:sz="0" w:space="0" w:color="auto"/>
        <w:bottom w:val="none" w:sz="0" w:space="0" w:color="auto"/>
        <w:right w:val="none" w:sz="0" w:space="0" w:color="auto"/>
      </w:divBdr>
    </w:div>
    <w:div w:id="511267057">
      <w:bodyDiv w:val="1"/>
      <w:marLeft w:val="0"/>
      <w:marRight w:val="0"/>
      <w:marTop w:val="0"/>
      <w:marBottom w:val="0"/>
      <w:divBdr>
        <w:top w:val="none" w:sz="0" w:space="0" w:color="auto"/>
        <w:left w:val="none" w:sz="0" w:space="0" w:color="auto"/>
        <w:bottom w:val="none" w:sz="0" w:space="0" w:color="auto"/>
        <w:right w:val="none" w:sz="0" w:space="0" w:color="auto"/>
      </w:divBdr>
    </w:div>
    <w:div w:id="616107592">
      <w:bodyDiv w:val="1"/>
      <w:marLeft w:val="0"/>
      <w:marRight w:val="0"/>
      <w:marTop w:val="0"/>
      <w:marBottom w:val="0"/>
      <w:divBdr>
        <w:top w:val="none" w:sz="0" w:space="0" w:color="auto"/>
        <w:left w:val="none" w:sz="0" w:space="0" w:color="auto"/>
        <w:bottom w:val="none" w:sz="0" w:space="0" w:color="auto"/>
        <w:right w:val="none" w:sz="0" w:space="0" w:color="auto"/>
      </w:divBdr>
    </w:div>
    <w:div w:id="633607916">
      <w:bodyDiv w:val="1"/>
      <w:marLeft w:val="0"/>
      <w:marRight w:val="0"/>
      <w:marTop w:val="0"/>
      <w:marBottom w:val="0"/>
      <w:divBdr>
        <w:top w:val="none" w:sz="0" w:space="0" w:color="auto"/>
        <w:left w:val="none" w:sz="0" w:space="0" w:color="auto"/>
        <w:bottom w:val="none" w:sz="0" w:space="0" w:color="auto"/>
        <w:right w:val="none" w:sz="0" w:space="0" w:color="auto"/>
      </w:divBdr>
    </w:div>
    <w:div w:id="717097073">
      <w:bodyDiv w:val="1"/>
      <w:marLeft w:val="0"/>
      <w:marRight w:val="0"/>
      <w:marTop w:val="0"/>
      <w:marBottom w:val="0"/>
      <w:divBdr>
        <w:top w:val="none" w:sz="0" w:space="0" w:color="auto"/>
        <w:left w:val="none" w:sz="0" w:space="0" w:color="auto"/>
        <w:bottom w:val="none" w:sz="0" w:space="0" w:color="auto"/>
        <w:right w:val="none" w:sz="0" w:space="0" w:color="auto"/>
      </w:divBdr>
    </w:div>
    <w:div w:id="764570322">
      <w:bodyDiv w:val="1"/>
      <w:marLeft w:val="0"/>
      <w:marRight w:val="0"/>
      <w:marTop w:val="0"/>
      <w:marBottom w:val="0"/>
      <w:divBdr>
        <w:top w:val="none" w:sz="0" w:space="0" w:color="auto"/>
        <w:left w:val="none" w:sz="0" w:space="0" w:color="auto"/>
        <w:bottom w:val="none" w:sz="0" w:space="0" w:color="auto"/>
        <w:right w:val="none" w:sz="0" w:space="0" w:color="auto"/>
      </w:divBdr>
    </w:div>
    <w:div w:id="862550650">
      <w:bodyDiv w:val="1"/>
      <w:marLeft w:val="0"/>
      <w:marRight w:val="0"/>
      <w:marTop w:val="0"/>
      <w:marBottom w:val="0"/>
      <w:divBdr>
        <w:top w:val="none" w:sz="0" w:space="0" w:color="auto"/>
        <w:left w:val="none" w:sz="0" w:space="0" w:color="auto"/>
        <w:bottom w:val="none" w:sz="0" w:space="0" w:color="auto"/>
        <w:right w:val="none" w:sz="0" w:space="0" w:color="auto"/>
      </w:divBdr>
    </w:div>
    <w:div w:id="884485634">
      <w:bodyDiv w:val="1"/>
      <w:marLeft w:val="0"/>
      <w:marRight w:val="0"/>
      <w:marTop w:val="0"/>
      <w:marBottom w:val="0"/>
      <w:divBdr>
        <w:top w:val="none" w:sz="0" w:space="0" w:color="auto"/>
        <w:left w:val="none" w:sz="0" w:space="0" w:color="auto"/>
        <w:bottom w:val="none" w:sz="0" w:space="0" w:color="auto"/>
        <w:right w:val="none" w:sz="0" w:space="0" w:color="auto"/>
      </w:divBdr>
    </w:div>
    <w:div w:id="1053887610">
      <w:bodyDiv w:val="1"/>
      <w:marLeft w:val="0"/>
      <w:marRight w:val="0"/>
      <w:marTop w:val="0"/>
      <w:marBottom w:val="0"/>
      <w:divBdr>
        <w:top w:val="none" w:sz="0" w:space="0" w:color="auto"/>
        <w:left w:val="none" w:sz="0" w:space="0" w:color="auto"/>
        <w:bottom w:val="none" w:sz="0" w:space="0" w:color="auto"/>
        <w:right w:val="none" w:sz="0" w:space="0" w:color="auto"/>
      </w:divBdr>
    </w:div>
    <w:div w:id="1535268518">
      <w:marLeft w:val="0"/>
      <w:marRight w:val="0"/>
      <w:marTop w:val="0"/>
      <w:marBottom w:val="0"/>
      <w:divBdr>
        <w:top w:val="none" w:sz="0" w:space="0" w:color="auto"/>
        <w:left w:val="none" w:sz="0" w:space="0" w:color="auto"/>
        <w:bottom w:val="none" w:sz="0" w:space="0" w:color="auto"/>
        <w:right w:val="none" w:sz="0" w:space="0" w:color="auto"/>
      </w:divBdr>
      <w:divsChild>
        <w:div w:id="1535268523">
          <w:marLeft w:val="0"/>
          <w:marRight w:val="0"/>
          <w:marTop w:val="0"/>
          <w:marBottom w:val="0"/>
          <w:divBdr>
            <w:top w:val="none" w:sz="0" w:space="0" w:color="auto"/>
            <w:left w:val="none" w:sz="0" w:space="0" w:color="auto"/>
            <w:bottom w:val="none" w:sz="0" w:space="0" w:color="auto"/>
            <w:right w:val="none" w:sz="0" w:space="0" w:color="auto"/>
          </w:divBdr>
        </w:div>
      </w:divsChild>
    </w:div>
    <w:div w:id="1535268520">
      <w:marLeft w:val="0"/>
      <w:marRight w:val="0"/>
      <w:marTop w:val="0"/>
      <w:marBottom w:val="0"/>
      <w:divBdr>
        <w:top w:val="none" w:sz="0" w:space="0" w:color="auto"/>
        <w:left w:val="none" w:sz="0" w:space="0" w:color="auto"/>
        <w:bottom w:val="none" w:sz="0" w:space="0" w:color="auto"/>
        <w:right w:val="none" w:sz="0" w:space="0" w:color="auto"/>
      </w:divBdr>
      <w:divsChild>
        <w:div w:id="1535268519">
          <w:marLeft w:val="720"/>
          <w:marRight w:val="720"/>
          <w:marTop w:val="100"/>
          <w:marBottom w:val="100"/>
          <w:divBdr>
            <w:top w:val="none" w:sz="0" w:space="0" w:color="auto"/>
            <w:left w:val="none" w:sz="0" w:space="0" w:color="auto"/>
            <w:bottom w:val="none" w:sz="0" w:space="0" w:color="auto"/>
            <w:right w:val="none" w:sz="0" w:space="0" w:color="auto"/>
          </w:divBdr>
          <w:divsChild>
            <w:div w:id="15352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8522">
      <w:marLeft w:val="0"/>
      <w:marRight w:val="0"/>
      <w:marTop w:val="0"/>
      <w:marBottom w:val="0"/>
      <w:divBdr>
        <w:top w:val="none" w:sz="0" w:space="0" w:color="auto"/>
        <w:left w:val="none" w:sz="0" w:space="0" w:color="auto"/>
        <w:bottom w:val="none" w:sz="0" w:space="0" w:color="auto"/>
        <w:right w:val="none" w:sz="0" w:space="0" w:color="auto"/>
      </w:divBdr>
    </w:div>
    <w:div w:id="1535268524">
      <w:marLeft w:val="0"/>
      <w:marRight w:val="0"/>
      <w:marTop w:val="0"/>
      <w:marBottom w:val="0"/>
      <w:divBdr>
        <w:top w:val="none" w:sz="0" w:space="0" w:color="auto"/>
        <w:left w:val="none" w:sz="0" w:space="0" w:color="auto"/>
        <w:bottom w:val="none" w:sz="0" w:space="0" w:color="auto"/>
        <w:right w:val="none" w:sz="0" w:space="0" w:color="auto"/>
      </w:divBdr>
    </w:div>
    <w:div w:id="1549300935">
      <w:bodyDiv w:val="1"/>
      <w:marLeft w:val="0"/>
      <w:marRight w:val="0"/>
      <w:marTop w:val="0"/>
      <w:marBottom w:val="0"/>
      <w:divBdr>
        <w:top w:val="none" w:sz="0" w:space="0" w:color="auto"/>
        <w:left w:val="none" w:sz="0" w:space="0" w:color="auto"/>
        <w:bottom w:val="none" w:sz="0" w:space="0" w:color="auto"/>
        <w:right w:val="none" w:sz="0" w:space="0" w:color="auto"/>
      </w:divBdr>
    </w:div>
    <w:div w:id="1549684479">
      <w:bodyDiv w:val="1"/>
      <w:marLeft w:val="0"/>
      <w:marRight w:val="0"/>
      <w:marTop w:val="0"/>
      <w:marBottom w:val="0"/>
      <w:divBdr>
        <w:top w:val="none" w:sz="0" w:space="0" w:color="auto"/>
        <w:left w:val="none" w:sz="0" w:space="0" w:color="auto"/>
        <w:bottom w:val="none" w:sz="0" w:space="0" w:color="auto"/>
        <w:right w:val="none" w:sz="0" w:space="0" w:color="auto"/>
      </w:divBdr>
    </w:div>
    <w:div w:id="1646663533">
      <w:bodyDiv w:val="1"/>
      <w:marLeft w:val="0"/>
      <w:marRight w:val="0"/>
      <w:marTop w:val="0"/>
      <w:marBottom w:val="0"/>
      <w:divBdr>
        <w:top w:val="none" w:sz="0" w:space="0" w:color="auto"/>
        <w:left w:val="none" w:sz="0" w:space="0" w:color="auto"/>
        <w:bottom w:val="none" w:sz="0" w:space="0" w:color="auto"/>
        <w:right w:val="none" w:sz="0" w:space="0" w:color="auto"/>
      </w:divBdr>
    </w:div>
    <w:div w:id="1657221173">
      <w:bodyDiv w:val="1"/>
      <w:marLeft w:val="0"/>
      <w:marRight w:val="0"/>
      <w:marTop w:val="0"/>
      <w:marBottom w:val="0"/>
      <w:divBdr>
        <w:top w:val="none" w:sz="0" w:space="0" w:color="auto"/>
        <w:left w:val="none" w:sz="0" w:space="0" w:color="auto"/>
        <w:bottom w:val="none" w:sz="0" w:space="0" w:color="auto"/>
        <w:right w:val="none" w:sz="0" w:space="0" w:color="auto"/>
      </w:divBdr>
    </w:div>
    <w:div w:id="1863977778">
      <w:bodyDiv w:val="1"/>
      <w:marLeft w:val="0"/>
      <w:marRight w:val="0"/>
      <w:marTop w:val="0"/>
      <w:marBottom w:val="0"/>
      <w:divBdr>
        <w:top w:val="none" w:sz="0" w:space="0" w:color="auto"/>
        <w:left w:val="none" w:sz="0" w:space="0" w:color="auto"/>
        <w:bottom w:val="none" w:sz="0" w:space="0" w:color="auto"/>
        <w:right w:val="none" w:sz="0" w:space="0" w:color="auto"/>
      </w:divBdr>
    </w:div>
    <w:div w:id="1900675788">
      <w:bodyDiv w:val="1"/>
      <w:marLeft w:val="0"/>
      <w:marRight w:val="0"/>
      <w:marTop w:val="0"/>
      <w:marBottom w:val="0"/>
      <w:divBdr>
        <w:top w:val="none" w:sz="0" w:space="0" w:color="auto"/>
        <w:left w:val="none" w:sz="0" w:space="0" w:color="auto"/>
        <w:bottom w:val="none" w:sz="0" w:space="0" w:color="auto"/>
        <w:right w:val="none" w:sz="0" w:space="0" w:color="auto"/>
      </w:divBdr>
    </w:div>
    <w:div w:id="1998341310">
      <w:bodyDiv w:val="1"/>
      <w:marLeft w:val="0"/>
      <w:marRight w:val="0"/>
      <w:marTop w:val="0"/>
      <w:marBottom w:val="0"/>
      <w:divBdr>
        <w:top w:val="none" w:sz="0" w:space="0" w:color="auto"/>
        <w:left w:val="none" w:sz="0" w:space="0" w:color="auto"/>
        <w:bottom w:val="none" w:sz="0" w:space="0" w:color="auto"/>
        <w:right w:val="none" w:sz="0" w:space="0" w:color="auto"/>
      </w:divBdr>
    </w:div>
    <w:div w:id="214153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omos.org/images/DOCUMENTS/General_Assemblies/GA2020_Sydney/Board_candidatures/GA2020_SG_Llisterri.pdf" TargetMode="External"/><Relationship Id="rId18" Type="http://schemas.openxmlformats.org/officeDocument/2006/relationships/hyperlink" Target="https://www.icomos.org/images/DOCUMENTS/General_Assemblies/GA2020_Sydney/Board_candidatures/GA2020_VP_Bo.pdf" TargetMode="External"/><Relationship Id="rId26" Type="http://schemas.openxmlformats.org/officeDocument/2006/relationships/hyperlink" Target="https://www.icomos.org/images/DOCUMENTS/General_Assemblies/GA2020_Sydney/Board_candidatures/GA2020_VP_Zepeda.pdf" TargetMode="External"/><Relationship Id="rId39" Type="http://schemas.openxmlformats.org/officeDocument/2006/relationships/hyperlink" Target="https://www.icomos.org/images/DOCUMENTS/General_Assemblies/GA2020_Sydney/Board_candidatures/GA2020_Board_Paterno.pdf" TargetMode="External"/><Relationship Id="rId21" Type="http://schemas.openxmlformats.org/officeDocument/2006/relationships/hyperlink" Target="https://www.icomos.org/images/DOCUMENTS/General_Assemblies/GA2020_Sydney/Board_candidatures/GA2020_VP_Diop.pdf" TargetMode="External"/><Relationship Id="rId34" Type="http://schemas.openxmlformats.org/officeDocument/2006/relationships/hyperlink" Target="https://www.icomos.org/images/DOCUMENTS/General_Assemblies/GA2020_Sydney/Board_candidatures/GA2020_Board_Han.pdf" TargetMode="External"/><Relationship Id="rId42" Type="http://schemas.openxmlformats.org/officeDocument/2006/relationships/hyperlink" Target="https://www.icomos.org/images/DOCUMENTS/General_Assemblies/GA2020_Sydney/Board_candidatures/GA2020_Board_Planta.pdf" TargetMode="External"/><Relationship Id="rId47" Type="http://schemas.openxmlformats.org/officeDocument/2006/relationships/hyperlink" Target="https://www.icomos.org/images/DOCUMENTS/General_Assemblies/GA2020_Sydney/Board_candidatures/GA2020_Board_Taruvinga.pdf" TargetMode="External"/><Relationship Id="rId50" Type="http://schemas.openxmlformats.org/officeDocument/2006/relationships/image" Target="media/image1.jp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comos.org/images/DOCUMENTS/General_Assemblies/GA2020_Sydney/Board_candidatures/GA2020_President_Patricio.pdf" TargetMode="External"/><Relationship Id="rId17" Type="http://schemas.openxmlformats.org/officeDocument/2006/relationships/hyperlink" Target="https://www.icomos.org/images/DOCUMENTS/General_Assemblies/GA2020_Sydney/Board_candidatures/GA2020_VP_Alatalu.pdf" TargetMode="External"/><Relationship Id="rId25" Type="http://schemas.openxmlformats.org/officeDocument/2006/relationships/hyperlink" Target="https://www.icomos.org/images/DOCUMENTS/General_Assemblies/GA2020_Sydney/Board_candidatures/GA2020_VP_Seif.pdf" TargetMode="External"/><Relationship Id="rId33" Type="http://schemas.openxmlformats.org/officeDocument/2006/relationships/hyperlink" Target="https://www.icomos.org/images/DOCUMENTS/General_Assemblies/GA2020_Sydney/Board_candidatures/GA2020_Board_Georgopoulos.pdf" TargetMode="External"/><Relationship Id="rId38" Type="http://schemas.openxmlformats.org/officeDocument/2006/relationships/hyperlink" Target="https://www.icomos.org/images/DOCUMENTS/General_Assemblies/GA2020_Sydney/Board_candidatures/GA2020_Board_Okubo.pdf" TargetMode="External"/><Relationship Id="rId46" Type="http://schemas.openxmlformats.org/officeDocument/2006/relationships/hyperlink" Target="https://www.icomos.org/images/DOCUMENTS/General_Assemblies/GA2020_Sydney/Board_candidatures/GA2020_Board_Siriphatthanakun.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omos.org/images/DOCUMENTS/General_Assemblies/GA2020_Sydney/Board_candidatures/GA2020_T_Kocken.pdf" TargetMode="External"/><Relationship Id="rId20" Type="http://schemas.openxmlformats.org/officeDocument/2006/relationships/hyperlink" Target="https://www.icomos.org/images/DOCUMENTS/General_Assemblies/GA2020_Sydney/Board_candidatures/GA2020_VP_Chebri.pdf" TargetMode="External"/><Relationship Id="rId29" Type="http://schemas.openxmlformats.org/officeDocument/2006/relationships/hyperlink" Target="https://www.icomos.org/images/DOCUMENTS/General_Assemblies/GA2020_Sydney/Board_candidatures/GA2020_Board_AlMurri.pdf" TargetMode="External"/><Relationship Id="rId41" Type="http://schemas.openxmlformats.org/officeDocument/2006/relationships/hyperlink" Target="https://www.icomos.org/images/DOCUMENTS/General_Assemblies/GA2020_Sydney/Board_candidatures/GA2020_Board_Phillips.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sp7.mj.am/lnk/AVIAABkfDE8AAAAAAAAAAGhI_rYAASP5lr0AAAAAAAPAzgBfz-Ob_Xq3h7nhT7ecYp4MCUHEcQADlbM/5/jYnXNG1-JuHRZDEZHhoUXw/aHR0cHM6Ly93d3cuaWNvbW9zLm9yZy9pbmRleC5waHA_b3B0aW9uPWNvbV9hY3ltYWlsaW5nJmN0cmw9dXJsJnN1YmlkPTEmdXJsaWQ9MTE3MjImbWFpbGlkPTUxMw" TargetMode="External"/><Relationship Id="rId24" Type="http://schemas.openxmlformats.org/officeDocument/2006/relationships/hyperlink" Target="https://www.icomos.org/images/DOCUMENTS/General_Assemblies/GA2020_Sydney/Board_candidatures/GA2020_SG_Santana.pdf" TargetMode="External"/><Relationship Id="rId32" Type="http://schemas.openxmlformats.org/officeDocument/2006/relationships/hyperlink" Target="https://www.icomos.org/images/DOCUMENTS/General_Assemblies/GA2020_Sydney/Board_candidatures/GA2020_Board_Careaga.pdf" TargetMode="External"/><Relationship Id="rId37" Type="http://schemas.openxmlformats.org/officeDocument/2006/relationships/hyperlink" Target="https://www.icomos.org/images/DOCUMENTS/General_Assemblies/GA2020_Sydney/Board_candidatures/GA2020_Board_Martynova.pdf" TargetMode="External"/><Relationship Id="rId40" Type="http://schemas.openxmlformats.org/officeDocument/2006/relationships/hyperlink" Target="https://www.icomos.org/images/DOCUMENTS/General_Assemblies/GA2020_Sydney/Board_candidatures/GA2020_Board_Phillips.pdf" TargetMode="External"/><Relationship Id="rId45" Type="http://schemas.openxmlformats.org/officeDocument/2006/relationships/hyperlink" Target="https://www.icomos.org/images/DOCUMENTS/General_Assemblies/GA2020_Sydney/Board_candidatures/GA2020_Board_Simon.pdf" TargetMode="External"/><Relationship Id="rId53" Type="http://schemas.openxmlformats.org/officeDocument/2006/relationships/image" Target="media/image4.jp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comos.org/images/DOCUMENTS/General_Assemblies/GA2020_Sydney/Board_candidatures/GA2020_T_Jerome.pdf" TargetMode="External"/><Relationship Id="rId23" Type="http://schemas.openxmlformats.org/officeDocument/2006/relationships/hyperlink" Target="https://www.icomos.org/images/DOCUMENTS/General_Assemblies/GA2020_Sydney/Board_candidatures/GA2020_VP_ElHarrouni.pdf" TargetMode="External"/><Relationship Id="rId28" Type="http://schemas.openxmlformats.org/officeDocument/2006/relationships/hyperlink" Target="https://www.icomos.org/images/DOCUMENTS/General_Assemblies/GA2020_Sydney/Board_candidatures/GA2020_Board_AlAidaroos.pdf" TargetMode="External"/><Relationship Id="rId36" Type="http://schemas.openxmlformats.org/officeDocument/2006/relationships/hyperlink" Target="https://www.icomos.org/images/DOCUMENTS/General_Assemblies/GA2020_Sydney/Board_candidatures/GA2020_Board_Kondrashev.pdf" TargetMode="External"/><Relationship Id="rId49" Type="http://schemas.openxmlformats.org/officeDocument/2006/relationships/hyperlink" Target="https://www.icomos.org/images/DOCUMENTS/General_Assemblies/GA2020_Sydney/Board_candidatures/GA2020_Board_Vallis.pdf" TargetMode="External"/><Relationship Id="rId57" Type="http://schemas.openxmlformats.org/officeDocument/2006/relationships/footer" Target="footer2.xml"/><Relationship Id="rId10" Type="http://schemas.openxmlformats.org/officeDocument/2006/relationships/hyperlink" Target="http://3sp7.mj.am/lnk/AVIAABkfDE8AAAAAAAAAAGhI_rYAASP5lr0AAAAAAAPAzgBfz-Ob_Xq3h7nhT7ecYp4MCUHEcQADlbM/4/DoQI6xNZ9K6vcwpYvgPaOQ/aHR0cHM6Ly93d3cuaWNvbW9zLm9yZy9pbmRleC5waHA_b3B0aW9uPWNvbV9hY3ltYWlsaW5nJmN0cmw9dXJsJnN1YmlkPTEmdXJsaWQ9MTE3MjEmbWFpbGlkPTUxMw" TargetMode="External"/><Relationship Id="rId19" Type="http://schemas.openxmlformats.org/officeDocument/2006/relationships/hyperlink" Target="https://www.icomos.org/images/DOCUMENTS/General_Assemblies/GA2020_Sydney/Board_candidatures/GA2020_VP_Castriota.pdf" TargetMode="External"/><Relationship Id="rId31" Type="http://schemas.openxmlformats.org/officeDocument/2006/relationships/hyperlink" Target="https://www.icomos.org/images/DOCUMENTS/General_Assemblies/GA2020_Sydney/Board_candidatures/GA2020_Board_Bodo.pdf" TargetMode="External"/><Relationship Id="rId44" Type="http://schemas.openxmlformats.org/officeDocument/2006/relationships/hyperlink" Target="https://www.icomos.org/images/DOCUMENTS/General_Assemblies/GA2020_Sydney/Board_candidatures/GA2020_Board_Shaffrey.pdf" TargetMode="External"/><Relationship Id="rId52" Type="http://schemas.openxmlformats.org/officeDocument/2006/relationships/image" Target="media/image3.jp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sp7.mj.am/lnk/AVIAABkfDE8AAAAAAAAAAGhI_rYAASP5lr0AAAAAAAPAzgBfz-Ob_Xq3h7nhT7ecYp4MCUHEcQADlbM/3/2hSKOWv38dIrjz-njMiNwQ/aHR0cHM6Ly93d3cuaWNvbW9zLm9yZy9pbmRleC5waHA_b3B0aW9uPWNvbV9hY3ltYWlsaW5nJmN0cmw9dXJsJnN1YmlkPTEmdXJsaWQ9MTE3MjAmbWFpbGlkPTUxMw" TargetMode="External"/><Relationship Id="rId14" Type="http://schemas.openxmlformats.org/officeDocument/2006/relationships/hyperlink" Target="https://www.icomos.org/images/DOCUMENTS/General_Assemblies/GA2020_Sydney/Board_candidatures/GA2020_SG_Santana.pdf" TargetMode="External"/><Relationship Id="rId22" Type="http://schemas.openxmlformats.org/officeDocument/2006/relationships/hyperlink" Target="https://www.icomos.org/images/DOCUMENTS/General_Assemblies/GA2020_Sydney/Board_candidatures/GA2020_VP_FuscoGirard.pdf" TargetMode="External"/><Relationship Id="rId27" Type="http://schemas.openxmlformats.org/officeDocument/2006/relationships/hyperlink" Target="https://www.icomos.org/images/DOCUMENTS/General_Assemblies/GA2020_Sydney/Board_candidatures/GA2020_Board_Ahlberg.pdf" TargetMode="External"/><Relationship Id="rId30" Type="http://schemas.openxmlformats.org/officeDocument/2006/relationships/hyperlink" Target="https://www.icomos.org/images/DOCUMENTS/General_Assemblies/GA2020_Sydney/Board_candidatures/GA2020_Board_Benkari.pdf" TargetMode="External"/><Relationship Id="rId35" Type="http://schemas.openxmlformats.org/officeDocument/2006/relationships/hyperlink" Target="https://www.icomos.org/images/DOCUMENTS/General_Assemblies/GA2020_Sydney/Board_candidatures/GA2020_Board_Hankey.pdf" TargetMode="External"/><Relationship Id="rId43" Type="http://schemas.openxmlformats.org/officeDocument/2006/relationships/hyperlink" Target="https://www.icomos.org/images/DOCUMENTS/General_Assemblies/GA2020_Sydney/Board_candidatures/GA2020_Board_Prothi.pdf" TargetMode="External"/><Relationship Id="rId48" Type="http://schemas.openxmlformats.org/officeDocument/2006/relationships/hyperlink" Target="https://www.icomos.org/images/DOCUMENTS/General_Assemblies/GA2020_Sydney/Board_candidatures/GA2020_Board_Unal.pdf" TargetMode="External"/><Relationship Id="rId56" Type="http://schemas.openxmlformats.org/officeDocument/2006/relationships/footer" Target="footer1.xml"/><Relationship Id="rId8" Type="http://schemas.openxmlformats.org/officeDocument/2006/relationships/hyperlink" Target="http://3sp7.mj.am/lnk/AVIAABkfDE8AAAAAAAAAAGhI_rYAASP5lr0AAAAAAAPAzgBfz-Ob_Xq3h7nhT7ecYp4MCUHEcQADlbM/2/-jMTJeJgJpM4rDhX0N-H8w/aHR0cHM6Ly93d3cuaWNvbW9zLm9yZy9pbmRleC5waHA_b3B0aW9uPWNvbV9hY3ltYWlsaW5nJmN0cmw9dXJsJnN1YmlkPTEmdXJsaWQ9MTE3MTkmbWFpbGlkPTUxMw" TargetMode="External"/><Relationship Id="rId51" Type="http://schemas.openxmlformats.org/officeDocument/2006/relationships/image" Target="media/image2.jp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71BE-BC45-49F4-AB5D-74C55DD9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66</Pages>
  <Words>24458</Words>
  <Characters>143837</Characters>
  <Application>Microsoft Office Word</Application>
  <DocSecurity>0</DocSecurity>
  <Lines>1198</Lines>
  <Paragraphs>335</Paragraphs>
  <ScaleCrop>false</ScaleCrop>
  <HeadingPairs>
    <vt:vector size="2" baseType="variant">
      <vt:variant>
        <vt:lpstr>Titre</vt:lpstr>
      </vt:variant>
      <vt:variant>
        <vt:i4>1</vt:i4>
      </vt:variant>
    </vt:vector>
  </HeadingPairs>
  <TitlesOfParts>
    <vt:vector size="1" baseType="lpstr">
      <vt:lpstr>No</vt:lpstr>
    </vt:vector>
  </TitlesOfParts>
  <Company>Toshiba</Company>
  <LinksUpToDate>false</LinksUpToDate>
  <CharactersWithSpaces>167960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Helen Wilson</dc:creator>
  <cp:keywords/>
  <cp:lastModifiedBy>Laura MAXWELL</cp:lastModifiedBy>
  <cp:revision>38</cp:revision>
  <cp:lastPrinted>2012-01-29T06:46:00Z</cp:lastPrinted>
  <dcterms:created xsi:type="dcterms:W3CDTF">2021-01-18T09:56:00Z</dcterms:created>
  <dcterms:modified xsi:type="dcterms:W3CDTF">2021-02-25T09:20:00Z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1180528099</vt:i4>
  </property>
</Properties>
</file>